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 по предложенному концепту финансового приложения 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интеллектуальным помощником для мониторинга и управления личными финансами. Оптимизация и визуализация информации.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Причины выбора Figma для Проектирования Визуального Интерфейса: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Интуитивный Интерфейс: Figma предоставляет простой и интуитивно понятный интерфейс, что делает процесс проектирования более эффективным.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Шрифтов: Наличие системы шрифтов в Figma облегчает подбор и стандартизацию шрифтов в дизайне, что важно для единообразия интерфейса.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 Версия и Облачное Сохранение: Возможность работы в онлайн-режиме и сохранение проектов в облаке делают процесс совместной работы более удобным и гибким.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Обучающих Материалов: Figma предлагает обширную базу обучающих материалов, что облегчает процесс освоения инструмента и повышает профессиональный уровень.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В Разработке: Инструменты Figma обеспечивают эффективность в создании эскизов, макетов и прототипов, что сокращает время разработки.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Процесса Тестирования: Использование Figma упрощает процесс тестирования, позволяя проводить итерации и внедрять обратную связь пользователей в дизайн.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в Работе: Figma предоставляет гибкость в работе с дизайнерскими элементами, а также поддерживает совместную работу нескольких членов команды.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Открытость для Совместной Работы: Способность одновременно работать над проектом нескольким членам команды улучшает коммуникацию и согласованность в дизайне.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Работы: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Эскизов: Начал с разработки первых эскизов интерфейса, учитывая удобство использования и лаконичность дизайна.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Макета: После утверждения эскизов перешел к созданию полноценного макета с учетом всех деталей и цветовой гаммы.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 Figma: Использовал Figma для воплощения макета в жизнь, воспользовавшись его функциональностью для создания интерактивных прототипов.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по Проектированию Визуального Интерфейса в Figma: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процесса проектирования визуального интерфейса в Figma, были предприняты шаги для создания удобного и эффективного дизайна. Выбор Figma оправдался, предоставив понятный интерфейс, систему шрифтов, онлайн-версию и облачное сохранение проектов. Процесс создания эскизов и макетов был логичным и последовательным, учитывая детали и цветовую гамму.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Figma не только обеспечило эффективность в разработке, но также предоставило доступ к обширным обучающим материалам, что существенно ускорило процесс адаптации. В целом, процесс проектирования в Figma успешно справился с поставленными задачами, обеспечивая качественный визуальный интерфейс для приложения по ведению личных финансов.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