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6C9E9" w14:textId="10C6388B" w:rsidR="002429DC" w:rsidRPr="002429DC" w:rsidRDefault="002429DC" w:rsidP="002429DC">
      <w:pPr>
        <w:rPr>
          <w:rFonts w:ascii="Times New Roman" w:hAnsi="Times New Roman" w:cs="Times New Roman"/>
          <w:b/>
          <w:bCs/>
          <w:sz w:val="28"/>
          <w:szCs w:val="28"/>
        </w:rPr>
      </w:pPr>
      <w:r w:rsidRPr="002429DC">
        <w:rPr>
          <w:rFonts w:ascii="Times New Roman" w:hAnsi="Times New Roman" w:cs="Times New Roman"/>
          <w:b/>
          <w:bCs/>
          <w:sz w:val="28"/>
          <w:szCs w:val="28"/>
        </w:rPr>
        <w:t xml:space="preserve">Project Title: </w:t>
      </w:r>
      <w:proofErr w:type="spellStart"/>
      <w:r w:rsidRPr="002429DC">
        <w:rPr>
          <w:rFonts w:ascii="Times New Roman" w:hAnsi="Times New Roman" w:cs="Times New Roman"/>
          <w:b/>
          <w:bCs/>
          <w:sz w:val="28"/>
          <w:szCs w:val="28"/>
        </w:rPr>
        <w:t>SecureAuthX</w:t>
      </w:r>
      <w:proofErr w:type="spellEnd"/>
      <w:r w:rsidRPr="002429DC">
        <w:rPr>
          <w:rFonts w:ascii="Times New Roman" w:hAnsi="Times New Roman" w:cs="Times New Roman"/>
          <w:b/>
          <w:bCs/>
          <w:sz w:val="28"/>
          <w:szCs w:val="28"/>
        </w:rPr>
        <w:t>: A Three-Layer Authentication System</w:t>
      </w:r>
    </w:p>
    <w:p w14:paraId="3ED0DDAF" w14:textId="206F0AE3" w:rsidR="002429DC" w:rsidRPr="002429DC" w:rsidRDefault="002429DC" w:rsidP="002429DC">
      <w:pPr>
        <w:rPr>
          <w:rFonts w:ascii="Times New Roman" w:hAnsi="Times New Roman" w:cs="Times New Roman"/>
          <w:b/>
          <w:bCs/>
          <w:sz w:val="28"/>
          <w:szCs w:val="28"/>
        </w:rPr>
      </w:pPr>
      <w:r w:rsidRPr="002429DC">
        <w:rPr>
          <w:rFonts w:ascii="Times New Roman" w:hAnsi="Times New Roman" w:cs="Times New Roman"/>
          <w:b/>
          <w:bCs/>
          <w:sz w:val="28"/>
          <w:szCs w:val="28"/>
        </w:rPr>
        <w:t>Roll Numbers: 2320030057, 2320030071, 2320030386</w:t>
      </w:r>
    </w:p>
    <w:p w14:paraId="55599C64" w14:textId="4F6DF316" w:rsidR="002429DC" w:rsidRPr="002429DC" w:rsidRDefault="002429DC" w:rsidP="002429DC">
      <w:pPr>
        <w:rPr>
          <w:rFonts w:ascii="Times New Roman" w:hAnsi="Times New Roman" w:cs="Times New Roman"/>
          <w:b/>
          <w:bCs/>
          <w:sz w:val="32"/>
          <w:szCs w:val="32"/>
        </w:rPr>
      </w:pPr>
      <w:r w:rsidRPr="002429DC">
        <w:rPr>
          <w:rFonts w:ascii="Times New Roman" w:hAnsi="Times New Roman" w:cs="Times New Roman"/>
          <w:b/>
          <w:bCs/>
          <w:sz w:val="32"/>
          <w:szCs w:val="32"/>
        </w:rPr>
        <w:t>Abstract</w:t>
      </w:r>
      <w:r w:rsidRPr="002429DC">
        <w:rPr>
          <w:rFonts w:ascii="Times New Roman" w:hAnsi="Times New Roman" w:cs="Times New Roman"/>
          <w:b/>
          <w:bCs/>
          <w:sz w:val="32"/>
          <w:szCs w:val="32"/>
        </w:rPr>
        <w:t xml:space="preserve">: </w:t>
      </w:r>
    </w:p>
    <w:p w14:paraId="58DCDEB0" w14:textId="77777777" w:rsidR="002429DC" w:rsidRPr="002429DC" w:rsidRDefault="002429DC" w:rsidP="002429DC">
      <w:pPr>
        <w:rPr>
          <w:rFonts w:ascii="Times New Roman" w:hAnsi="Times New Roman" w:cs="Times New Roman"/>
          <w:sz w:val="28"/>
          <w:szCs w:val="28"/>
        </w:rPr>
      </w:pPr>
      <w:proofErr w:type="spellStart"/>
      <w:r w:rsidRPr="002429DC">
        <w:rPr>
          <w:rFonts w:ascii="Times New Roman" w:hAnsi="Times New Roman" w:cs="Times New Roman"/>
          <w:b/>
          <w:bCs/>
          <w:sz w:val="28"/>
          <w:szCs w:val="28"/>
        </w:rPr>
        <w:t>SecureAuthX</w:t>
      </w:r>
      <w:proofErr w:type="spellEnd"/>
      <w:r w:rsidRPr="002429DC">
        <w:rPr>
          <w:rFonts w:ascii="Times New Roman" w:hAnsi="Times New Roman" w:cs="Times New Roman"/>
          <w:sz w:val="28"/>
          <w:szCs w:val="28"/>
        </w:rPr>
        <w:t xml:space="preserve"> is a three-layer authentication system developed to provide enhanced security for web applications by combining </w:t>
      </w:r>
      <w:r w:rsidRPr="002429DC">
        <w:rPr>
          <w:rFonts w:ascii="Times New Roman" w:hAnsi="Times New Roman" w:cs="Times New Roman"/>
          <w:b/>
          <w:bCs/>
          <w:sz w:val="28"/>
          <w:szCs w:val="28"/>
        </w:rPr>
        <w:t>password authentication</w:t>
      </w:r>
      <w:r w:rsidRPr="002429DC">
        <w:rPr>
          <w:rFonts w:ascii="Times New Roman" w:hAnsi="Times New Roman" w:cs="Times New Roman"/>
          <w:sz w:val="28"/>
          <w:szCs w:val="28"/>
        </w:rPr>
        <w:t xml:space="preserve">, </w:t>
      </w:r>
      <w:r w:rsidRPr="002429DC">
        <w:rPr>
          <w:rFonts w:ascii="Times New Roman" w:hAnsi="Times New Roman" w:cs="Times New Roman"/>
          <w:b/>
          <w:bCs/>
          <w:sz w:val="28"/>
          <w:szCs w:val="28"/>
        </w:rPr>
        <w:t>OTP verification</w:t>
      </w:r>
      <w:r w:rsidRPr="002429DC">
        <w:rPr>
          <w:rFonts w:ascii="Times New Roman" w:hAnsi="Times New Roman" w:cs="Times New Roman"/>
          <w:sz w:val="28"/>
          <w:szCs w:val="28"/>
        </w:rPr>
        <w:t xml:space="preserve">, and </w:t>
      </w:r>
      <w:r w:rsidRPr="002429DC">
        <w:rPr>
          <w:rFonts w:ascii="Times New Roman" w:hAnsi="Times New Roman" w:cs="Times New Roman"/>
          <w:b/>
          <w:bCs/>
          <w:sz w:val="28"/>
          <w:szCs w:val="28"/>
        </w:rPr>
        <w:t>facial recognition</w:t>
      </w:r>
      <w:r w:rsidRPr="002429DC">
        <w:rPr>
          <w:rFonts w:ascii="Times New Roman" w:hAnsi="Times New Roman" w:cs="Times New Roman"/>
          <w:sz w:val="28"/>
          <w:szCs w:val="28"/>
        </w:rPr>
        <w:t xml:space="preserve">. Traditional password-based login systems are vulnerable to attacks such as phishing, brute-force attacks, and credential theft. To address these challenges, </w:t>
      </w:r>
      <w:proofErr w:type="spellStart"/>
      <w:r w:rsidRPr="002429DC">
        <w:rPr>
          <w:rFonts w:ascii="Times New Roman" w:hAnsi="Times New Roman" w:cs="Times New Roman"/>
          <w:sz w:val="28"/>
          <w:szCs w:val="28"/>
        </w:rPr>
        <w:t>SecureAuthX</w:t>
      </w:r>
      <w:proofErr w:type="spellEnd"/>
      <w:r w:rsidRPr="002429DC">
        <w:rPr>
          <w:rFonts w:ascii="Times New Roman" w:hAnsi="Times New Roman" w:cs="Times New Roman"/>
          <w:sz w:val="28"/>
          <w:szCs w:val="28"/>
        </w:rPr>
        <w:t xml:space="preserve"> implements a multi-factor authentication approach that verifies a user's identity through three sequential security layers.</w:t>
      </w:r>
    </w:p>
    <w:p w14:paraId="2C57E71F" w14:textId="77777777" w:rsidR="002429DC" w:rsidRPr="002429DC" w:rsidRDefault="002429DC" w:rsidP="002429DC">
      <w:pPr>
        <w:rPr>
          <w:rFonts w:ascii="Times New Roman" w:hAnsi="Times New Roman" w:cs="Times New Roman"/>
          <w:sz w:val="28"/>
          <w:szCs w:val="28"/>
        </w:rPr>
      </w:pPr>
      <w:r w:rsidRPr="002429DC">
        <w:rPr>
          <w:rFonts w:ascii="Times New Roman" w:hAnsi="Times New Roman" w:cs="Times New Roman"/>
          <w:sz w:val="28"/>
          <w:szCs w:val="28"/>
        </w:rPr>
        <w:t>The authentication process begins with username and password verification, followed by a time-sensitive One-Time Password (OTP) sent to the user's registered email. After successful OTP validation, the system performs facial recognition by comparing the user's live facial image with the stored facial data to confirm identity. Passwords are securely encrypted before storage, ensuring sensitive user information remains protected.</w:t>
      </w:r>
    </w:p>
    <w:p w14:paraId="1676B468" w14:textId="3D3D817A" w:rsidR="002429DC" w:rsidRPr="002429DC" w:rsidRDefault="002429DC" w:rsidP="002429DC">
      <w:pPr>
        <w:rPr>
          <w:rFonts w:ascii="Times New Roman" w:hAnsi="Times New Roman" w:cs="Times New Roman"/>
          <w:sz w:val="28"/>
          <w:szCs w:val="28"/>
        </w:rPr>
      </w:pPr>
      <w:r w:rsidRPr="002429DC">
        <w:rPr>
          <w:rFonts w:ascii="Times New Roman" w:hAnsi="Times New Roman" w:cs="Times New Roman"/>
          <w:sz w:val="28"/>
          <w:szCs w:val="28"/>
        </w:rPr>
        <w:t xml:space="preserve">By integrating knowledge-based, possession-based, and biometric authentication, </w:t>
      </w:r>
      <w:proofErr w:type="spellStart"/>
      <w:r w:rsidRPr="002429DC">
        <w:rPr>
          <w:rFonts w:ascii="Times New Roman" w:hAnsi="Times New Roman" w:cs="Times New Roman"/>
          <w:sz w:val="28"/>
          <w:szCs w:val="28"/>
        </w:rPr>
        <w:t>SecureAuthX</w:t>
      </w:r>
      <w:proofErr w:type="spellEnd"/>
      <w:r w:rsidRPr="002429DC">
        <w:rPr>
          <w:rFonts w:ascii="Times New Roman" w:hAnsi="Times New Roman" w:cs="Times New Roman"/>
          <w:sz w:val="28"/>
          <w:szCs w:val="28"/>
        </w:rPr>
        <w:t xml:space="preserve"> significantly improves account security while maintaining a simple and user-friendly login experience. The system is suitable for applications that require strong user authentication, such as banking, healthcare, educational institutions, and enterprise portals.</w:t>
      </w:r>
    </w:p>
    <w:p w14:paraId="62F3C65B" w14:textId="77777777" w:rsidR="002429DC" w:rsidRPr="002429DC" w:rsidRDefault="002429DC" w:rsidP="002429DC">
      <w:pPr>
        <w:rPr>
          <w:rFonts w:ascii="Times New Roman" w:hAnsi="Times New Roman" w:cs="Times New Roman"/>
          <w:b/>
          <w:bCs/>
          <w:sz w:val="28"/>
          <w:szCs w:val="28"/>
        </w:rPr>
      </w:pPr>
      <w:r w:rsidRPr="002429DC">
        <w:rPr>
          <w:rFonts w:ascii="Times New Roman" w:hAnsi="Times New Roman" w:cs="Times New Roman"/>
          <w:b/>
          <w:bCs/>
          <w:sz w:val="28"/>
          <w:szCs w:val="28"/>
        </w:rPr>
        <w:t>Technologies Used</w:t>
      </w:r>
    </w:p>
    <w:p w14:paraId="3D0D8353" w14:textId="77777777" w:rsidR="002429DC" w:rsidRPr="002429DC" w:rsidRDefault="002429DC" w:rsidP="002429DC">
      <w:pPr>
        <w:numPr>
          <w:ilvl w:val="0"/>
          <w:numId w:val="1"/>
        </w:numPr>
        <w:rPr>
          <w:rFonts w:ascii="Times New Roman" w:hAnsi="Times New Roman" w:cs="Times New Roman"/>
          <w:sz w:val="28"/>
          <w:szCs w:val="28"/>
        </w:rPr>
      </w:pPr>
      <w:r w:rsidRPr="002429DC">
        <w:rPr>
          <w:rFonts w:ascii="Times New Roman" w:hAnsi="Times New Roman" w:cs="Times New Roman"/>
          <w:b/>
          <w:bCs/>
          <w:sz w:val="28"/>
          <w:szCs w:val="28"/>
        </w:rPr>
        <w:t>Frontend:</w:t>
      </w:r>
      <w:r w:rsidRPr="002429DC">
        <w:rPr>
          <w:rFonts w:ascii="Times New Roman" w:hAnsi="Times New Roman" w:cs="Times New Roman"/>
          <w:sz w:val="28"/>
          <w:szCs w:val="28"/>
        </w:rPr>
        <w:t xml:space="preserve"> HTML, CSS, JavaScript</w:t>
      </w:r>
    </w:p>
    <w:p w14:paraId="4A73E111" w14:textId="77777777" w:rsidR="002429DC" w:rsidRPr="002429DC" w:rsidRDefault="002429DC" w:rsidP="002429DC">
      <w:pPr>
        <w:numPr>
          <w:ilvl w:val="0"/>
          <w:numId w:val="1"/>
        </w:numPr>
        <w:rPr>
          <w:rFonts w:ascii="Times New Roman" w:hAnsi="Times New Roman" w:cs="Times New Roman"/>
          <w:sz w:val="28"/>
          <w:szCs w:val="28"/>
        </w:rPr>
      </w:pPr>
      <w:r w:rsidRPr="002429DC">
        <w:rPr>
          <w:rFonts w:ascii="Times New Roman" w:hAnsi="Times New Roman" w:cs="Times New Roman"/>
          <w:b/>
          <w:bCs/>
          <w:sz w:val="28"/>
          <w:szCs w:val="28"/>
        </w:rPr>
        <w:t>Backend:</w:t>
      </w:r>
      <w:r w:rsidRPr="002429DC">
        <w:rPr>
          <w:rFonts w:ascii="Times New Roman" w:hAnsi="Times New Roman" w:cs="Times New Roman"/>
          <w:sz w:val="28"/>
          <w:szCs w:val="28"/>
        </w:rPr>
        <w:t xml:space="preserve"> Java, Spring Boot</w:t>
      </w:r>
    </w:p>
    <w:p w14:paraId="5A8E21D1" w14:textId="77777777" w:rsidR="002429DC" w:rsidRPr="002429DC" w:rsidRDefault="002429DC" w:rsidP="002429DC">
      <w:pPr>
        <w:numPr>
          <w:ilvl w:val="0"/>
          <w:numId w:val="1"/>
        </w:numPr>
        <w:rPr>
          <w:rFonts w:ascii="Times New Roman" w:hAnsi="Times New Roman" w:cs="Times New Roman"/>
          <w:sz w:val="28"/>
          <w:szCs w:val="28"/>
        </w:rPr>
      </w:pPr>
      <w:r w:rsidRPr="002429DC">
        <w:rPr>
          <w:rFonts w:ascii="Times New Roman" w:hAnsi="Times New Roman" w:cs="Times New Roman"/>
          <w:b/>
          <w:bCs/>
          <w:sz w:val="28"/>
          <w:szCs w:val="28"/>
        </w:rPr>
        <w:t>Database:</w:t>
      </w:r>
      <w:r w:rsidRPr="002429DC">
        <w:rPr>
          <w:rFonts w:ascii="Times New Roman" w:hAnsi="Times New Roman" w:cs="Times New Roman"/>
          <w:sz w:val="28"/>
          <w:szCs w:val="28"/>
        </w:rPr>
        <w:t xml:space="preserve"> MySQL</w:t>
      </w:r>
    </w:p>
    <w:p w14:paraId="19B42432" w14:textId="77777777" w:rsidR="002429DC" w:rsidRPr="002429DC" w:rsidRDefault="002429DC" w:rsidP="002429DC">
      <w:pPr>
        <w:numPr>
          <w:ilvl w:val="0"/>
          <w:numId w:val="1"/>
        </w:numPr>
        <w:rPr>
          <w:rFonts w:ascii="Times New Roman" w:hAnsi="Times New Roman" w:cs="Times New Roman"/>
          <w:sz w:val="28"/>
          <w:szCs w:val="28"/>
        </w:rPr>
      </w:pPr>
      <w:r w:rsidRPr="002429DC">
        <w:rPr>
          <w:rFonts w:ascii="Times New Roman" w:hAnsi="Times New Roman" w:cs="Times New Roman"/>
          <w:b/>
          <w:bCs/>
          <w:sz w:val="28"/>
          <w:szCs w:val="28"/>
        </w:rPr>
        <w:t>Face Recognition:</w:t>
      </w:r>
      <w:r w:rsidRPr="002429DC">
        <w:rPr>
          <w:rFonts w:ascii="Times New Roman" w:hAnsi="Times New Roman" w:cs="Times New Roman"/>
          <w:sz w:val="28"/>
          <w:szCs w:val="28"/>
        </w:rPr>
        <w:t xml:space="preserve"> OpenCV</w:t>
      </w:r>
    </w:p>
    <w:p w14:paraId="2EDD60C4" w14:textId="77777777" w:rsidR="002429DC" w:rsidRPr="002429DC" w:rsidRDefault="002429DC" w:rsidP="002429DC">
      <w:pPr>
        <w:numPr>
          <w:ilvl w:val="0"/>
          <w:numId w:val="1"/>
        </w:numPr>
        <w:rPr>
          <w:rFonts w:ascii="Times New Roman" w:hAnsi="Times New Roman" w:cs="Times New Roman"/>
          <w:sz w:val="28"/>
          <w:szCs w:val="28"/>
        </w:rPr>
      </w:pPr>
      <w:r w:rsidRPr="002429DC">
        <w:rPr>
          <w:rFonts w:ascii="Times New Roman" w:hAnsi="Times New Roman" w:cs="Times New Roman"/>
          <w:b/>
          <w:bCs/>
          <w:sz w:val="28"/>
          <w:szCs w:val="28"/>
        </w:rPr>
        <w:t>Authentication:</w:t>
      </w:r>
      <w:r w:rsidRPr="002429DC">
        <w:rPr>
          <w:rFonts w:ascii="Times New Roman" w:hAnsi="Times New Roman" w:cs="Times New Roman"/>
          <w:sz w:val="28"/>
          <w:szCs w:val="28"/>
        </w:rPr>
        <w:t xml:space="preserve"> Email OTP (</w:t>
      </w:r>
      <w:proofErr w:type="spellStart"/>
      <w:r w:rsidRPr="002429DC">
        <w:rPr>
          <w:rFonts w:ascii="Times New Roman" w:hAnsi="Times New Roman" w:cs="Times New Roman"/>
          <w:sz w:val="28"/>
          <w:szCs w:val="28"/>
        </w:rPr>
        <w:t>JavaMail</w:t>
      </w:r>
      <w:proofErr w:type="spellEnd"/>
      <w:r w:rsidRPr="002429DC">
        <w:rPr>
          <w:rFonts w:ascii="Times New Roman" w:hAnsi="Times New Roman" w:cs="Times New Roman"/>
          <w:sz w:val="28"/>
          <w:szCs w:val="28"/>
        </w:rPr>
        <w:t xml:space="preserve"> API / SMTP)</w:t>
      </w:r>
    </w:p>
    <w:p w14:paraId="7DD6076E" w14:textId="77777777" w:rsidR="002429DC" w:rsidRPr="002429DC" w:rsidRDefault="002429DC" w:rsidP="002429DC">
      <w:pPr>
        <w:numPr>
          <w:ilvl w:val="0"/>
          <w:numId w:val="1"/>
        </w:numPr>
        <w:rPr>
          <w:rFonts w:ascii="Times New Roman" w:hAnsi="Times New Roman" w:cs="Times New Roman"/>
          <w:sz w:val="28"/>
          <w:szCs w:val="28"/>
        </w:rPr>
      </w:pPr>
      <w:r w:rsidRPr="002429DC">
        <w:rPr>
          <w:rFonts w:ascii="Times New Roman" w:hAnsi="Times New Roman" w:cs="Times New Roman"/>
          <w:b/>
          <w:bCs/>
          <w:sz w:val="28"/>
          <w:szCs w:val="28"/>
        </w:rPr>
        <w:t>Development Tools:</w:t>
      </w:r>
      <w:r w:rsidRPr="002429DC">
        <w:rPr>
          <w:rFonts w:ascii="Times New Roman" w:hAnsi="Times New Roman" w:cs="Times New Roman"/>
          <w:sz w:val="28"/>
          <w:szCs w:val="28"/>
        </w:rPr>
        <w:t xml:space="preserve"> IntelliJ IDEA / Eclipse, Maven</w:t>
      </w:r>
    </w:p>
    <w:p w14:paraId="16E80B10" w14:textId="77777777" w:rsidR="002429DC" w:rsidRPr="002429DC" w:rsidRDefault="002429DC" w:rsidP="002429DC">
      <w:pPr>
        <w:numPr>
          <w:ilvl w:val="0"/>
          <w:numId w:val="1"/>
        </w:numPr>
        <w:rPr>
          <w:rFonts w:ascii="Times New Roman" w:hAnsi="Times New Roman" w:cs="Times New Roman"/>
          <w:sz w:val="24"/>
          <w:szCs w:val="24"/>
        </w:rPr>
      </w:pPr>
      <w:r w:rsidRPr="002429DC">
        <w:rPr>
          <w:rFonts w:ascii="Times New Roman" w:hAnsi="Times New Roman" w:cs="Times New Roman"/>
          <w:b/>
          <w:bCs/>
          <w:sz w:val="28"/>
          <w:szCs w:val="28"/>
        </w:rPr>
        <w:t>Version Control:</w:t>
      </w:r>
      <w:r w:rsidRPr="002429DC">
        <w:rPr>
          <w:rFonts w:ascii="Times New Roman" w:hAnsi="Times New Roman" w:cs="Times New Roman"/>
          <w:sz w:val="28"/>
          <w:szCs w:val="28"/>
        </w:rPr>
        <w:t xml:space="preserve"> Git, GitHub</w:t>
      </w:r>
    </w:p>
    <w:p w14:paraId="29B42722" w14:textId="77777777" w:rsidR="00617982" w:rsidRPr="002429DC" w:rsidRDefault="00617982">
      <w:pPr>
        <w:rPr>
          <w:rFonts w:ascii="Times New Roman" w:hAnsi="Times New Roman" w:cs="Times New Roman"/>
          <w:sz w:val="24"/>
          <w:szCs w:val="24"/>
        </w:rPr>
      </w:pPr>
    </w:p>
    <w:sectPr w:rsidR="00617982" w:rsidRPr="002429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E2197"/>
    <w:multiLevelType w:val="multilevel"/>
    <w:tmpl w:val="96EE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513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DC"/>
    <w:rsid w:val="002429DC"/>
    <w:rsid w:val="00617982"/>
    <w:rsid w:val="00B06ABB"/>
    <w:rsid w:val="00B306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2ABB8"/>
  <w15:chartTrackingRefBased/>
  <w15:docId w15:val="{7D7A15ED-A15E-4E69-B9E2-591E6687C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9DC"/>
    <w:rPr>
      <w:rFonts w:eastAsiaTheme="majorEastAsia" w:cstheme="majorBidi"/>
      <w:color w:val="272727" w:themeColor="text1" w:themeTint="D8"/>
    </w:rPr>
  </w:style>
  <w:style w:type="paragraph" w:styleId="Title">
    <w:name w:val="Title"/>
    <w:basedOn w:val="Normal"/>
    <w:next w:val="Normal"/>
    <w:link w:val="TitleChar"/>
    <w:uiPriority w:val="10"/>
    <w:qFormat/>
    <w:rsid w:val="00242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9DC"/>
    <w:pPr>
      <w:spacing w:before="160"/>
      <w:jc w:val="center"/>
    </w:pPr>
    <w:rPr>
      <w:i/>
      <w:iCs/>
      <w:color w:val="404040" w:themeColor="text1" w:themeTint="BF"/>
    </w:rPr>
  </w:style>
  <w:style w:type="character" w:customStyle="1" w:styleId="QuoteChar">
    <w:name w:val="Quote Char"/>
    <w:basedOn w:val="DefaultParagraphFont"/>
    <w:link w:val="Quote"/>
    <w:uiPriority w:val="29"/>
    <w:rsid w:val="002429DC"/>
    <w:rPr>
      <w:i/>
      <w:iCs/>
      <w:color w:val="404040" w:themeColor="text1" w:themeTint="BF"/>
    </w:rPr>
  </w:style>
  <w:style w:type="paragraph" w:styleId="ListParagraph">
    <w:name w:val="List Paragraph"/>
    <w:basedOn w:val="Normal"/>
    <w:uiPriority w:val="34"/>
    <w:qFormat/>
    <w:rsid w:val="002429DC"/>
    <w:pPr>
      <w:ind w:left="720"/>
      <w:contextualSpacing/>
    </w:pPr>
  </w:style>
  <w:style w:type="character" w:styleId="IntenseEmphasis">
    <w:name w:val="Intense Emphasis"/>
    <w:basedOn w:val="DefaultParagraphFont"/>
    <w:uiPriority w:val="21"/>
    <w:qFormat/>
    <w:rsid w:val="002429DC"/>
    <w:rPr>
      <w:i/>
      <w:iCs/>
      <w:color w:val="0F4761" w:themeColor="accent1" w:themeShade="BF"/>
    </w:rPr>
  </w:style>
  <w:style w:type="paragraph" w:styleId="IntenseQuote">
    <w:name w:val="Intense Quote"/>
    <w:basedOn w:val="Normal"/>
    <w:next w:val="Normal"/>
    <w:link w:val="IntenseQuoteChar"/>
    <w:uiPriority w:val="30"/>
    <w:qFormat/>
    <w:rsid w:val="00242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9DC"/>
    <w:rPr>
      <w:i/>
      <w:iCs/>
      <w:color w:val="0F4761" w:themeColor="accent1" w:themeShade="BF"/>
    </w:rPr>
  </w:style>
  <w:style w:type="character" w:styleId="IntenseReference">
    <w:name w:val="Intense Reference"/>
    <w:basedOn w:val="DefaultParagraphFont"/>
    <w:uiPriority w:val="32"/>
    <w:qFormat/>
    <w:rsid w:val="002429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Mahita B</dc:creator>
  <cp:keywords/>
  <dc:description/>
  <cp:lastModifiedBy>Mahita B</cp:lastModifiedBy>
  <cp:revision>1</cp:revision>
  <dcterms:created xsi:type="dcterms:W3CDTF">2026-08-07T16:38:00Z</dcterms:created>
  <dcterms:modified xsi:type="dcterms:W3CDTF">2026-08-07T16:42:00Z</dcterms:modified>
</cp:coreProperties>
</file>