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Default="004C2680" w:rsidP="004C2680">
            <w:pPr>
              <w:pStyle w:val="TableParagraph"/>
              <w:numPr>
                <w:ilvl w:val="0"/>
                <w:numId w:val="12"/>
              </w:numPr>
              <w:rPr>
                <w:rFonts w:ascii="Times New Roman"/>
                <w:sz w:val="18"/>
              </w:rPr>
            </w:pPr>
            <w:r w:rsidRPr="004C2680">
              <w:rPr>
                <w:rFonts w:ascii="Times New Roman"/>
                <w:sz w:val="18"/>
              </w:rPr>
              <w:t>Create or collect 10 short email samples, each belonging to one of the 4 categories.</w:t>
            </w:r>
          </w:p>
          <w:p w14:paraId="41E6EE6E" w14:textId="6678536A" w:rsidR="00DE13A7" w:rsidRPr="004C2680" w:rsidRDefault="00DE13A7" w:rsidP="00DE13A7">
            <w:pPr>
              <w:pStyle w:val="TableParagraph"/>
              <w:ind w:left="720"/>
              <w:rPr>
                <w:rFonts w:ascii="Times New Roman"/>
                <w:sz w:val="18"/>
              </w:rPr>
            </w:pPr>
            <w:r>
              <w:rPr>
                <w:noProof/>
              </w:rPr>
              <w:lastRenderedPageBreak/>
              <w:drawing>
                <wp:inline distT="0" distB="0" distL="0" distR="0" wp14:anchorId="68D1CE17" wp14:editId="652D13D9">
                  <wp:extent cx="4092575" cy="1451610"/>
                  <wp:effectExtent l="0" t="0" r="0" b="0"/>
                  <wp:docPr id="213417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92575" cy="1451610"/>
                          </a:xfrm>
                          <a:prstGeom prst="rect">
                            <a:avLst/>
                          </a:prstGeom>
                          <a:noFill/>
                          <a:ln>
                            <a:noFill/>
                          </a:ln>
                        </pic:spPr>
                      </pic:pic>
                    </a:graphicData>
                  </a:graphic>
                </wp:inline>
              </w:drawing>
            </w: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DE13A7" w:rsidRDefault="004C2680" w:rsidP="004C2680">
            <w:pPr>
              <w:pStyle w:val="TableParagraph"/>
              <w:numPr>
                <w:ilvl w:val="0"/>
                <w:numId w:val="1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p>
          <w:p w14:paraId="738DECD3" w14:textId="4DE0B85B" w:rsidR="00DE13A7" w:rsidRPr="004C2680" w:rsidRDefault="00DE13A7" w:rsidP="00DE13A7">
            <w:pPr>
              <w:pStyle w:val="TableParagraph"/>
              <w:ind w:left="360"/>
              <w:rPr>
                <w:rFonts w:ascii="Times New Roman"/>
                <w:sz w:val="18"/>
              </w:rPr>
            </w:pPr>
            <w:r>
              <w:rPr>
                <w:rFonts w:ascii="Times New Roman"/>
                <w:i/>
                <w:iCs/>
                <w:sz w:val="18"/>
              </w:rPr>
              <w:t xml:space="preserve">      </w:t>
            </w:r>
            <w:r>
              <w:rPr>
                <w:noProof/>
              </w:rPr>
              <w:drawing>
                <wp:inline distT="0" distB="0" distL="0" distR="0" wp14:anchorId="13E2091D" wp14:editId="05F00CF0">
                  <wp:extent cx="4092575" cy="1289685"/>
                  <wp:effectExtent l="0" t="0" r="0" b="0"/>
                  <wp:docPr id="562778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2575" cy="1289685"/>
                          </a:xfrm>
                          <a:prstGeom prst="rect">
                            <a:avLst/>
                          </a:prstGeom>
                          <a:noFill/>
                          <a:ln>
                            <a:noFill/>
                          </a:ln>
                        </pic:spPr>
                      </pic:pic>
                    </a:graphicData>
                  </a:graphic>
                </wp:inline>
              </w:drawing>
            </w: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35717388" w14:textId="77777777" w:rsidR="004C2680" w:rsidRDefault="004C2680" w:rsidP="004C2680">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3A7E4AB2" w14:textId="445D19E0" w:rsidR="00DE13A7" w:rsidRPr="004C2680" w:rsidRDefault="00DE13A7" w:rsidP="00DE13A7">
            <w:pPr>
              <w:pStyle w:val="TableParagraph"/>
              <w:ind w:left="720"/>
              <w:rPr>
                <w:rFonts w:ascii="Times New Roman"/>
                <w:sz w:val="18"/>
              </w:rPr>
            </w:pPr>
            <w:r>
              <w:rPr>
                <w:noProof/>
              </w:rPr>
              <w:drawing>
                <wp:inline distT="0" distB="0" distL="0" distR="0" wp14:anchorId="7E083DF3" wp14:editId="4454D805">
                  <wp:extent cx="4092575" cy="1719580"/>
                  <wp:effectExtent l="0" t="0" r="0" b="0"/>
                  <wp:docPr id="4057289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2575" cy="1719580"/>
                          </a:xfrm>
                          <a:prstGeom prst="rect">
                            <a:avLst/>
                          </a:prstGeom>
                          <a:noFill/>
                          <a:ln>
                            <a:noFill/>
                          </a:ln>
                        </pic:spPr>
                      </pic:pic>
                    </a:graphicData>
                  </a:graphic>
                </wp:inline>
              </w:drawing>
            </w: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Default="004C2680" w:rsidP="004C2680">
            <w:pPr>
              <w:pStyle w:val="TableParagraph"/>
              <w:numPr>
                <w:ilvl w:val="0"/>
                <w:numId w:val="15"/>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3EBA3ADC" w14:textId="77777777" w:rsidR="00DE13A7" w:rsidRDefault="00DE13A7" w:rsidP="00DE13A7">
            <w:pPr>
              <w:pStyle w:val="TableParagraph"/>
              <w:ind w:left="720"/>
              <w:rPr>
                <w:rFonts w:ascii="Times New Roman"/>
                <w:sz w:val="18"/>
              </w:rPr>
            </w:pPr>
          </w:p>
          <w:p w14:paraId="4C0F33CD" w14:textId="77777777" w:rsidR="00DE13A7" w:rsidRDefault="00DE13A7" w:rsidP="00DE13A7">
            <w:pPr>
              <w:pStyle w:val="TableParagraph"/>
              <w:ind w:left="720"/>
              <w:rPr>
                <w:rFonts w:ascii="Times New Roman"/>
                <w:sz w:val="18"/>
              </w:rPr>
            </w:pPr>
          </w:p>
          <w:p w14:paraId="6B735167" w14:textId="0970EBB5" w:rsidR="00DE13A7" w:rsidRPr="004C2680" w:rsidRDefault="00DE13A7" w:rsidP="00DE13A7">
            <w:pPr>
              <w:pStyle w:val="TableParagraph"/>
              <w:ind w:left="720"/>
              <w:rPr>
                <w:rFonts w:ascii="Times New Roman"/>
                <w:sz w:val="18"/>
              </w:rPr>
            </w:pPr>
            <w:r>
              <w:rPr>
                <w:noProof/>
              </w:rPr>
              <w:lastRenderedPageBreak/>
              <w:drawing>
                <wp:inline distT="0" distB="0" distL="0" distR="0" wp14:anchorId="7298D557" wp14:editId="4A4B42F7">
                  <wp:extent cx="4092575" cy="2238375"/>
                  <wp:effectExtent l="0" t="0" r="0" b="0"/>
                  <wp:docPr id="147128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2575" cy="2238375"/>
                          </a:xfrm>
                          <a:prstGeom prst="rect">
                            <a:avLst/>
                          </a:prstGeom>
                          <a:noFill/>
                          <a:ln>
                            <a:noFill/>
                          </a:ln>
                        </pic:spPr>
                      </pic:pic>
                    </a:graphicData>
                  </a:graphic>
                </wp:inline>
              </w:drawing>
            </w:r>
          </w:p>
          <w:p w14:paraId="72A43BE6" w14:textId="1CC3A041" w:rsidR="00DE13A7" w:rsidRDefault="00DE13A7" w:rsidP="004C2680">
            <w:pPr>
              <w:pStyle w:val="TableParagraph"/>
              <w:rPr>
                <w:rFonts w:ascii="Times New Roman"/>
                <w:sz w:val="18"/>
              </w:rPr>
            </w:pPr>
            <w:r>
              <w:rPr>
                <w:rFonts w:ascii="Times New Roman"/>
                <w:sz w:val="18"/>
              </w:rPr>
              <w:t xml:space="preserve">          </w:t>
            </w:r>
          </w:p>
          <w:p w14:paraId="2B6ADD5F" w14:textId="6C6D232C" w:rsidR="00DE13A7" w:rsidRDefault="00DE13A7" w:rsidP="004C2680">
            <w:pPr>
              <w:pStyle w:val="TableParagraph"/>
              <w:rPr>
                <w:rFonts w:ascii="Times New Roman"/>
                <w:sz w:val="18"/>
              </w:rPr>
            </w:pPr>
            <w:r>
              <w:rPr>
                <w:rFonts w:ascii="Times New Roman"/>
                <w:sz w:val="18"/>
              </w:rPr>
              <w:t xml:space="preserve">               </w:t>
            </w:r>
            <w:r>
              <w:rPr>
                <w:noProof/>
              </w:rPr>
              <w:drawing>
                <wp:inline distT="0" distB="0" distL="0" distR="0" wp14:anchorId="318B2AB4" wp14:editId="287276FB">
                  <wp:extent cx="4092575" cy="1098550"/>
                  <wp:effectExtent l="0" t="0" r="0" b="0"/>
                  <wp:docPr id="16416195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2575" cy="1098550"/>
                          </a:xfrm>
                          <a:prstGeom prst="rect">
                            <a:avLst/>
                          </a:prstGeom>
                          <a:noFill/>
                          <a:ln>
                            <a:noFill/>
                          </a:ln>
                        </pic:spPr>
                      </pic:pic>
                    </a:graphicData>
                  </a:graphic>
                </wp:inline>
              </w:drawing>
            </w:r>
          </w:p>
          <w:p w14:paraId="59C54A0D" w14:textId="7E433063"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Run all three techniques on the same set of 5 test emails.</w:t>
            </w:r>
          </w:p>
          <w:p w14:paraId="7F950AF7" w14:textId="77777777" w:rsidR="004C2680" w:rsidRDefault="004C2680" w:rsidP="004C2680">
            <w:pPr>
              <w:pStyle w:val="TableParagraph"/>
              <w:numPr>
                <w:ilvl w:val="0"/>
                <w:numId w:val="16"/>
              </w:numPr>
              <w:rPr>
                <w:rFonts w:ascii="Times New Roman"/>
                <w:sz w:val="18"/>
              </w:rPr>
            </w:pPr>
            <w:r w:rsidRPr="004C2680">
              <w:rPr>
                <w:rFonts w:ascii="Times New Roman"/>
                <w:sz w:val="18"/>
              </w:rPr>
              <w:t>Compare and document the accuracy and clarity of responses.</w:t>
            </w:r>
          </w:p>
          <w:p w14:paraId="54A9928C" w14:textId="42821627" w:rsidR="00061F0B" w:rsidRPr="004C2680" w:rsidRDefault="00061F0B" w:rsidP="00061F0B">
            <w:pPr>
              <w:pStyle w:val="TableParagraph"/>
              <w:ind w:left="720"/>
              <w:rPr>
                <w:rFonts w:ascii="Times New Roman"/>
                <w:sz w:val="18"/>
              </w:rPr>
            </w:pPr>
            <w:r>
              <w:rPr>
                <w:noProof/>
              </w:rPr>
              <w:drawing>
                <wp:inline distT="0" distB="0" distL="0" distR="0" wp14:anchorId="249A7A74" wp14:editId="313CF4E1">
                  <wp:extent cx="4092575" cy="2378710"/>
                  <wp:effectExtent l="0" t="0" r="0" b="0"/>
                  <wp:docPr id="882371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2575" cy="2378710"/>
                          </a:xfrm>
                          <a:prstGeom prst="rect">
                            <a:avLst/>
                          </a:prstGeom>
                          <a:noFill/>
                          <a:ln>
                            <a:noFill/>
                          </a:ln>
                        </pic:spPr>
                      </pic:pic>
                    </a:graphicData>
                  </a:graphic>
                </wp:inline>
              </w:drawing>
            </w:r>
            <w:r>
              <w:rPr>
                <w:noProof/>
              </w:rPr>
              <w:drawing>
                <wp:inline distT="0" distB="0" distL="0" distR="0" wp14:anchorId="0C3D9B59" wp14:editId="50A6FCCC">
                  <wp:extent cx="4092575" cy="1532890"/>
                  <wp:effectExtent l="0" t="0" r="0" b="0"/>
                  <wp:docPr id="131178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2575" cy="1532890"/>
                          </a:xfrm>
                          <a:prstGeom prst="rect">
                            <a:avLst/>
                          </a:prstGeom>
                          <a:noFill/>
                          <a:ln>
                            <a:noFill/>
                          </a:ln>
                        </pic:spPr>
                      </pic:pic>
                    </a:graphicData>
                  </a:graphic>
                </wp:inline>
              </w:drawing>
            </w:r>
          </w:p>
          <w:p w14:paraId="6197A205" w14:textId="2C946B19" w:rsidR="00DE70C9" w:rsidRPr="00DE70C9" w:rsidRDefault="00DE70C9" w:rsidP="004C2680">
            <w:pPr>
              <w:pStyle w:val="TableParagraph"/>
              <w:ind w:left="0"/>
              <w:rPr>
                <w:rFonts w:ascii="Times New Roman"/>
                <w:sz w:val="18"/>
              </w:rPr>
            </w:pPr>
          </w:p>
          <w:p w14:paraId="7F2CCF91" w14:textId="346A0096" w:rsidR="0004091D" w:rsidRDefault="00061F0B" w:rsidP="003F05EE">
            <w:pPr>
              <w:pStyle w:val="TableParagraph"/>
              <w:ind w:left="0"/>
              <w:rPr>
                <w:rFonts w:ascii="Times New Roman"/>
                <w:b/>
                <w:bCs/>
                <w:sz w:val="18"/>
                <w:lang w:val="en-IN"/>
              </w:rPr>
            </w:pPr>
            <w:r>
              <w:rPr>
                <w:rFonts w:ascii="Times New Roman"/>
                <w:b/>
                <w:bCs/>
                <w:sz w:val="18"/>
                <w:lang w:val="en-IN"/>
              </w:rPr>
              <w:t xml:space="preserve">                 </w:t>
            </w:r>
            <w:r>
              <w:rPr>
                <w:noProof/>
              </w:rPr>
              <w:lastRenderedPageBreak/>
              <w:drawing>
                <wp:inline distT="0" distB="0" distL="0" distR="0" wp14:anchorId="7DF340C3" wp14:editId="5C29F4F3">
                  <wp:extent cx="4092575" cy="2270760"/>
                  <wp:effectExtent l="0" t="0" r="0" b="0"/>
                  <wp:docPr id="567671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2575" cy="2270760"/>
                          </a:xfrm>
                          <a:prstGeom prst="rect">
                            <a:avLst/>
                          </a:prstGeom>
                          <a:noFill/>
                          <a:ln>
                            <a:noFill/>
                          </a:ln>
                        </pic:spPr>
                      </pic:pic>
                    </a:graphicData>
                  </a:graphic>
                </wp:inline>
              </w:drawing>
            </w:r>
          </w:p>
          <w:p w14:paraId="1C2B8EE0" w14:textId="1FA516EB" w:rsidR="00061F0B" w:rsidRDefault="00061F0B" w:rsidP="009919F5">
            <w:pPr>
              <w:pStyle w:val="TableParagraph"/>
              <w:rPr>
                <w:rFonts w:ascii="Times New Roman"/>
                <w:b/>
                <w:bCs/>
                <w:sz w:val="18"/>
                <w:lang w:val="en-IN"/>
              </w:rPr>
            </w:pPr>
            <w:r>
              <w:rPr>
                <w:noProof/>
              </w:rPr>
              <w:drawing>
                <wp:inline distT="0" distB="0" distL="0" distR="0" wp14:anchorId="24A43730" wp14:editId="3AF17533">
                  <wp:extent cx="4092575" cy="483870"/>
                  <wp:effectExtent l="0" t="0" r="0" b="0"/>
                  <wp:docPr id="13845063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2575" cy="483870"/>
                          </a:xfrm>
                          <a:prstGeom prst="rect">
                            <a:avLst/>
                          </a:prstGeom>
                          <a:noFill/>
                          <a:ln>
                            <a:noFill/>
                          </a:ln>
                        </pic:spPr>
                      </pic:pic>
                    </a:graphicData>
                  </a:graphic>
                </wp:inline>
              </w:drawing>
            </w:r>
          </w:p>
          <w:p w14:paraId="7523E795" w14:textId="61A543EC"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Github Copilot</w:t>
            </w:r>
            <w:r w:rsidR="00D554C8">
              <w:rPr>
                <w:rFonts w:ascii="Times New Roman"/>
                <w:sz w:val="18"/>
                <w:lang w:val="en-IN"/>
              </w:rPr>
              <w:t xml:space="preserve">  </w:t>
            </w:r>
            <w:r w:rsidR="00D75116">
              <w:rPr>
                <w:rFonts w:ascii="Times New Roman"/>
                <w:sz w:val="18"/>
                <w:lang w:val="en-IN"/>
              </w:rPr>
              <w:t xml:space="preserve">or Cursor </w:t>
            </w:r>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short reflection on which method was most effective and why</w:t>
            </w:r>
          </w:p>
          <w:p w14:paraId="18255E97" w14:textId="31EB3C3B" w:rsidR="00D75116" w:rsidRPr="00D75116" w:rsidRDefault="00D75116" w:rsidP="00DE70C9">
            <w:pPr>
              <w:pStyle w:val="TableParagraph"/>
              <w:ind w:left="720"/>
              <w:rPr>
                <w:rFonts w:ascii="Times New Roman"/>
                <w:sz w:val="18"/>
              </w:rPr>
            </w:pP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0"/>
  </w:num>
  <w:num w:numId="5" w16cid:durableId="1653410872">
    <w:abstractNumId w:val="10"/>
  </w:num>
  <w:num w:numId="6" w16cid:durableId="793602287">
    <w:abstractNumId w:val="12"/>
  </w:num>
  <w:num w:numId="7" w16cid:durableId="44567843">
    <w:abstractNumId w:val="9"/>
  </w:num>
  <w:num w:numId="8" w16cid:durableId="654795619">
    <w:abstractNumId w:val="5"/>
  </w:num>
  <w:num w:numId="9" w16cid:durableId="1058943765">
    <w:abstractNumId w:val="1"/>
  </w:num>
  <w:num w:numId="10" w16cid:durableId="332923812">
    <w:abstractNumId w:val="14"/>
  </w:num>
  <w:num w:numId="11" w16cid:durableId="538006258">
    <w:abstractNumId w:val="8"/>
  </w:num>
  <w:num w:numId="12" w16cid:durableId="1483545885">
    <w:abstractNumId w:val="11"/>
  </w:num>
  <w:num w:numId="13" w16cid:durableId="1181311156">
    <w:abstractNumId w:val="2"/>
  </w:num>
  <w:num w:numId="14" w16cid:durableId="383260412">
    <w:abstractNumId w:val="4"/>
  </w:num>
  <w:num w:numId="15" w16cid:durableId="762722815">
    <w:abstractNumId w:val="13"/>
  </w:num>
  <w:num w:numId="16" w16cid:durableId="367606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061F0B"/>
    <w:rsid w:val="00167676"/>
    <w:rsid w:val="001813AA"/>
    <w:rsid w:val="00293429"/>
    <w:rsid w:val="002B16AE"/>
    <w:rsid w:val="002C336C"/>
    <w:rsid w:val="00301ED7"/>
    <w:rsid w:val="00315E39"/>
    <w:rsid w:val="003F05EE"/>
    <w:rsid w:val="004C2680"/>
    <w:rsid w:val="005636CC"/>
    <w:rsid w:val="00592A60"/>
    <w:rsid w:val="0060499D"/>
    <w:rsid w:val="00630D52"/>
    <w:rsid w:val="006545EB"/>
    <w:rsid w:val="006E6580"/>
    <w:rsid w:val="007239D1"/>
    <w:rsid w:val="0075571E"/>
    <w:rsid w:val="00833705"/>
    <w:rsid w:val="0095381E"/>
    <w:rsid w:val="009728A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13A7"/>
    <w:rsid w:val="00DE70C9"/>
    <w:rsid w:val="00E40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Mahitha Reddy</dc:creator>
  <cp:keywords/>
  <dc:description/>
  <cp:lastModifiedBy>Mahitha Reddy</cp:lastModifiedBy>
  <cp:revision>2</cp:revision>
  <dcterms:created xsi:type="dcterms:W3CDTF">2025-08-22T09:15:00Z</dcterms:created>
  <dcterms:modified xsi:type="dcterms:W3CDTF">2025-08-22T09:15:00Z</dcterms:modified>
</cp:coreProperties>
</file>