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43D25" w14:textId="2A656FC1" w:rsidR="00067097" w:rsidRDefault="00A43F40">
      <w:r w:rsidRPr="00A43F40">
        <w:t>Estimated Price: 1121666.666666666666666666667</w:t>
      </w:r>
    </w:p>
    <w:sectPr w:rsidR="00067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5A"/>
    <w:rsid w:val="00067097"/>
    <w:rsid w:val="00A43F40"/>
    <w:rsid w:val="00EA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EB0A3-2638-4D8C-9C74-76F404CF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Mahizha N S</dc:creator>
  <cp:keywords/>
  <dc:description/>
  <cp:lastModifiedBy>Mahizha N S</cp:lastModifiedBy>
  <cp:revision>2</cp:revision>
  <dcterms:created xsi:type="dcterms:W3CDTF">2024-03-28T12:38:00Z</dcterms:created>
  <dcterms:modified xsi:type="dcterms:W3CDTF">2024-03-28T12:38:00Z</dcterms:modified>
</cp:coreProperties>
</file>