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623" w:rsidRDefault="00850E02"/>
    <w:p w:rsidR="00543F11" w:rsidRPr="006E2708" w:rsidRDefault="00543F11" w:rsidP="00543F11">
      <w:pPr>
        <w:rPr>
          <w:rFonts w:ascii="Arial Rounded MT Bold" w:hAnsi="Arial Rounded MT Bold"/>
        </w:rPr>
      </w:pPr>
    </w:p>
    <w:p w:rsidR="00543F11" w:rsidRDefault="00543F11" w:rsidP="00543F11">
      <w:pPr>
        <w:pStyle w:val="Titre"/>
        <w:jc w:val="center"/>
        <w:rPr>
          <w:rFonts w:ascii="Arial Rounded MT Bold" w:hAnsi="Arial Rounded MT Bold"/>
          <w:b/>
          <w:bCs/>
          <w:sz w:val="56"/>
          <w:szCs w:val="56"/>
        </w:rPr>
      </w:pPr>
      <w:r w:rsidRPr="00A716E0">
        <w:rPr>
          <w:rFonts w:ascii="Arial Rounded MT Bold" w:hAnsi="Arial Rounded MT Bold"/>
          <w:b/>
          <w:bCs/>
          <w:sz w:val="56"/>
          <w:szCs w:val="56"/>
        </w:rPr>
        <w:t>Architectures</w:t>
      </w:r>
    </w:p>
    <w:p w:rsidR="00543F11" w:rsidRDefault="00543F11" w:rsidP="00543F11">
      <w:pPr>
        <w:pStyle w:val="Titre"/>
        <w:jc w:val="center"/>
        <w:rPr>
          <w:rFonts w:ascii="Arial Rounded MT Bold" w:hAnsi="Arial Rounded MT Bold"/>
          <w:b/>
          <w:bCs/>
          <w:sz w:val="56"/>
          <w:szCs w:val="56"/>
        </w:rPr>
      </w:pPr>
    </w:p>
    <w:p w:rsidR="00543F11" w:rsidRPr="00A716E0" w:rsidRDefault="00543F11" w:rsidP="00543F11">
      <w:pPr>
        <w:pStyle w:val="Titre"/>
        <w:jc w:val="center"/>
        <w:rPr>
          <w:rFonts w:ascii="Arial Rounded MT Bold" w:hAnsi="Arial Rounded MT Bold"/>
          <w:sz w:val="56"/>
          <w:szCs w:val="56"/>
        </w:rPr>
      </w:pPr>
      <w:r w:rsidRPr="00A716E0">
        <w:rPr>
          <w:rFonts w:ascii="Arial Rounded MT Bold" w:hAnsi="Arial Rounded MT Bold"/>
          <w:b/>
          <w:bCs/>
          <w:sz w:val="56"/>
          <w:szCs w:val="56"/>
        </w:rPr>
        <w:t xml:space="preserve"> et Infrastructures Big Data</w:t>
      </w:r>
    </w:p>
    <w:p w:rsidR="00543F11" w:rsidRDefault="00543F11" w:rsidP="00543F11">
      <w:pPr>
        <w:rPr>
          <w:rFonts w:ascii="Arial Rounded MT Bold" w:hAnsi="Arial Rounded MT Bold"/>
        </w:rPr>
      </w:pPr>
    </w:p>
    <w:p w:rsidR="00543F11" w:rsidRDefault="00543F11" w:rsidP="00543F11">
      <w:pPr>
        <w:rPr>
          <w:rFonts w:ascii="Arial Rounded MT Bold" w:hAnsi="Arial Rounded MT Bold"/>
        </w:rPr>
      </w:pPr>
    </w:p>
    <w:p w:rsidR="00543F11" w:rsidRDefault="00543F11" w:rsidP="00543F11">
      <w:pPr>
        <w:pStyle w:val="Titre1"/>
        <w:jc w:val="center"/>
        <w:rPr>
          <w:rFonts w:ascii="Arial Rounded MT Bold" w:hAnsi="Arial Rounded MT Bold"/>
          <w:sz w:val="48"/>
          <w:szCs w:val="48"/>
        </w:rPr>
      </w:pPr>
    </w:p>
    <w:p w:rsidR="00543F11" w:rsidRPr="0005421D" w:rsidRDefault="00543F11" w:rsidP="00543F11">
      <w:pPr>
        <w:pStyle w:val="Titre1"/>
        <w:jc w:val="center"/>
        <w:rPr>
          <w:rFonts w:ascii="Arial Rounded MT Bold" w:hAnsi="Arial Rounded MT Bold"/>
          <w:color w:val="95B3D7" w:themeColor="accent1" w:themeTint="99"/>
          <w:sz w:val="48"/>
          <w:szCs w:val="48"/>
        </w:rPr>
      </w:pPr>
      <w:r>
        <w:rPr>
          <w:rFonts w:ascii="Arial Rounded MT Bold" w:hAnsi="Arial Rounded MT Bold"/>
          <w:color w:val="95B3D7" w:themeColor="accent1" w:themeTint="99"/>
          <w:sz w:val="48"/>
          <w:szCs w:val="48"/>
        </w:rPr>
        <w:t>TP</w:t>
      </w:r>
    </w:p>
    <w:p w:rsidR="00543F11" w:rsidRDefault="00543F11" w:rsidP="00543F11"/>
    <w:p w:rsidR="00543F11" w:rsidRDefault="00543F11" w:rsidP="00543F11">
      <w:pPr>
        <w:pStyle w:val="Titre1"/>
        <w:jc w:val="center"/>
        <w:rPr>
          <w:rFonts w:ascii="Arial Rounded MT Bold" w:hAnsi="Arial Rounded MT Bold"/>
          <w:sz w:val="48"/>
          <w:szCs w:val="48"/>
        </w:rPr>
      </w:pPr>
    </w:p>
    <w:p w:rsidR="00543F11" w:rsidRDefault="00543F11" w:rsidP="00543F11">
      <w:pPr>
        <w:pStyle w:val="Titre1"/>
        <w:jc w:val="center"/>
        <w:rPr>
          <w:rFonts w:ascii="Arial Rounded MT Bold" w:hAnsi="Arial Rounded MT Bold"/>
          <w:sz w:val="48"/>
          <w:szCs w:val="48"/>
        </w:rPr>
      </w:pPr>
    </w:p>
    <w:p w:rsidR="00543F11" w:rsidRPr="0005421D" w:rsidRDefault="0074153F" w:rsidP="00543F11">
      <w:pPr>
        <w:pStyle w:val="Titre1"/>
        <w:jc w:val="center"/>
        <w:rPr>
          <w:rFonts w:ascii="Arial Rounded MT Bold" w:hAnsi="Arial Rounded MT Bold"/>
          <w:color w:val="17365D" w:themeColor="text2" w:themeShade="BF"/>
          <w:sz w:val="48"/>
          <w:szCs w:val="48"/>
        </w:rPr>
      </w:pPr>
      <w:r>
        <w:rPr>
          <w:rFonts w:ascii="Arial Rounded MT Bold" w:hAnsi="Arial Rounded MT Bold"/>
          <w:color w:val="17365D" w:themeColor="text2" w:themeShade="BF"/>
          <w:sz w:val="48"/>
          <w:szCs w:val="48"/>
        </w:rPr>
        <w:t>Translation Flask</w:t>
      </w:r>
    </w:p>
    <w:p w:rsidR="00543F11" w:rsidRPr="0005421D" w:rsidRDefault="00543F11" w:rsidP="00543F11">
      <w:pPr>
        <w:rPr>
          <w:rFonts w:ascii="Arial Rounded MT Bold" w:hAnsi="Arial Rounded MT Bold"/>
          <w:color w:val="17365D" w:themeColor="text2" w:themeShade="BF"/>
        </w:rPr>
      </w:pPr>
    </w:p>
    <w:p w:rsidR="00543F11" w:rsidRDefault="00543F11" w:rsidP="00543F11">
      <w:pPr>
        <w:rPr>
          <w:rFonts w:ascii="Arial Rounded MT Bold" w:hAnsi="Arial Rounded MT Bold"/>
        </w:rPr>
      </w:pPr>
    </w:p>
    <w:p w:rsidR="00543F11" w:rsidRDefault="00543F11" w:rsidP="00543F11">
      <w:pPr>
        <w:rPr>
          <w:rFonts w:ascii="Arial Rounded MT Bold" w:hAnsi="Arial Rounded MT Bold"/>
        </w:rPr>
      </w:pPr>
    </w:p>
    <w:p w:rsidR="00C500DF" w:rsidRDefault="00C500DF"/>
    <w:p w:rsidR="00C500DF" w:rsidRDefault="00C500DF"/>
    <w:p w:rsidR="00C500DF" w:rsidRDefault="00C500DF"/>
    <w:p w:rsidR="00C500DF" w:rsidRDefault="00C500DF"/>
    <w:p w:rsidR="00C500DF" w:rsidRDefault="00C500DF"/>
    <w:p w:rsidR="00C500DF" w:rsidRDefault="00C500DF"/>
    <w:p w:rsidR="00C500DF" w:rsidRDefault="00C500DF"/>
    <w:p w:rsidR="00601A94" w:rsidRDefault="00601A94">
      <w:pPr>
        <w:rPr>
          <w:rFonts w:ascii="Arial Rounded MT Bold" w:hAnsi="Arial Rounded MT Bold"/>
          <w:color w:val="1F497D" w:themeColor="text2"/>
          <w:sz w:val="40"/>
          <w:szCs w:val="40"/>
        </w:rPr>
      </w:pPr>
      <w:r w:rsidRPr="00601A94">
        <w:rPr>
          <w:rFonts w:ascii="Arial Rounded MT Bold" w:hAnsi="Arial Rounded MT Bold"/>
          <w:color w:val="1F497D" w:themeColor="text2"/>
          <w:sz w:val="40"/>
          <w:szCs w:val="40"/>
        </w:rPr>
        <w:t>I. Génération de model</w:t>
      </w:r>
      <w:r>
        <w:t xml:space="preserve"> </w:t>
      </w:r>
      <w:r>
        <w:t xml:space="preserve"> </w:t>
      </w:r>
      <w:r w:rsidRPr="00601A94">
        <w:rPr>
          <w:rFonts w:ascii="Arial Rounded MT Bold" w:hAnsi="Arial Rounded MT Bold"/>
          <w:color w:val="1F497D" w:themeColor="text2"/>
          <w:sz w:val="40"/>
          <w:szCs w:val="40"/>
        </w:rPr>
        <w:t>(LSTM)</w:t>
      </w:r>
      <w:r>
        <w:rPr>
          <w:noProof/>
          <w:lang w:eastAsia="fr-FR"/>
        </w:rPr>
        <w:drawing>
          <wp:inline distT="0" distB="0" distL="0" distR="0" wp14:anchorId="3ED00DF4" wp14:editId="03281CB0">
            <wp:extent cx="5760720" cy="2696012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94" w:rsidRDefault="00601A94">
      <w:pPr>
        <w:rPr>
          <w:rFonts w:ascii="Arial Rounded MT Bold" w:hAnsi="Arial Rounded MT Bold"/>
          <w:color w:val="1F497D" w:themeColor="text2"/>
          <w:sz w:val="40"/>
          <w:szCs w:val="40"/>
        </w:rPr>
      </w:pPr>
    </w:p>
    <w:p w:rsidR="00601A94" w:rsidRDefault="00601A94">
      <w:pPr>
        <w:rPr>
          <w:rFonts w:ascii="Arial Rounded MT Bold" w:hAnsi="Arial Rounded MT Bold"/>
          <w:color w:val="1F497D" w:themeColor="text2"/>
          <w:sz w:val="40"/>
          <w:szCs w:val="40"/>
        </w:rPr>
      </w:pPr>
      <w:r w:rsidRPr="00601A94">
        <w:rPr>
          <w:rFonts w:ascii="Arial Rounded MT Bold" w:hAnsi="Arial Rounded MT Bold"/>
          <w:color w:val="1F497D" w:themeColor="text2"/>
          <w:sz w:val="40"/>
          <w:szCs w:val="40"/>
        </w:rPr>
        <w:t>II. Mise en place de REST API</w:t>
      </w:r>
    </w:p>
    <w:p w:rsidR="0074153F" w:rsidRPr="00601A94" w:rsidRDefault="0074153F">
      <w:pPr>
        <w:rPr>
          <w:rFonts w:ascii="Arial Rounded MT Bold" w:hAnsi="Arial Rounded MT Bold"/>
          <w:sz w:val="24"/>
          <w:szCs w:val="24"/>
        </w:rPr>
      </w:pPr>
      <w:r w:rsidRPr="00601A94">
        <w:rPr>
          <w:rFonts w:ascii="Arial Rounded MT Bold" w:hAnsi="Arial Rounded MT Bold"/>
          <w:sz w:val="24"/>
          <w:szCs w:val="24"/>
        </w:rPr>
        <w:t xml:space="preserve">Pour mon cas il fallait changer Keras.model par tf.keras.model </w:t>
      </w:r>
    </w:p>
    <w:p w:rsidR="0074153F" w:rsidRDefault="0074153F">
      <w:pPr>
        <w:rPr>
          <w:rFonts w:ascii="Arial Rounded MT Bold" w:hAnsi="Arial Rounded MT Bold"/>
          <w:color w:val="1F497D" w:themeColor="text2"/>
          <w:sz w:val="40"/>
          <w:szCs w:val="40"/>
        </w:rPr>
      </w:pPr>
      <w:r>
        <w:rPr>
          <w:noProof/>
          <w:lang w:eastAsia="fr-FR"/>
        </w:rPr>
        <w:drawing>
          <wp:inline distT="0" distB="0" distL="0" distR="0" wp14:anchorId="470F2FB9" wp14:editId="09D46FCF">
            <wp:extent cx="4375098" cy="3209925"/>
            <wp:effectExtent l="0" t="0" r="698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5226" cy="321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94" w:rsidRDefault="00601A94">
      <w:pPr>
        <w:rPr>
          <w:rFonts w:ascii="Arial Rounded MT Bold" w:hAnsi="Arial Rounded MT Bold"/>
          <w:sz w:val="28"/>
          <w:szCs w:val="28"/>
        </w:rPr>
      </w:pPr>
    </w:p>
    <w:p w:rsidR="0074153F" w:rsidRPr="0074153F" w:rsidRDefault="0074153F">
      <w:pPr>
        <w:rPr>
          <w:rFonts w:ascii="Arial Rounded MT Bold" w:hAnsi="Arial Rounded MT Bold"/>
          <w:sz w:val="28"/>
          <w:szCs w:val="28"/>
        </w:rPr>
      </w:pPr>
      <w:r w:rsidRPr="0074153F">
        <w:rPr>
          <w:rFonts w:ascii="Arial Rounded MT Bold" w:hAnsi="Arial Rounded MT Bold"/>
          <w:sz w:val="28"/>
          <w:szCs w:val="28"/>
        </w:rPr>
        <w:lastRenderedPageBreak/>
        <w:t xml:space="preserve">Le </w:t>
      </w:r>
      <w:r w:rsidR="00A7018D" w:rsidRPr="0074153F">
        <w:rPr>
          <w:rFonts w:ascii="Arial Rounded MT Bold" w:hAnsi="Arial Rounded MT Bold"/>
          <w:sz w:val="28"/>
          <w:szCs w:val="28"/>
        </w:rPr>
        <w:t>résultat</w:t>
      </w:r>
    </w:p>
    <w:p w:rsidR="0074153F" w:rsidRDefault="0074153F">
      <w:pPr>
        <w:rPr>
          <w:rFonts w:ascii="Arial Rounded MT Bold" w:hAnsi="Arial Rounded MT Bold"/>
          <w:color w:val="1F497D" w:themeColor="text2"/>
          <w:sz w:val="40"/>
          <w:szCs w:val="40"/>
        </w:rPr>
      </w:pPr>
      <w:r>
        <w:rPr>
          <w:noProof/>
          <w:lang w:eastAsia="fr-FR"/>
        </w:rPr>
        <w:drawing>
          <wp:inline distT="0" distB="0" distL="0" distR="0" wp14:anchorId="78DF06DE" wp14:editId="0D591E82">
            <wp:extent cx="5760720" cy="225688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3F" w:rsidRDefault="00601A94">
      <w:pPr>
        <w:rPr>
          <w:rFonts w:ascii="Arial Rounded MT Bold" w:hAnsi="Arial Rounded MT Bold"/>
          <w:color w:val="1F497D" w:themeColor="text2"/>
          <w:sz w:val="40"/>
          <w:szCs w:val="40"/>
        </w:rPr>
      </w:pPr>
      <w:r w:rsidRPr="00601A94">
        <w:rPr>
          <w:rFonts w:ascii="Arial Rounded MT Bold" w:hAnsi="Arial Rounded MT Bold"/>
          <w:color w:val="1F497D" w:themeColor="text2"/>
          <w:sz w:val="40"/>
          <w:szCs w:val="40"/>
        </w:rPr>
        <w:t>III. Mise en place du client</w:t>
      </w:r>
    </w:p>
    <w:p w:rsidR="0074153F" w:rsidRDefault="00ED1EA7">
      <w:pPr>
        <w:rPr>
          <w:rFonts w:ascii="Arial Rounded MT Bold" w:hAnsi="Arial Rounded MT Bold"/>
          <w:sz w:val="32"/>
          <w:szCs w:val="40"/>
        </w:rPr>
      </w:pPr>
      <w:r>
        <w:rPr>
          <w:noProof/>
          <w:lang w:eastAsia="fr-FR"/>
        </w:rPr>
        <w:drawing>
          <wp:inline distT="0" distB="0" distL="0" distR="0" wp14:anchorId="6E9D0022" wp14:editId="117C69AD">
            <wp:extent cx="5760720" cy="1693429"/>
            <wp:effectExtent l="0" t="0" r="0" b="254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BC1" w:rsidRDefault="00C77BC1">
      <w:pPr>
        <w:rPr>
          <w:rFonts w:ascii="Arial Rounded MT Bold" w:hAnsi="Arial Rounded MT Bold"/>
          <w:sz w:val="32"/>
          <w:szCs w:val="40"/>
        </w:rPr>
      </w:pPr>
      <w:r>
        <w:rPr>
          <w:rFonts w:ascii="Arial Rounded MT Bold" w:hAnsi="Arial Rounded MT Bold"/>
          <w:sz w:val="32"/>
          <w:szCs w:val="40"/>
        </w:rPr>
        <w:t>Apres le téléchargement on lance avec la requette npm start</w:t>
      </w:r>
    </w:p>
    <w:p w:rsidR="00C77BC1" w:rsidRDefault="00C77BC1">
      <w:pPr>
        <w:rPr>
          <w:rFonts w:ascii="Arial Rounded MT Bold" w:hAnsi="Arial Rounded MT Bold"/>
          <w:sz w:val="32"/>
          <w:szCs w:val="40"/>
        </w:rPr>
      </w:pPr>
      <w:r>
        <w:rPr>
          <w:noProof/>
          <w:lang w:eastAsia="fr-FR"/>
        </w:rPr>
        <w:drawing>
          <wp:inline distT="0" distB="0" distL="0" distR="0" wp14:anchorId="15E3B176" wp14:editId="1E6E6B21">
            <wp:extent cx="5760720" cy="2223812"/>
            <wp:effectExtent l="0" t="0" r="0" b="508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E02" w:rsidRDefault="00850E02">
      <w:pPr>
        <w:rPr>
          <w:rFonts w:ascii="Arial Rounded MT Bold" w:hAnsi="Arial Rounded MT Bold"/>
          <w:sz w:val="32"/>
          <w:szCs w:val="40"/>
        </w:rPr>
      </w:pPr>
    </w:p>
    <w:p w:rsidR="00850E02" w:rsidRDefault="00850E02">
      <w:pPr>
        <w:rPr>
          <w:rFonts w:ascii="Arial Rounded MT Bold" w:hAnsi="Arial Rounded MT Bold"/>
          <w:sz w:val="32"/>
          <w:szCs w:val="40"/>
        </w:rPr>
      </w:pPr>
    </w:p>
    <w:p w:rsidR="00850E02" w:rsidRDefault="00850E02">
      <w:pPr>
        <w:rPr>
          <w:rFonts w:ascii="Arial Rounded MT Bold" w:hAnsi="Arial Rounded MT Bold"/>
          <w:color w:val="1F497D" w:themeColor="text2"/>
          <w:sz w:val="40"/>
          <w:szCs w:val="40"/>
        </w:rPr>
      </w:pPr>
      <w:r w:rsidRPr="00850E02">
        <w:rPr>
          <w:rFonts w:ascii="Arial Rounded MT Bold" w:hAnsi="Arial Rounded MT Bold"/>
          <w:color w:val="1F497D" w:themeColor="text2"/>
          <w:sz w:val="40"/>
          <w:szCs w:val="40"/>
        </w:rPr>
        <w:lastRenderedPageBreak/>
        <w:t>IV. Dockerisation</w:t>
      </w:r>
    </w:p>
    <w:p w:rsidR="00850E02" w:rsidRPr="00850E02" w:rsidRDefault="00850E02">
      <w:pPr>
        <w:rPr>
          <w:rFonts w:ascii="Arial Rounded MT Bold" w:hAnsi="Arial Rounded MT Bold"/>
          <w:color w:val="1F497D" w:themeColor="text2"/>
          <w:sz w:val="40"/>
          <w:szCs w:val="40"/>
        </w:rPr>
      </w:pPr>
      <w:bookmarkStart w:id="0" w:name="_GoBack"/>
      <w:bookmarkEnd w:id="0"/>
    </w:p>
    <w:sectPr w:rsidR="00850E02" w:rsidRPr="00850E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0DF"/>
    <w:rsid w:val="0003151E"/>
    <w:rsid w:val="000A66EA"/>
    <w:rsid w:val="000F40C6"/>
    <w:rsid w:val="001002E6"/>
    <w:rsid w:val="00165E27"/>
    <w:rsid w:val="003D7497"/>
    <w:rsid w:val="003F24A9"/>
    <w:rsid w:val="0043144B"/>
    <w:rsid w:val="00543201"/>
    <w:rsid w:val="00543F11"/>
    <w:rsid w:val="00553AD1"/>
    <w:rsid w:val="005F57E6"/>
    <w:rsid w:val="00601A94"/>
    <w:rsid w:val="0062426C"/>
    <w:rsid w:val="00722981"/>
    <w:rsid w:val="0074153F"/>
    <w:rsid w:val="007E3DA4"/>
    <w:rsid w:val="00850E02"/>
    <w:rsid w:val="0096616C"/>
    <w:rsid w:val="009F2BFD"/>
    <w:rsid w:val="00A1539C"/>
    <w:rsid w:val="00A60E3E"/>
    <w:rsid w:val="00A7018D"/>
    <w:rsid w:val="00BC31E6"/>
    <w:rsid w:val="00C357AC"/>
    <w:rsid w:val="00C500DF"/>
    <w:rsid w:val="00C77BC1"/>
    <w:rsid w:val="00D857D0"/>
    <w:rsid w:val="00EA48A3"/>
    <w:rsid w:val="00ED1EA7"/>
    <w:rsid w:val="00FF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3F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F1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1E1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E3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543F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543F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43F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3F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F1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1E1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E3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543F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543F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43F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8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7441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4466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MAHJOUR</dc:creator>
  <cp:lastModifiedBy>MAHJOUR</cp:lastModifiedBy>
  <cp:revision>27</cp:revision>
  <cp:lastPrinted>2020-12-12T02:23:00Z</cp:lastPrinted>
  <dcterms:created xsi:type="dcterms:W3CDTF">2020-12-10T16:40:00Z</dcterms:created>
  <dcterms:modified xsi:type="dcterms:W3CDTF">2021-01-05T20:59:00Z</dcterms:modified>
</cp:coreProperties>
</file>