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2ADE" w14:textId="291C9220" w:rsidR="00AC68C7" w:rsidRDefault="00541FBE">
      <w:r w:rsidRPr="00541FBE">
        <w:t># Mein PP-Bond-Feed</w:t>
      </w:r>
    </w:p>
    <w:sectPr w:rsidR="00AC68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DE"/>
    <w:rsid w:val="00541FBE"/>
    <w:rsid w:val="005C2483"/>
    <w:rsid w:val="007350BB"/>
    <w:rsid w:val="00AC68C7"/>
    <w:rsid w:val="00C8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C89C6-81D7-4022-95F4-CDA32AC0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5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5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5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5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5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5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5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5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5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5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5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5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5C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5C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5C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5C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5C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5C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5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5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5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5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5C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5C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5C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5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5C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5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Mahli</dc:creator>
  <cp:keywords/>
  <dc:description/>
  <cp:lastModifiedBy>chris Mahli</cp:lastModifiedBy>
  <cp:revision>2</cp:revision>
  <dcterms:created xsi:type="dcterms:W3CDTF">2025-11-16T16:16:00Z</dcterms:created>
  <dcterms:modified xsi:type="dcterms:W3CDTF">2025-11-16T16:16:00Z</dcterms:modified>
</cp:coreProperties>
</file>