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628" w:rsidRPr="00931868" w:rsidRDefault="00774628" w:rsidP="006A26DC">
      <w:pPr>
        <w:spacing w:line="16" w:lineRule="atLeast"/>
        <w:jc w:val="center"/>
        <w:rPr>
          <w:rFonts w:cs="AGA Battouta Regular"/>
          <w:bCs/>
          <w:color w:val="1F4E79" w:themeColor="accent1" w:themeShade="80"/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31868">
        <w:rPr>
          <w:rFonts w:cs="AGA Battouta Regular" w:hint="cs"/>
          <w:bCs/>
          <w:color w:val="1F4E79" w:themeColor="accent1" w:themeShade="80"/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فريق تكنوكيميت</w:t>
      </w:r>
    </w:p>
    <w:p w:rsidR="00ED1518" w:rsidRPr="00931868" w:rsidRDefault="00931868" w:rsidP="006A26DC">
      <w:pPr>
        <w:spacing w:line="16" w:lineRule="atLeast"/>
        <w:jc w:val="center"/>
        <w:rPr>
          <w:rFonts w:cs="AGA Battouta Regular"/>
          <w:bCs/>
          <w:color w:val="1F4E79" w:themeColor="accent1" w:themeShade="8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31868">
        <w:rPr>
          <w:rFonts w:cs="AGA Battouta Regular" w:hint="cs"/>
          <w:bCs/>
          <w:color w:val="1F4E79" w:themeColor="accent1" w:themeShade="8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الدليل الشارح لفكرة حماية كيميت</w: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</w:rPr>
        <w:t xml:space="preserve"> </w:t>
      </w:r>
      <w:r w:rsidRPr="00931868">
        <w:rPr>
          <w:sz w:val="40"/>
          <w:szCs w:val="40"/>
          <w:rtl/>
        </w:rPr>
        <w:t>وصف المشروع</w:t>
      </w:r>
    </w:p>
    <w:p w:rsidR="00ED1518" w:rsidRDefault="00ED1518" w:rsidP="006A26DC">
      <w:pPr>
        <w:pStyle w:val="NormalWeb"/>
        <w:bidi/>
        <w:rPr>
          <w:rFonts w:hint="cs"/>
          <w:sz w:val="28"/>
          <w:szCs w:val="28"/>
          <w:rtl/>
          <w:lang w:bidi="ar-EG"/>
        </w:rPr>
      </w:pPr>
      <w:r w:rsidRPr="00931868">
        <w:rPr>
          <w:sz w:val="28"/>
          <w:szCs w:val="28"/>
          <w:rtl/>
        </w:rPr>
        <w:t xml:space="preserve">مشروع </w:t>
      </w:r>
      <w:r w:rsidR="00931868" w:rsidRPr="00931868">
        <w:rPr>
          <w:rStyle w:val="Strong"/>
          <w:rFonts w:hint="cs"/>
          <w:sz w:val="28"/>
          <w:szCs w:val="28"/>
          <w:rtl/>
        </w:rPr>
        <w:t xml:space="preserve">حماية كيميت </w:t>
      </w:r>
      <w:r w:rsidRPr="00931868">
        <w:rPr>
          <w:sz w:val="28"/>
          <w:szCs w:val="28"/>
          <w:rtl/>
        </w:rPr>
        <w:t>هو نظام ماكينة صراف آلي</w:t>
      </w:r>
      <w:r w:rsidRPr="00931868">
        <w:rPr>
          <w:sz w:val="28"/>
          <w:szCs w:val="28"/>
        </w:rPr>
        <w:t xml:space="preserve"> (ATM) </w:t>
      </w:r>
      <w:r w:rsidRPr="00931868">
        <w:rPr>
          <w:sz w:val="28"/>
          <w:szCs w:val="28"/>
          <w:rtl/>
        </w:rPr>
        <w:t>مطور بواجهة حديثة، يهدف إلى تحسين تجربة المستخدم من خلال دمج تقنيات الذكاء الاصطناعي والتعرف على الوجه</w:t>
      </w:r>
      <w:r w:rsidRPr="00931868">
        <w:rPr>
          <w:sz w:val="28"/>
          <w:szCs w:val="28"/>
        </w:rPr>
        <w:t>.</w:t>
      </w:r>
      <w:r w:rsidRPr="00931868">
        <w:rPr>
          <w:sz w:val="28"/>
          <w:szCs w:val="28"/>
        </w:rPr>
        <w:br/>
      </w:r>
      <w:r w:rsidRPr="00931868">
        <w:rPr>
          <w:sz w:val="28"/>
          <w:szCs w:val="28"/>
          <w:rtl/>
        </w:rPr>
        <w:t>المشروع يحاكي عمل ماكينات الـ</w:t>
      </w:r>
      <w:r w:rsidRPr="00931868">
        <w:rPr>
          <w:sz w:val="28"/>
          <w:szCs w:val="28"/>
        </w:rPr>
        <w:t xml:space="preserve">ATM </w:t>
      </w:r>
      <w:r w:rsidRPr="00931868">
        <w:rPr>
          <w:sz w:val="28"/>
          <w:szCs w:val="28"/>
          <w:rtl/>
        </w:rPr>
        <w:t>التقليدية مع إضافة خصائص مبتكرة لزيادة الأمان وسهولة الاستخدام</w:t>
      </w:r>
      <w:r w:rsidRPr="00931868">
        <w:rPr>
          <w:sz w:val="28"/>
          <w:szCs w:val="28"/>
        </w:rPr>
        <w:t>.</w:t>
      </w:r>
      <w:bookmarkStart w:id="0" w:name="_GoBack"/>
      <w:bookmarkEnd w:id="0"/>
    </w:p>
    <w:p w:rsidR="00F2409D" w:rsidRPr="00F2409D" w:rsidRDefault="00F2409D" w:rsidP="00F2409D">
      <w:pPr>
        <w:pStyle w:val="NormalWeb"/>
        <w:bidi/>
        <w:rPr>
          <w:b/>
          <w:bCs/>
          <w:rtl/>
          <w:lang w:bidi="ar-EG"/>
        </w:rPr>
      </w:pPr>
      <w:r w:rsidRPr="00F2409D">
        <w:rPr>
          <w:rFonts w:hint="cs"/>
          <w:b/>
          <w:bCs/>
          <w:rtl/>
        </w:rPr>
        <w:t xml:space="preserve">لينك المشروع علي </w:t>
      </w:r>
      <w:r w:rsidRPr="00F2409D">
        <w:rPr>
          <w:b/>
          <w:bCs/>
        </w:rPr>
        <w:t>App Lap</w:t>
      </w:r>
    </w:p>
    <w:p w:rsidR="00F2409D" w:rsidRDefault="00F2409D" w:rsidP="00F2409D">
      <w:pPr>
        <w:pStyle w:val="NormalWeb"/>
        <w:bidi/>
        <w:rPr>
          <w:sz w:val="28"/>
          <w:szCs w:val="28"/>
          <w:lang w:bidi="ar-EG"/>
        </w:rPr>
      </w:pPr>
      <w:hyperlink r:id="rId7" w:history="1">
        <w:r w:rsidRPr="007056EF">
          <w:rPr>
            <w:rStyle w:val="Hyperlink"/>
            <w:sz w:val="28"/>
            <w:szCs w:val="28"/>
            <w:lang w:bidi="ar-EG"/>
          </w:rPr>
          <w:t>https://studio.code.org/projects/applab/2R-GH3ZaczgUJvY15VZAaJ7R5oQPa5eldywnTdBZbL0</w:t>
        </w:r>
      </w:hyperlink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المشكلة</w:t>
      </w:r>
    </w:p>
    <w:p w:rsidR="00ED1518" w:rsidRPr="00931868" w:rsidRDefault="00ED1518" w:rsidP="006A26DC">
      <w:pPr>
        <w:pStyle w:val="NormalWeb"/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المستخدمون يواجهون مشكلات متكررة مع ماكينات الـ</w:t>
      </w:r>
      <w:r w:rsidRPr="00931868">
        <w:rPr>
          <w:sz w:val="28"/>
          <w:szCs w:val="28"/>
        </w:rPr>
        <w:t xml:space="preserve">ATM </w:t>
      </w:r>
      <w:r w:rsidRPr="00931868">
        <w:rPr>
          <w:sz w:val="28"/>
          <w:szCs w:val="28"/>
          <w:rtl/>
        </w:rPr>
        <w:t>التقليدية مثل</w:t>
      </w:r>
      <w:r w:rsidRPr="00931868">
        <w:rPr>
          <w:sz w:val="28"/>
          <w:szCs w:val="28"/>
        </w:rPr>
        <w:t>:</w:t>
      </w:r>
    </w:p>
    <w:p w:rsidR="00ED1518" w:rsidRPr="00931868" w:rsidRDefault="00ED1518" w:rsidP="006A26DC">
      <w:pPr>
        <w:pStyle w:val="NormalWeb"/>
        <w:numPr>
          <w:ilvl w:val="0"/>
          <w:numId w:val="10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ضعف الأمان بسبب الاعتماد فقط على البطاقة وكلمة السر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0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صعوبة الاستخدام لدى بعض الفئات (كبار السن أو ضعاف القراءة)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0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غياب تجربة تفاعلية حديثة تناسب التطور التكنولوجي</w:t>
      </w:r>
      <w:r w:rsidRPr="00931868">
        <w:rPr>
          <w:sz w:val="28"/>
          <w:szCs w:val="28"/>
        </w:rPr>
        <w:t>.</w:t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الحل</w:t>
      </w:r>
    </w:p>
    <w:p w:rsidR="00ED1518" w:rsidRPr="00931868" w:rsidRDefault="00ED1518" w:rsidP="006A26DC">
      <w:pPr>
        <w:pStyle w:val="NormalWeb"/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تطوير ماكينة</w:t>
      </w:r>
      <w:r w:rsidRPr="00931868">
        <w:rPr>
          <w:sz w:val="28"/>
          <w:szCs w:val="28"/>
        </w:rPr>
        <w:t xml:space="preserve"> ATM </w:t>
      </w:r>
      <w:r w:rsidRPr="00931868">
        <w:rPr>
          <w:sz w:val="28"/>
          <w:szCs w:val="28"/>
          <w:rtl/>
        </w:rPr>
        <w:t>تعتمد على</w:t>
      </w:r>
      <w:r w:rsidRPr="00931868">
        <w:rPr>
          <w:sz w:val="28"/>
          <w:szCs w:val="28"/>
        </w:rPr>
        <w:t>:</w:t>
      </w:r>
    </w:p>
    <w:p w:rsidR="00ED1518" w:rsidRPr="00931868" w:rsidRDefault="00ED1518" w:rsidP="006A26DC">
      <w:pPr>
        <w:pStyle w:val="NormalWeb"/>
        <w:numPr>
          <w:ilvl w:val="0"/>
          <w:numId w:val="11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التعرف على الوجه</w:t>
      </w:r>
      <w:r w:rsidRPr="00931868">
        <w:rPr>
          <w:sz w:val="28"/>
          <w:szCs w:val="28"/>
          <w:rtl/>
        </w:rPr>
        <w:t xml:space="preserve"> باستخدام تقنيات الذكاء الاصطناعي لزيادة الأمان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1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واجهة سهلة الاستخدام</w:t>
      </w:r>
      <w:r w:rsidRPr="00931868">
        <w:rPr>
          <w:sz w:val="28"/>
          <w:szCs w:val="28"/>
          <w:rtl/>
        </w:rPr>
        <w:t xml:space="preserve"> مع تصميم حديث وواضح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1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خدمات أساسية مطورة</w:t>
      </w:r>
      <w:r w:rsidRPr="00931868">
        <w:rPr>
          <w:sz w:val="28"/>
          <w:szCs w:val="28"/>
          <w:rtl/>
        </w:rPr>
        <w:t xml:space="preserve"> مثل السحب، الإيداع، والاستعلام عن الرصيد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1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مساعد صوتي/شات بوت</w:t>
      </w:r>
      <w:r w:rsidRPr="00931868">
        <w:rPr>
          <w:sz w:val="28"/>
          <w:szCs w:val="28"/>
          <w:rtl/>
        </w:rPr>
        <w:t xml:space="preserve"> يوجه المستخدم خطوة بخطوة أثناء العمليات</w:t>
      </w:r>
      <w:r w:rsidRPr="00931868">
        <w:rPr>
          <w:sz w:val="28"/>
          <w:szCs w:val="28"/>
        </w:rPr>
        <w:t>.</w:t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التأثير المتوقع</w:t>
      </w:r>
    </w:p>
    <w:p w:rsidR="00ED1518" w:rsidRPr="00931868" w:rsidRDefault="00ED1518" w:rsidP="006A26DC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تقليل نسب الاحتيال وسرقة البيانات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زيادة ثقة العملاء في استخدام الـ</w:t>
      </w:r>
      <w:r w:rsidRPr="00931868">
        <w:rPr>
          <w:sz w:val="28"/>
          <w:szCs w:val="28"/>
        </w:rPr>
        <w:t>ATM.</w:t>
      </w:r>
    </w:p>
    <w:p w:rsidR="00ED1518" w:rsidRPr="00931868" w:rsidRDefault="00ED1518" w:rsidP="006A26DC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تسهيل العمليات البنكية وزيادة سرعة الأداء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lastRenderedPageBreak/>
        <w:t>تحسين تجربة المستخدم بشكل عام ودمج الذكاء الاصطناعي في التطبيقات البنكية</w:t>
      </w:r>
      <w:r w:rsidRPr="00931868">
        <w:rPr>
          <w:sz w:val="28"/>
          <w:szCs w:val="28"/>
        </w:rPr>
        <w:t>.</w:t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البيانات المستخدمة</w:t>
      </w:r>
    </w:p>
    <w:p w:rsidR="00C9106F" w:rsidRPr="00C9106F" w:rsidRDefault="00C9106F" w:rsidP="006A26DC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C9106F">
        <w:rPr>
          <w:sz w:val="28"/>
          <w:szCs w:val="28"/>
          <w:rtl/>
        </w:rPr>
        <w:t>بيانات صور وجوه</w:t>
      </w:r>
      <w:r w:rsidRPr="00C9106F">
        <w:rPr>
          <w:sz w:val="28"/>
          <w:szCs w:val="28"/>
        </w:rPr>
        <w:t xml:space="preserve"> </w:t>
      </w:r>
      <w:r w:rsidRPr="00C9106F">
        <w:rPr>
          <w:sz w:val="28"/>
          <w:szCs w:val="28"/>
          <w:rtl/>
        </w:rPr>
        <w:t>لتدريب نموذج الذكاء الاصطناعي عبر</w:t>
      </w:r>
      <w:r w:rsidR="00931868" w:rsidRPr="00931868">
        <w:rPr>
          <w:sz w:val="28"/>
          <w:szCs w:val="28"/>
        </w:rPr>
        <w:t>(</w:t>
      </w:r>
      <w:r w:rsidRPr="00C9106F">
        <w:rPr>
          <w:sz w:val="28"/>
          <w:szCs w:val="28"/>
        </w:rPr>
        <w:t xml:space="preserve"> Teachable Machine).</w:t>
      </w:r>
    </w:p>
    <w:p w:rsidR="00C9106F" w:rsidRPr="00931868" w:rsidRDefault="00C9106F" w:rsidP="006A26DC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C9106F">
        <w:rPr>
          <w:sz w:val="28"/>
          <w:szCs w:val="28"/>
          <w:rtl/>
        </w:rPr>
        <w:t>بيانات محاكاة للرصيد والمعاملات البنكية</w:t>
      </w:r>
      <w:r w:rsidRPr="00C9106F">
        <w:rPr>
          <w:sz w:val="28"/>
          <w:szCs w:val="28"/>
        </w:rPr>
        <w:t>.</w:t>
      </w:r>
    </w:p>
    <w:p w:rsidR="00931868" w:rsidRPr="00931868" w:rsidRDefault="00931868" w:rsidP="006A26DC">
      <w:pPr>
        <w:pStyle w:val="NormalWeb"/>
        <w:bidi/>
        <w:rPr>
          <w:sz w:val="28"/>
          <w:szCs w:val="28"/>
          <w:rtl/>
        </w:rPr>
      </w:pPr>
      <w:r w:rsidRPr="00931868">
        <w:rPr>
          <w:noProof/>
          <w:sz w:val="28"/>
          <w:szCs w:val="28"/>
        </w:rPr>
        <w:drawing>
          <wp:inline distT="0" distB="0" distL="0" distR="0" wp14:anchorId="757E0633" wp14:editId="0916A5F8">
            <wp:extent cx="5274310" cy="2294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كيفية إتاحة التطبيق للمجتمع</w:t>
      </w:r>
    </w:p>
    <w:p w:rsidR="00ED1518" w:rsidRPr="00931868" w:rsidRDefault="00ED1518" w:rsidP="006A26DC">
      <w:pPr>
        <w:pStyle w:val="NormalWeb"/>
        <w:numPr>
          <w:ilvl w:val="0"/>
          <w:numId w:val="14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 xml:space="preserve">نشر التطبيق كتجربة أولية عبر </w:t>
      </w:r>
      <w:r w:rsidRPr="00931868">
        <w:rPr>
          <w:rStyle w:val="Strong"/>
          <w:sz w:val="28"/>
          <w:szCs w:val="28"/>
        </w:rPr>
        <w:t>App Lab (Code.org)</w:t>
      </w:r>
      <w:r w:rsidRPr="00931868">
        <w:rPr>
          <w:sz w:val="28"/>
          <w:szCs w:val="28"/>
        </w:rPr>
        <w:t xml:space="preserve"> </w:t>
      </w:r>
      <w:r w:rsidRPr="00931868">
        <w:rPr>
          <w:sz w:val="28"/>
          <w:szCs w:val="28"/>
          <w:rtl/>
        </w:rPr>
        <w:t>لسهولة التفاعل والتجربة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4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 xml:space="preserve">تطوير نسخة نهائية باستخدام </w:t>
      </w:r>
      <w:r w:rsidRPr="00931868">
        <w:rPr>
          <w:rStyle w:val="Strong"/>
          <w:sz w:val="28"/>
          <w:szCs w:val="28"/>
        </w:rPr>
        <w:t>Visual Studio Code</w:t>
      </w:r>
      <w:r w:rsidRPr="00931868">
        <w:rPr>
          <w:sz w:val="28"/>
          <w:szCs w:val="28"/>
        </w:rPr>
        <w:t xml:space="preserve"> </w:t>
      </w:r>
      <w:r w:rsidRPr="00931868">
        <w:rPr>
          <w:sz w:val="28"/>
          <w:szCs w:val="28"/>
          <w:rtl/>
        </w:rPr>
        <w:t>قابلة للربط بالأنظمة البنكية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4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إمكانية تثبيت النظام في ماكينات</w:t>
      </w:r>
      <w:r w:rsidRPr="00931868">
        <w:rPr>
          <w:sz w:val="28"/>
          <w:szCs w:val="28"/>
        </w:rPr>
        <w:t xml:space="preserve"> ATM </w:t>
      </w:r>
      <w:r w:rsidRPr="00931868">
        <w:rPr>
          <w:sz w:val="28"/>
          <w:szCs w:val="28"/>
          <w:rtl/>
        </w:rPr>
        <w:t>مستقبلًا عبر التعاون مع البنوك</w:t>
      </w:r>
      <w:r w:rsidRPr="00931868">
        <w:rPr>
          <w:sz w:val="28"/>
          <w:szCs w:val="28"/>
        </w:rPr>
        <w:t>.</w:t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عدد المستخدمين المتوقع</w:t>
      </w:r>
    </w:p>
    <w:p w:rsidR="00ED1518" w:rsidRPr="00931868" w:rsidRDefault="00ED1518" w:rsidP="006A26DC">
      <w:pPr>
        <w:pStyle w:val="NormalWeb"/>
        <w:numPr>
          <w:ilvl w:val="0"/>
          <w:numId w:val="15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في المرحلة التجريبية: 200–500 مستخدم</w:t>
      </w:r>
      <w:r w:rsidR="00931868" w:rsidRPr="00931868">
        <w:rPr>
          <w:rFonts w:hint="cs"/>
          <w:sz w:val="28"/>
          <w:szCs w:val="28"/>
          <w:rtl/>
        </w:rPr>
        <w:t>(تقريبًأ)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5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في المرحلة العملية مع البنوك: آلاف المستخدمين شهريًا</w:t>
      </w:r>
      <w:r w:rsidRPr="00931868">
        <w:rPr>
          <w:sz w:val="28"/>
          <w:szCs w:val="28"/>
        </w:rPr>
        <w:t>.</w:t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ما يميز الحل</w:t>
      </w:r>
    </w:p>
    <w:p w:rsidR="00ED1518" w:rsidRPr="00931868" w:rsidRDefault="00ED1518" w:rsidP="006A26DC">
      <w:pPr>
        <w:pStyle w:val="NormalWeb"/>
        <w:numPr>
          <w:ilvl w:val="0"/>
          <w:numId w:val="16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دمج الذكاء الاصطناعي مع الـ</w:t>
      </w:r>
      <w:r w:rsidRPr="00931868">
        <w:rPr>
          <w:sz w:val="28"/>
          <w:szCs w:val="28"/>
        </w:rPr>
        <w:t xml:space="preserve">ATM </w:t>
      </w:r>
      <w:r w:rsidRPr="00931868">
        <w:rPr>
          <w:sz w:val="28"/>
          <w:szCs w:val="28"/>
          <w:rtl/>
        </w:rPr>
        <w:t>لأول مرة في المشروع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6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استخدام التعرف على الوجه بدلاً من الاعتماد على البطاقة وكلمة المرور فقط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6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وجود مساعد صوتي/شات بوت لتسهيل الاستخدام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6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lastRenderedPageBreak/>
        <w:t>تجربة مستخدم حديثة وسهلة مع تصميم منظم وواضح</w:t>
      </w:r>
      <w:r w:rsidRPr="00931868">
        <w:rPr>
          <w:sz w:val="28"/>
          <w:szCs w:val="28"/>
        </w:rPr>
        <w:t>.</w:t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  <w:rtl/>
        </w:rPr>
      </w:pPr>
      <w:r w:rsidRPr="00931868">
        <w:rPr>
          <w:sz w:val="40"/>
          <w:szCs w:val="40"/>
          <w:rtl/>
        </w:rPr>
        <w:t>الفريق</w:t>
      </w:r>
    </w:p>
    <w:p w:rsidR="00ED1518" w:rsidRPr="00931868" w:rsidRDefault="00ED1518" w:rsidP="006A26DC">
      <w:pPr>
        <w:pStyle w:val="NormalWeb"/>
        <w:numPr>
          <w:ilvl w:val="0"/>
          <w:numId w:val="17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محمود (قائد الفريق)</w:t>
      </w:r>
      <w:r w:rsidRPr="00931868">
        <w:rPr>
          <w:rStyle w:val="Strong"/>
          <w:sz w:val="28"/>
          <w:szCs w:val="28"/>
        </w:rPr>
        <w:t>:</w:t>
      </w:r>
      <w:r w:rsidRPr="00931868">
        <w:rPr>
          <w:sz w:val="28"/>
          <w:szCs w:val="28"/>
        </w:rPr>
        <w:t xml:space="preserve"> </w:t>
      </w:r>
      <w:r w:rsidRPr="00931868">
        <w:rPr>
          <w:sz w:val="28"/>
          <w:szCs w:val="28"/>
          <w:rtl/>
        </w:rPr>
        <w:t>إصلاح الأعطال</w:t>
      </w:r>
      <w:r w:rsidRPr="00931868">
        <w:rPr>
          <w:sz w:val="28"/>
          <w:szCs w:val="28"/>
        </w:rPr>
        <w:t xml:space="preserve"> (Debugging)</w:t>
      </w:r>
      <w:r w:rsidRPr="00931868">
        <w:rPr>
          <w:sz w:val="28"/>
          <w:szCs w:val="28"/>
          <w:rtl/>
        </w:rPr>
        <w:t>، تطوير الواجهة الرئيسية، المساهمة في باقي الصفحات، تنفيذ خاصية السحب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7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أحمد</w:t>
      </w:r>
      <w:r w:rsidRPr="00931868">
        <w:rPr>
          <w:rStyle w:val="Strong"/>
          <w:sz w:val="28"/>
          <w:szCs w:val="28"/>
        </w:rPr>
        <w:t>:</w:t>
      </w:r>
      <w:r w:rsidRPr="00931868">
        <w:rPr>
          <w:sz w:val="28"/>
          <w:szCs w:val="28"/>
        </w:rPr>
        <w:t xml:space="preserve"> </w:t>
      </w:r>
      <w:r w:rsidRPr="00931868">
        <w:rPr>
          <w:sz w:val="28"/>
          <w:szCs w:val="28"/>
          <w:rtl/>
        </w:rPr>
        <w:t>تنفيذ خاصية الإيداع، المشاركة في تصميم الصفحات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7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آدم</w:t>
      </w:r>
      <w:r w:rsidRPr="00931868">
        <w:rPr>
          <w:rStyle w:val="Strong"/>
          <w:sz w:val="28"/>
          <w:szCs w:val="28"/>
        </w:rPr>
        <w:t>:</w:t>
      </w:r>
      <w:r w:rsidRPr="00931868">
        <w:rPr>
          <w:sz w:val="28"/>
          <w:szCs w:val="28"/>
        </w:rPr>
        <w:t xml:space="preserve"> </w:t>
      </w:r>
      <w:r w:rsidRPr="00931868">
        <w:rPr>
          <w:sz w:val="28"/>
          <w:szCs w:val="28"/>
          <w:rtl/>
        </w:rPr>
        <w:t>تنفيذ خاصية الاستعلام عن الرصيد، المشاركة في تصميم الصفحات</w:t>
      </w:r>
      <w:r w:rsidRPr="00931868">
        <w:rPr>
          <w:sz w:val="28"/>
          <w:szCs w:val="28"/>
        </w:rPr>
        <w:t>.</w:t>
      </w:r>
    </w:p>
    <w:p w:rsidR="00ED1518" w:rsidRPr="00931868" w:rsidRDefault="00ED1518" w:rsidP="006A26DC">
      <w:pPr>
        <w:pStyle w:val="NormalWeb"/>
        <w:numPr>
          <w:ilvl w:val="0"/>
          <w:numId w:val="17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باقي الخصائص (الأصوات، الشات بوت، تقسيم المهام) تم تنفيذها بالتعاون العادل بين جميع الأعضاء</w:t>
      </w:r>
      <w:r w:rsidRPr="00931868">
        <w:rPr>
          <w:sz w:val="28"/>
          <w:szCs w:val="28"/>
        </w:rPr>
        <w:t>.</w:t>
      </w:r>
    </w:p>
    <w:p w:rsidR="00ED1518" w:rsidRPr="00931868" w:rsidRDefault="00115CF5" w:rsidP="006A26D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D1518" w:rsidRPr="00931868" w:rsidRDefault="00ED1518" w:rsidP="006A26DC">
      <w:pPr>
        <w:pStyle w:val="Heading2"/>
        <w:numPr>
          <w:ilvl w:val="0"/>
          <w:numId w:val="19"/>
        </w:numPr>
        <w:bidi/>
        <w:rPr>
          <w:sz w:val="40"/>
          <w:szCs w:val="40"/>
        </w:rPr>
      </w:pPr>
      <w:r w:rsidRPr="00931868">
        <w:rPr>
          <w:sz w:val="40"/>
          <w:szCs w:val="40"/>
          <w:rtl/>
        </w:rPr>
        <w:t>الجانب المالي (تقريبي)</w:t>
      </w:r>
    </w:p>
    <w:p w:rsidR="00ED1518" w:rsidRPr="00931868" w:rsidRDefault="00ED1518" w:rsidP="006A26DC">
      <w:pPr>
        <w:pStyle w:val="NormalWeb"/>
        <w:numPr>
          <w:ilvl w:val="0"/>
          <w:numId w:val="18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التكاليف المبدئية</w:t>
      </w:r>
      <w:r w:rsidRPr="00931868">
        <w:rPr>
          <w:rStyle w:val="Strong"/>
          <w:sz w:val="28"/>
          <w:szCs w:val="28"/>
        </w:rPr>
        <w:t>:</w:t>
      </w:r>
    </w:p>
    <w:p w:rsidR="00931868" w:rsidRPr="00931868" w:rsidRDefault="00ED1518" w:rsidP="006A26DC">
      <w:pPr>
        <w:pStyle w:val="NormalWeb"/>
        <w:numPr>
          <w:ilvl w:val="1"/>
          <w:numId w:val="18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تدريب النموذج بالذكاء الاصطناعي</w:t>
      </w:r>
    </w:p>
    <w:p w:rsidR="00ED1518" w:rsidRPr="00931868" w:rsidRDefault="00931868" w:rsidP="006A26DC">
      <w:pPr>
        <w:pStyle w:val="NormalWeb"/>
        <w:numPr>
          <w:ilvl w:val="1"/>
          <w:numId w:val="18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تطوير البرمجة والاختبار</w:t>
      </w:r>
    </w:p>
    <w:p w:rsidR="00ED1518" w:rsidRPr="00931868" w:rsidRDefault="00ED1518" w:rsidP="006A26DC">
      <w:pPr>
        <w:pStyle w:val="NormalWeb"/>
        <w:numPr>
          <w:ilvl w:val="1"/>
          <w:numId w:val="18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>شراء أجهزة/سيرفرات للتشغيل</w:t>
      </w:r>
    </w:p>
    <w:p w:rsidR="00ED1518" w:rsidRPr="00931868" w:rsidRDefault="00ED1518" w:rsidP="006A26DC">
      <w:pPr>
        <w:pStyle w:val="NormalWeb"/>
        <w:numPr>
          <w:ilvl w:val="0"/>
          <w:numId w:val="18"/>
        </w:numPr>
        <w:bidi/>
        <w:rPr>
          <w:sz w:val="28"/>
          <w:szCs w:val="28"/>
        </w:rPr>
      </w:pPr>
      <w:r w:rsidRPr="00931868">
        <w:rPr>
          <w:rStyle w:val="Strong"/>
          <w:sz w:val="28"/>
          <w:szCs w:val="28"/>
          <w:rtl/>
        </w:rPr>
        <w:t>الإيرادات المتوقعة</w:t>
      </w:r>
      <w:r w:rsidRPr="00931868">
        <w:rPr>
          <w:rStyle w:val="Strong"/>
          <w:sz w:val="28"/>
          <w:szCs w:val="28"/>
        </w:rPr>
        <w:t>:</w:t>
      </w:r>
    </w:p>
    <w:p w:rsidR="00ED1518" w:rsidRDefault="00ED1518" w:rsidP="006A26DC">
      <w:pPr>
        <w:pStyle w:val="NormalWeb"/>
        <w:numPr>
          <w:ilvl w:val="1"/>
          <w:numId w:val="18"/>
        </w:numPr>
        <w:bidi/>
        <w:rPr>
          <w:sz w:val="28"/>
          <w:szCs w:val="28"/>
        </w:rPr>
      </w:pPr>
      <w:r w:rsidRPr="00931868">
        <w:rPr>
          <w:sz w:val="28"/>
          <w:szCs w:val="28"/>
          <w:rtl/>
        </w:rPr>
        <w:t xml:space="preserve">عند التعاون مع </w:t>
      </w:r>
      <w:r w:rsidR="00931868" w:rsidRPr="00931868">
        <w:rPr>
          <w:rFonts w:hint="cs"/>
          <w:sz w:val="28"/>
          <w:szCs w:val="28"/>
          <w:rtl/>
        </w:rPr>
        <w:t>البنوك</w:t>
      </w:r>
      <w:r w:rsidRPr="00931868">
        <w:rPr>
          <w:sz w:val="28"/>
          <w:szCs w:val="28"/>
          <w:rtl/>
        </w:rPr>
        <w:t xml:space="preserve"> يحقق المشروع </w:t>
      </w:r>
      <w:r w:rsidR="00931868" w:rsidRPr="00931868">
        <w:rPr>
          <w:rFonts w:hint="cs"/>
          <w:sz w:val="28"/>
          <w:szCs w:val="28"/>
          <w:rtl/>
        </w:rPr>
        <w:t>ايرادات</w:t>
      </w:r>
      <w:r w:rsidRPr="00931868">
        <w:rPr>
          <w:sz w:val="28"/>
          <w:szCs w:val="28"/>
          <w:rtl/>
        </w:rPr>
        <w:t xml:space="preserve"> شهريًا من رسوم الخدمة أو التعاقد</w:t>
      </w:r>
      <w:r w:rsidRPr="00931868">
        <w:rPr>
          <w:sz w:val="28"/>
          <w:szCs w:val="28"/>
        </w:rPr>
        <w:t>.</w:t>
      </w:r>
    </w:p>
    <w:p w:rsidR="00461C95" w:rsidRDefault="00115CF5" w:rsidP="006A26DC">
      <w:pPr>
        <w:ind w:left="360"/>
        <w:rPr>
          <w:sz w:val="24"/>
          <w:szCs w:val="24"/>
          <w:rtl/>
        </w:rPr>
      </w:pPr>
      <w:r>
        <w:pict>
          <v:rect id="_x0000_i1034" style="width:0;height:1.5pt" o:hralign="center" o:hrstd="t" o:hr="t" fillcolor="#a0a0a0" stroked="f"/>
        </w:pict>
      </w:r>
    </w:p>
    <w:p w:rsidR="005D353C" w:rsidRDefault="00461C95" w:rsidP="006A26DC">
      <w:pPr>
        <w:rPr>
          <w:sz w:val="24"/>
          <w:szCs w:val="24"/>
          <w:rtl/>
        </w:rPr>
        <w:sectPr w:rsidR="005D353C" w:rsidSect="00931868">
          <w:pgSz w:w="11906" w:h="16838"/>
          <w:pgMar w:top="990" w:right="1800" w:bottom="1440" w:left="1800" w:header="720" w:footer="720" w:gutter="0"/>
          <w:pgBorders w:offsetFrom="page">
            <w:top w:val="thinThickSmallGap" w:sz="24" w:space="24" w:color="0070C0"/>
            <w:left w:val="thinThickSmallGap" w:sz="24" w:space="24" w:color="0070C0"/>
            <w:bottom w:val="thickThinSmallGap" w:sz="24" w:space="24" w:color="0070C0"/>
            <w:right w:val="thickThinSmallGap" w:sz="24" w:space="24" w:color="0070C0"/>
          </w:pgBorders>
          <w:cols w:space="720"/>
          <w:bidi/>
          <w:rtlGutter/>
          <w:docGrid w:linePitch="360"/>
        </w:sectPr>
      </w:pPr>
      <w:r>
        <w:rPr>
          <w:sz w:val="24"/>
          <w:szCs w:val="24"/>
          <w:rtl/>
        </w:rPr>
        <w:br w:type="page"/>
      </w:r>
    </w:p>
    <w:tbl>
      <w:tblPr>
        <w:tblStyle w:val="TableGrid"/>
        <w:tblpPr w:leftFromText="180" w:rightFromText="180" w:vertAnchor="text" w:horzAnchor="margin" w:tblpXSpec="center" w:tblpY="-233"/>
        <w:bidiVisual/>
        <w:tblW w:w="15120" w:type="dxa"/>
        <w:tblLook w:val="04A0" w:firstRow="1" w:lastRow="0" w:firstColumn="1" w:lastColumn="0" w:noHBand="0" w:noVBand="1"/>
      </w:tblPr>
      <w:tblGrid>
        <w:gridCol w:w="2436"/>
        <w:gridCol w:w="3690"/>
        <w:gridCol w:w="1260"/>
        <w:gridCol w:w="990"/>
        <w:gridCol w:w="4139"/>
        <w:gridCol w:w="2605"/>
      </w:tblGrid>
      <w:tr w:rsidR="006A26DC" w:rsidRPr="006A26DC" w:rsidTr="006A26DC">
        <w:trPr>
          <w:trHeight w:val="3252"/>
        </w:trPr>
        <w:tc>
          <w:tcPr>
            <w:tcW w:w="2436" w:type="dxa"/>
            <w:vMerge w:val="restart"/>
          </w:tcPr>
          <w:p w:rsidR="006A26DC" w:rsidRPr="006A26DC" w:rsidRDefault="006A26DC" w:rsidP="006A26DC">
            <w:pPr>
              <w:pStyle w:val="NormalWeb"/>
              <w:bidi/>
              <w:spacing w:line="192" w:lineRule="auto"/>
              <w:ind w:left="360"/>
              <w:rPr>
                <w:color w:val="1F4E79" w:themeColor="accent1" w:themeShade="80"/>
                <w:sz w:val="20"/>
                <w:szCs w:val="20"/>
              </w:rPr>
            </w:pPr>
            <w:r w:rsidRPr="006A26DC">
              <w:rPr>
                <w:rStyle w:val="Strong"/>
                <w:rFonts w:hint="cs"/>
                <w:sz w:val="20"/>
                <w:szCs w:val="20"/>
                <w:rtl/>
              </w:rPr>
              <w:lastRenderedPageBreak/>
              <w:t>شرائح العملاء</w:t>
            </w:r>
          </w:p>
          <w:p w:rsidR="006A26DC" w:rsidRPr="006A26DC" w:rsidRDefault="006A26DC" w:rsidP="006A26DC">
            <w:pPr>
              <w:numPr>
                <w:ilvl w:val="0"/>
                <w:numId w:val="1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الأفراد العاديون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المستخدمون اليوميون لماكينات الصراف الآلي بهدف السحب، الإيداع، أو الاستعلام عن الرصيد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1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كبار السن وذوي الاحتياجات الخاصة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حيث تساعدهم الواجهة البسيطة والمساعد الصوتي على استخدام النظام بسهولة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1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البنوك والمؤسسات المالية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الجهة الرئيسية التي يمكنها تبني النظام وتطبيقه على ماكينات الصراف الخاصة بها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1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الأشخاص المهتمون بالأمان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العملاء الذين يبحثون عن مستوى عالٍ من الحماية ضد سرقة البيانات أو الاحتيال البنكي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</w:tc>
        <w:tc>
          <w:tcPr>
            <w:tcW w:w="3690" w:type="dxa"/>
          </w:tcPr>
          <w:p w:rsidR="006A26DC" w:rsidRPr="006A26DC" w:rsidRDefault="006A26DC" w:rsidP="006A26DC">
            <w:pPr>
              <w:pStyle w:val="NormalWeb"/>
              <w:bidi/>
              <w:spacing w:line="192" w:lineRule="auto"/>
              <w:ind w:left="360"/>
              <w:rPr>
                <w:rStyle w:val="Strong"/>
                <w:sz w:val="20"/>
                <w:szCs w:val="20"/>
                <w:rtl/>
              </w:rPr>
            </w:pPr>
            <w:r w:rsidRPr="006A26DC">
              <w:rPr>
                <w:rStyle w:val="Strong"/>
                <w:sz w:val="20"/>
                <w:szCs w:val="20"/>
                <w:rtl/>
              </w:rPr>
              <w:t>علاقات العملاء</w:t>
            </w:r>
          </w:p>
          <w:p w:rsidR="006A26DC" w:rsidRPr="006A26DC" w:rsidRDefault="006A26DC" w:rsidP="006A26DC">
            <w:pPr>
              <w:numPr>
                <w:ilvl w:val="0"/>
                <w:numId w:val="22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المساعدة الشخصية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من خلال الشات بوت والمساعد الصوتي الذي يوجه العملاء أثناء تنفيذ العمليات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2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الثقة والشفافية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ضمان شعور العملاء بالأمان من خلال الحفاظ على خصوصية بياناتهم وأرصدتهم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2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الدعم المستمر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توفير وسائل مساعدة سهلة الوصول في حال واجه العملاء أي مشكلة أثناء استخدام ماكينة الصراف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2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ولاء العملاء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من خلال تقديم تجربة آمنة، سلسة، وسهلة الاستخدام تجعل العملاء يفضلون هذه الماكينات عن غيرها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</w:tc>
        <w:tc>
          <w:tcPr>
            <w:tcW w:w="2250" w:type="dxa"/>
            <w:gridSpan w:val="2"/>
            <w:vMerge w:val="restart"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القيمة المقدمة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 xml:space="preserve"> </w:t>
            </w:r>
          </w:p>
          <w:p w:rsidR="006A26DC" w:rsidRPr="006A26DC" w:rsidRDefault="006A26DC" w:rsidP="006A26DC">
            <w:pPr>
              <w:numPr>
                <w:ilvl w:val="0"/>
                <w:numId w:val="24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تعزيز الأمان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استخدام تقنية التعرف على الوجه لضمان أن صاحب الحساب فقط هو من يمكنه استخدام خدمات الـ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ATM.</w:t>
            </w:r>
          </w:p>
          <w:p w:rsidR="006A26DC" w:rsidRPr="006A26DC" w:rsidRDefault="006A26DC" w:rsidP="006A26DC">
            <w:pPr>
              <w:numPr>
                <w:ilvl w:val="0"/>
                <w:numId w:val="24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سهولة الاستخدام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واجهة بسيطة مع مساعد صوتي/شات بوت لتسهيل التعامل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4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حماية الخصوصية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بقاء الرصيد والبيانات سرية بين المستخدم والبنك فقط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4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إمكانية الوصول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تسهيل الاستخدام لكبار السن وذوي الاحتياجات الخاصة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4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الابتكار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الدمج بين وظائف الـ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ATM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التقليدية وتقنيات الذكاء الاصطناعي لتقديم خدمة حديثة وموثوقة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4139" w:type="dxa"/>
            <w:vMerge w:val="restart"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الأنشطة الرئيسية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 xml:space="preserve"> </w:t>
            </w:r>
          </w:p>
          <w:p w:rsidR="006A26DC" w:rsidRPr="006A26DC" w:rsidRDefault="006A26DC" w:rsidP="006A26DC">
            <w:pPr>
              <w:numPr>
                <w:ilvl w:val="0"/>
                <w:numId w:val="25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تطوير وصيانة برمجيات الـ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ATM: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بناء النظام، إصلاح الأخطاء، وتحديث الخصائص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5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تدريب ودمج الذكاء الاصطناعي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تدريب نماذج التعرف على الوجه باستخدام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Teachable Machine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ودمجها مع النظام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5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تصميم واجهة المستخدم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إنشاء واجهة بسيطة وسهلة الوصول لجميع أنواع المستخدمين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5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تنفيذ إجراءات الأمان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ضمان حماية البيانات والخصوصية ومنع محاولات الاحتيال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5"/>
              </w:numPr>
              <w:spacing w:before="100" w:beforeAutospacing="1" w:after="100" w:afterAutospacing="1" w:line="192" w:lineRule="auto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الاختبار وجمع الملاحظات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إجراء محاكاة وجمع آراء المستخدمين لتحسين النظام باستمرار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</w:tc>
        <w:tc>
          <w:tcPr>
            <w:tcW w:w="2605" w:type="dxa"/>
            <w:vMerge w:val="restart"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الشركاء الرئيسيون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 xml:space="preserve"> </w:t>
            </w:r>
          </w:p>
          <w:p w:rsidR="006A26DC" w:rsidRPr="006A26DC" w:rsidRDefault="006A26DC" w:rsidP="006A26DC">
            <w:pPr>
              <w:numPr>
                <w:ilvl w:val="0"/>
                <w:numId w:val="26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البنوك والمؤسسات المالية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لتبني النظام وتطبيقه فعليًا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6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مزودو التكنولوجيا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مثل منصات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Teachable Machine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و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Visual Studio Code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و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App Lab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التي دعمت التطوير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6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خبراء الأمان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لضمان أن النظام يلتزم بأعلى معايير حماية البيانات ومنع الاحتيال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6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مزودو الأجهزة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الشركات التي توفر ماكينات الـ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ATM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وأجهزة الاستشعار البيومترية (كاميرات التعرف على الوجه)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6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الجهات التنظيمية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لضمان الالتزام بالقوانين المصرفية وقوانين حماية البيانات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</w:tc>
      </w:tr>
      <w:tr w:rsidR="006A26DC" w:rsidRPr="006A26DC" w:rsidTr="006A26DC">
        <w:trPr>
          <w:trHeight w:val="221"/>
        </w:trPr>
        <w:tc>
          <w:tcPr>
            <w:tcW w:w="2436" w:type="dxa"/>
            <w:vMerge/>
          </w:tcPr>
          <w:p w:rsidR="006A26DC" w:rsidRPr="006A26DC" w:rsidRDefault="006A26DC" w:rsidP="006A26DC">
            <w:pPr>
              <w:pStyle w:val="NormalWeb"/>
              <w:bidi/>
              <w:spacing w:line="192" w:lineRule="auto"/>
              <w:ind w:left="360"/>
              <w:rPr>
                <w:rStyle w:val="Strong"/>
                <w:sz w:val="20"/>
                <w:szCs w:val="20"/>
                <w:rtl/>
              </w:rPr>
            </w:pPr>
          </w:p>
        </w:tc>
        <w:tc>
          <w:tcPr>
            <w:tcW w:w="3690" w:type="dxa"/>
            <w:vMerge w:val="restart"/>
          </w:tcPr>
          <w:p w:rsidR="006A26DC" w:rsidRPr="006A26DC" w:rsidRDefault="006A26DC" w:rsidP="006A26DC">
            <w:pPr>
              <w:pStyle w:val="NormalWeb"/>
              <w:bidi/>
              <w:spacing w:line="192" w:lineRule="auto"/>
              <w:ind w:left="360"/>
              <w:rPr>
                <w:rStyle w:val="Strong"/>
                <w:sz w:val="20"/>
                <w:szCs w:val="20"/>
              </w:rPr>
            </w:pPr>
            <w:r w:rsidRPr="006A26DC">
              <w:rPr>
                <w:rStyle w:val="Strong"/>
                <w:sz w:val="20"/>
                <w:szCs w:val="20"/>
                <w:rtl/>
              </w:rPr>
              <w:t>قنوات الوصول</w:t>
            </w:r>
            <w:r w:rsidRPr="006A26DC">
              <w:rPr>
                <w:rStyle w:val="Strong"/>
                <w:sz w:val="20"/>
                <w:szCs w:val="20"/>
              </w:rPr>
              <w:t xml:space="preserve"> </w:t>
            </w:r>
          </w:p>
          <w:p w:rsidR="006A26DC" w:rsidRPr="006A26DC" w:rsidRDefault="006A26DC" w:rsidP="006A26DC">
            <w:pPr>
              <w:numPr>
                <w:ilvl w:val="0"/>
                <w:numId w:val="23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ماكينات الصراف الآلي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القناة الأساسية التي يتفاعل العملاء معها مباشرة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3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تطبيق الهاتف (توسّع مستقبلي)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لإتاحة الاستعلام عن الرصيد أو الحصول على الدعم عن بُعد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3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فروع البنوك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كنقطة تواصل لعرض النظام الجديد ودعم العملاء في استخدامه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3"/>
              </w:numPr>
              <w:spacing w:before="100" w:beforeAutospacing="1" w:after="100" w:afterAutospacing="1" w:line="192" w:lineRule="auto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noProof w:val="0"/>
                <w:sz w:val="20"/>
                <w:szCs w:val="20"/>
                <w:rtl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المنصات الإلكترونية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مثل موقع البنك أو الشات بوت لزيادة الوعي بخدمات النظام وشرح مميزاته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</w:tc>
        <w:tc>
          <w:tcPr>
            <w:tcW w:w="2250" w:type="dxa"/>
            <w:gridSpan w:val="2"/>
            <w:vMerge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4139" w:type="dxa"/>
            <w:vMerge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2605" w:type="dxa"/>
            <w:vMerge/>
          </w:tcPr>
          <w:p w:rsidR="006A26DC" w:rsidRPr="006A26DC" w:rsidRDefault="006A26DC" w:rsidP="006A26DC">
            <w:pPr>
              <w:spacing w:line="192" w:lineRule="auto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</w:tc>
      </w:tr>
      <w:tr w:rsidR="006A26DC" w:rsidRPr="006A26DC" w:rsidTr="006A26DC">
        <w:trPr>
          <w:trHeight w:val="2171"/>
        </w:trPr>
        <w:tc>
          <w:tcPr>
            <w:tcW w:w="2436" w:type="dxa"/>
            <w:vMerge/>
          </w:tcPr>
          <w:p w:rsidR="006A26DC" w:rsidRPr="006A26DC" w:rsidRDefault="006A26DC" w:rsidP="006A26DC">
            <w:pPr>
              <w:pStyle w:val="NormalWeb"/>
              <w:bidi/>
              <w:spacing w:line="192" w:lineRule="auto"/>
              <w:ind w:left="360"/>
              <w:rPr>
                <w:rStyle w:val="Strong"/>
                <w:sz w:val="20"/>
                <w:szCs w:val="20"/>
                <w:rtl/>
              </w:rPr>
            </w:pPr>
          </w:p>
        </w:tc>
        <w:tc>
          <w:tcPr>
            <w:tcW w:w="3690" w:type="dxa"/>
            <w:vMerge/>
          </w:tcPr>
          <w:p w:rsidR="006A26DC" w:rsidRPr="006A26DC" w:rsidRDefault="006A26DC" w:rsidP="006A26DC">
            <w:pPr>
              <w:pStyle w:val="NormalWeb"/>
              <w:bidi/>
              <w:spacing w:line="192" w:lineRule="auto"/>
              <w:ind w:left="360"/>
              <w:rPr>
                <w:rStyle w:val="Strong"/>
                <w:sz w:val="20"/>
                <w:szCs w:val="20"/>
                <w:rtl/>
              </w:rPr>
            </w:pPr>
          </w:p>
        </w:tc>
        <w:tc>
          <w:tcPr>
            <w:tcW w:w="2250" w:type="dxa"/>
            <w:gridSpan w:val="2"/>
            <w:vMerge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4139" w:type="dxa"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الموارد الرئيسية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 xml:space="preserve"> </w:t>
            </w:r>
          </w:p>
          <w:p w:rsidR="006A26DC" w:rsidRPr="006A26DC" w:rsidRDefault="006A26DC" w:rsidP="006A26DC">
            <w:pPr>
              <w:numPr>
                <w:ilvl w:val="0"/>
                <w:numId w:val="27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الموارد التقنية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أدوات التطوير مثل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Visual Studio Code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و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App Lab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و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Teachable Machine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لتدريب الذكاء الاصطناعي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7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الموارد البشرية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فريق المشروع (مطورون، مصممون، مختبرون) بالإضافة إلى شركاء من قطاع البنوك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7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الموارد المادية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ماكينات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ATM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، كاميرات التعرف على الوجه، وخوادم آمنة لمعالجة البيانات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7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الموارد المالية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الميزانية المخصصة لتطوير البرمجيات، شراء الأجهزة، والصيانة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7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الموارد المعرفية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خبرات في الذكاء الاصطناعي، الأمن السيبراني، والأنظمة المالية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</w:tc>
        <w:tc>
          <w:tcPr>
            <w:tcW w:w="2605" w:type="dxa"/>
            <w:vMerge/>
          </w:tcPr>
          <w:p w:rsidR="006A26DC" w:rsidRPr="006A26DC" w:rsidRDefault="006A26DC" w:rsidP="006A26DC">
            <w:pPr>
              <w:spacing w:line="192" w:lineRule="auto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</w:tc>
      </w:tr>
      <w:tr w:rsidR="006A26DC" w:rsidRPr="006A26DC" w:rsidTr="00F56271">
        <w:trPr>
          <w:trHeight w:val="664"/>
        </w:trPr>
        <w:tc>
          <w:tcPr>
            <w:tcW w:w="7386" w:type="dxa"/>
            <w:gridSpan w:val="3"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مصادر الدخل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 xml:space="preserve"> </w:t>
            </w:r>
          </w:p>
          <w:p w:rsidR="006A26DC" w:rsidRPr="006A26DC" w:rsidRDefault="006A26DC" w:rsidP="006A26DC">
            <w:pPr>
              <w:numPr>
                <w:ilvl w:val="0"/>
                <w:numId w:val="2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عقود الخدمة مع البنوك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تدفع البنوك مقابل تطبيق وصيانة نظام الـ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ATM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الذكي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نظام الاشتراكات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رسوم شهرية أو سنوية من البنوك مقابل التحديثات، ترقيعات الأمان، والدعم الفني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بيع/تأجير الأجهزة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بيع أو تأجير ماكينات صراف مزودة بالذكاء الاصطناعي وخصائص الأمان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رسوم التخصيص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تحصيل مقابل إضافة خصائص إضافية أو حلول مخصصة (مثل التحليلات المتقدمة أو العلامة التجارية للبنك)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8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التوسع المستقبلي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إمكانية تحقيق دخل من خلال تطبيق للهاتف يقدم خدمات مميزة مدفوعة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734" w:type="dxa"/>
            <w:gridSpan w:val="3"/>
          </w:tcPr>
          <w:p w:rsidR="006A26DC" w:rsidRPr="006A26DC" w:rsidRDefault="006A26DC" w:rsidP="006A26DC">
            <w:p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هيكل التكاليف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 xml:space="preserve"> </w:t>
            </w:r>
          </w:p>
          <w:p w:rsidR="006A26DC" w:rsidRPr="006A26DC" w:rsidRDefault="006A26DC" w:rsidP="006A26DC">
            <w:pPr>
              <w:numPr>
                <w:ilvl w:val="0"/>
                <w:numId w:val="29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تكاليف تطوير البرمجيات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نفقات البرمجة والاختبار والتحديثات المستمرة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9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تكاليف تدريب نموذج الذكاء الاصطناعي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الوقت والموارد اللازمة لتدريب نموذج التعرف على الوجه (خدمات سحابية، بيانات)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9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تكاليف الأجهزة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شراء أو تأجير ماكينات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ATM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، الكاميرات البيومترية، والخوادم الآمنة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9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تكاليف الأمان والالتزام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لضمان توافق النظام مع معايير الأمن السيبراني والقوانين المالية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9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الصيانة والدعم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تكاليف مستمرة لإصلاح الأعطال، دعم العملاء، وتطوير النظام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  <w:p w:rsidR="006A26DC" w:rsidRPr="006A26DC" w:rsidRDefault="006A26DC" w:rsidP="006A26DC">
            <w:pPr>
              <w:numPr>
                <w:ilvl w:val="0"/>
                <w:numId w:val="29"/>
              </w:numPr>
              <w:spacing w:before="100" w:beforeAutospacing="1" w:after="100" w:afterAutospacing="1" w:line="192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</w:pP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rtl/>
                <w:lang w:bidi="ar-SA"/>
              </w:rPr>
              <w:t>التسويق والتوعية</w:t>
            </w:r>
            <w:r w:rsidRPr="006A26DC">
              <w:rPr>
                <w:rFonts w:ascii="Times New Roman" w:eastAsia="Times New Roman" w:hAnsi="Times New Roman" w:cs="Times New Roman"/>
                <w:b/>
                <w:bCs/>
                <w:noProof w:val="0"/>
                <w:sz w:val="20"/>
                <w:szCs w:val="20"/>
                <w:lang w:bidi="ar-SA"/>
              </w:rPr>
              <w:t>: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 xml:space="preserve"> 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rtl/>
                <w:lang w:bidi="ar-SA"/>
              </w:rPr>
              <w:t>نفقات الترويج للنظام لدى البنوك والمؤسسات المالية</w:t>
            </w:r>
            <w:r w:rsidRPr="006A26DC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bidi="ar-SA"/>
              </w:rPr>
              <w:t>.</w:t>
            </w:r>
          </w:p>
        </w:tc>
      </w:tr>
    </w:tbl>
    <w:tbl>
      <w:tblPr>
        <w:tblpPr w:leftFromText="180" w:rightFromText="180" w:vertAnchor="text" w:tblpX="15189" w:tblpY="-7487"/>
        <w:bidiVisual/>
        <w:tblW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</w:tblGrid>
      <w:tr w:rsidR="006A26DC" w:rsidTr="006A26DC">
        <w:trPr>
          <w:trHeight w:val="12"/>
        </w:trPr>
        <w:tc>
          <w:tcPr>
            <w:tcW w:w="576" w:type="dxa"/>
          </w:tcPr>
          <w:p w:rsidR="006A26DC" w:rsidRDefault="006A26DC" w:rsidP="006A26DC">
            <w:pPr>
              <w:rPr>
                <w:sz w:val="24"/>
                <w:szCs w:val="24"/>
                <w:rtl/>
              </w:rPr>
            </w:pPr>
          </w:p>
        </w:tc>
      </w:tr>
    </w:tbl>
    <w:p w:rsidR="00C5533F" w:rsidRPr="00931868" w:rsidRDefault="006A26DC" w:rsidP="006A26DC">
      <w:pPr>
        <w:spacing w:line="16" w:lineRule="atLeast"/>
        <w:rPr>
          <w:rtl/>
        </w:rPr>
      </w:pPr>
      <w:r>
        <w:rPr>
          <w:rtl/>
          <w:lang w:bidi="ar-SA"/>
        </w:rPr>
        <w:lastRenderedPageBreak/>
        <w:drawing>
          <wp:inline distT="0" distB="0" distL="0" distR="0">
            <wp:extent cx="9483725" cy="59029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 Model Canvas Dem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3725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33F" w:rsidRPr="00931868" w:rsidSect="005D353C">
      <w:headerReference w:type="default" r:id="rId10"/>
      <w:pgSz w:w="16838" w:h="11906" w:orient="landscape"/>
      <w:pgMar w:top="810" w:right="990" w:bottom="180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CF5" w:rsidRDefault="00115CF5" w:rsidP="006A26DC">
      <w:pPr>
        <w:spacing w:after="0" w:line="240" w:lineRule="auto"/>
      </w:pPr>
      <w:r>
        <w:separator/>
      </w:r>
    </w:p>
  </w:endnote>
  <w:endnote w:type="continuationSeparator" w:id="0">
    <w:p w:rsidR="00115CF5" w:rsidRDefault="00115CF5" w:rsidP="006A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 Battouta Regular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CF5" w:rsidRDefault="00115CF5" w:rsidP="006A26DC">
      <w:pPr>
        <w:spacing w:after="0" w:line="240" w:lineRule="auto"/>
      </w:pPr>
      <w:r>
        <w:separator/>
      </w:r>
    </w:p>
  </w:footnote>
  <w:footnote w:type="continuationSeparator" w:id="0">
    <w:p w:rsidR="00115CF5" w:rsidRDefault="00115CF5" w:rsidP="006A2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6DC" w:rsidRPr="00931868" w:rsidRDefault="006A26DC" w:rsidP="006A26DC">
    <w:pPr>
      <w:pStyle w:val="Heading2"/>
      <w:bidi/>
      <w:spacing w:line="192" w:lineRule="auto"/>
      <w:ind w:left="360"/>
      <w:rPr>
        <w:sz w:val="40"/>
        <w:szCs w:val="40"/>
      </w:rPr>
    </w:pPr>
    <w:r>
      <w:rPr>
        <w:rFonts w:hint="cs"/>
        <w:rtl/>
      </w:rPr>
      <w:t xml:space="preserve">11- </w:t>
    </w:r>
    <w:r w:rsidRPr="00931868">
      <w:rPr>
        <w:sz w:val="40"/>
        <w:szCs w:val="40"/>
      </w:rPr>
      <w:t>Business Model</w:t>
    </w:r>
  </w:p>
  <w:p w:rsidR="006A26DC" w:rsidRDefault="006A26DC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BAB"/>
    <w:multiLevelType w:val="multilevel"/>
    <w:tmpl w:val="87764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518A"/>
    <w:multiLevelType w:val="multilevel"/>
    <w:tmpl w:val="E7C4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31B9"/>
    <w:multiLevelType w:val="multilevel"/>
    <w:tmpl w:val="6B9A8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08D6"/>
    <w:multiLevelType w:val="multilevel"/>
    <w:tmpl w:val="7034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20A42"/>
    <w:multiLevelType w:val="multilevel"/>
    <w:tmpl w:val="6A7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B488A"/>
    <w:multiLevelType w:val="hybridMultilevel"/>
    <w:tmpl w:val="FA22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B77F6"/>
    <w:multiLevelType w:val="multilevel"/>
    <w:tmpl w:val="B35A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D5447"/>
    <w:multiLevelType w:val="multilevel"/>
    <w:tmpl w:val="DB9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8021B"/>
    <w:multiLevelType w:val="multilevel"/>
    <w:tmpl w:val="CC569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06871"/>
    <w:multiLevelType w:val="multilevel"/>
    <w:tmpl w:val="FD8A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A6FF0"/>
    <w:multiLevelType w:val="multilevel"/>
    <w:tmpl w:val="400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30FA1"/>
    <w:multiLevelType w:val="multilevel"/>
    <w:tmpl w:val="8D2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60AD6"/>
    <w:multiLevelType w:val="multilevel"/>
    <w:tmpl w:val="DACC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C498D"/>
    <w:multiLevelType w:val="multilevel"/>
    <w:tmpl w:val="E140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609CF"/>
    <w:multiLevelType w:val="multilevel"/>
    <w:tmpl w:val="D818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21539"/>
    <w:multiLevelType w:val="multilevel"/>
    <w:tmpl w:val="C38A36C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E1944"/>
    <w:multiLevelType w:val="multilevel"/>
    <w:tmpl w:val="EF4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05609"/>
    <w:multiLevelType w:val="multilevel"/>
    <w:tmpl w:val="A13E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90F3B"/>
    <w:multiLevelType w:val="multilevel"/>
    <w:tmpl w:val="002CF29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81447"/>
    <w:multiLevelType w:val="multilevel"/>
    <w:tmpl w:val="2236E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A0247"/>
    <w:multiLevelType w:val="multilevel"/>
    <w:tmpl w:val="39E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F0F7E"/>
    <w:multiLevelType w:val="multilevel"/>
    <w:tmpl w:val="278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16AEB"/>
    <w:multiLevelType w:val="multilevel"/>
    <w:tmpl w:val="EC5289C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023C1"/>
    <w:multiLevelType w:val="multilevel"/>
    <w:tmpl w:val="CC5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E2678"/>
    <w:multiLevelType w:val="multilevel"/>
    <w:tmpl w:val="EA3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B5197"/>
    <w:multiLevelType w:val="multilevel"/>
    <w:tmpl w:val="841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718C6"/>
    <w:multiLevelType w:val="multilevel"/>
    <w:tmpl w:val="10E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724A2"/>
    <w:multiLevelType w:val="hybridMultilevel"/>
    <w:tmpl w:val="89D2AC70"/>
    <w:lvl w:ilvl="0" w:tplc="FDB46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F2308"/>
    <w:multiLevelType w:val="multilevel"/>
    <w:tmpl w:val="49C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3"/>
  </w:num>
  <w:num w:numId="5">
    <w:abstractNumId w:val="16"/>
  </w:num>
  <w:num w:numId="6">
    <w:abstractNumId w:val="17"/>
  </w:num>
  <w:num w:numId="7">
    <w:abstractNumId w:val="26"/>
  </w:num>
  <w:num w:numId="8">
    <w:abstractNumId w:val="21"/>
  </w:num>
  <w:num w:numId="9">
    <w:abstractNumId w:val="24"/>
  </w:num>
  <w:num w:numId="10">
    <w:abstractNumId w:val="10"/>
  </w:num>
  <w:num w:numId="11">
    <w:abstractNumId w:val="20"/>
  </w:num>
  <w:num w:numId="12">
    <w:abstractNumId w:val="3"/>
  </w:num>
  <w:num w:numId="13">
    <w:abstractNumId w:val="6"/>
  </w:num>
  <w:num w:numId="14">
    <w:abstractNumId w:val="23"/>
  </w:num>
  <w:num w:numId="15">
    <w:abstractNumId w:val="25"/>
  </w:num>
  <w:num w:numId="16">
    <w:abstractNumId w:val="1"/>
  </w:num>
  <w:num w:numId="17">
    <w:abstractNumId w:val="28"/>
  </w:num>
  <w:num w:numId="18">
    <w:abstractNumId w:val="19"/>
  </w:num>
  <w:num w:numId="19">
    <w:abstractNumId w:val="27"/>
  </w:num>
  <w:num w:numId="20">
    <w:abstractNumId w:val="9"/>
  </w:num>
  <w:num w:numId="21">
    <w:abstractNumId w:val="14"/>
  </w:num>
  <w:num w:numId="22">
    <w:abstractNumId w:val="0"/>
  </w:num>
  <w:num w:numId="23">
    <w:abstractNumId w:val="22"/>
  </w:num>
  <w:num w:numId="24">
    <w:abstractNumId w:val="2"/>
  </w:num>
  <w:num w:numId="25">
    <w:abstractNumId w:val="18"/>
  </w:num>
  <w:num w:numId="26">
    <w:abstractNumId w:val="8"/>
  </w:num>
  <w:num w:numId="27">
    <w:abstractNumId w:val="15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59"/>
    <w:rsid w:val="00021B0E"/>
    <w:rsid w:val="000A7359"/>
    <w:rsid w:val="00115CF5"/>
    <w:rsid w:val="001E4B05"/>
    <w:rsid w:val="00256C4A"/>
    <w:rsid w:val="00302547"/>
    <w:rsid w:val="003F4D90"/>
    <w:rsid w:val="00407C13"/>
    <w:rsid w:val="00461C95"/>
    <w:rsid w:val="00466E33"/>
    <w:rsid w:val="005970EE"/>
    <w:rsid w:val="005D353C"/>
    <w:rsid w:val="00632CDC"/>
    <w:rsid w:val="006A26DC"/>
    <w:rsid w:val="00774628"/>
    <w:rsid w:val="00931868"/>
    <w:rsid w:val="00C5533F"/>
    <w:rsid w:val="00C9106F"/>
    <w:rsid w:val="00D2559D"/>
    <w:rsid w:val="00D465B5"/>
    <w:rsid w:val="00ED1518"/>
    <w:rsid w:val="00F2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FA25"/>
  <w15:chartTrackingRefBased/>
  <w15:docId w15:val="{D8E42C08-B379-4074-8EDD-198ABE7C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868"/>
    <w:pPr>
      <w:bidi/>
    </w:pPr>
    <w:rPr>
      <w:noProof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7C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C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07C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07C13"/>
    <w:rPr>
      <w:b/>
      <w:bCs/>
    </w:rPr>
  </w:style>
  <w:style w:type="character" w:styleId="Emphasis">
    <w:name w:val="Emphasis"/>
    <w:basedOn w:val="DefaultParagraphFont"/>
    <w:uiPriority w:val="20"/>
    <w:qFormat/>
    <w:rsid w:val="00407C13"/>
    <w:rPr>
      <w:i/>
      <w:iCs/>
    </w:rPr>
  </w:style>
  <w:style w:type="paragraph" w:styleId="ListParagraph">
    <w:name w:val="List Paragraph"/>
    <w:basedOn w:val="Normal"/>
    <w:uiPriority w:val="34"/>
    <w:qFormat/>
    <w:rsid w:val="00407C13"/>
    <w:pPr>
      <w:bidi w:val="0"/>
      <w:spacing w:after="124" w:line="268" w:lineRule="auto"/>
      <w:ind w:left="720" w:right="8" w:hanging="10"/>
      <w:contextualSpacing/>
      <w:jc w:val="both"/>
    </w:pPr>
    <w:rPr>
      <w:rFonts w:ascii="Calibri" w:eastAsia="Calibri" w:hAnsi="Calibri" w:cs="Calibri"/>
      <w:noProof w:val="0"/>
      <w:color w:val="000000"/>
      <w:lang w:bidi="ar-SA"/>
    </w:rPr>
  </w:style>
  <w:style w:type="table" w:styleId="TableGrid">
    <w:name w:val="Table Grid"/>
    <w:basedOn w:val="TableNormal"/>
    <w:uiPriority w:val="39"/>
    <w:rsid w:val="00D2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2559D"/>
    <w:pPr>
      <w:bidi/>
      <w:spacing w:after="0" w:line="240" w:lineRule="auto"/>
    </w:pPr>
    <w:rPr>
      <w:noProof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ED151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bidi="ar-EG"/>
    </w:rPr>
  </w:style>
  <w:style w:type="paragraph" w:styleId="Header">
    <w:name w:val="header"/>
    <w:basedOn w:val="Normal"/>
    <w:link w:val="HeaderChar"/>
    <w:uiPriority w:val="99"/>
    <w:unhideWhenUsed/>
    <w:rsid w:val="006A2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DC"/>
    <w:rPr>
      <w:noProof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6A2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DC"/>
    <w:rPr>
      <w:noProof/>
      <w:lang w:bidi="ar-EG"/>
    </w:rPr>
  </w:style>
  <w:style w:type="character" w:styleId="Hyperlink">
    <w:name w:val="Hyperlink"/>
    <w:basedOn w:val="DefaultParagraphFont"/>
    <w:uiPriority w:val="99"/>
    <w:unhideWhenUsed/>
    <w:rsid w:val="00F24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udio.code.org/projects/applab/2R-GH3ZaczgUJvY15VZAaJ7R5oQPa5eldywnTdBZbL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 Ahmed</dc:creator>
  <cp:keywords/>
  <dc:description/>
  <cp:lastModifiedBy>Ganna Ahmed</cp:lastModifiedBy>
  <cp:revision>3</cp:revision>
  <cp:lastPrinted>2025-08-29T21:52:00Z</cp:lastPrinted>
  <dcterms:created xsi:type="dcterms:W3CDTF">2025-09-30T14:35:00Z</dcterms:created>
  <dcterms:modified xsi:type="dcterms:W3CDTF">2025-09-30T18:02:00Z</dcterms:modified>
</cp:coreProperties>
</file>