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Video Link :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https://youtu.be/XkI_Q_5ok8s?si=FLuPwnORfMCy-3f_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Figma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https://www.figma.com/design/vQjtalb6AOn9q6bJFsGARj/Milestone-2?node-id=0-1&amp;t=ktWuccE5Bzg0Uv3Z-1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  <w:t xml:space="preserve">(Please note that figma link accounts for both Prototype submission and Final Prototype submission, as changes were incremental in the same Figma project)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XkI_Q_5ok8s?si=FLuPwnORfMCy-3f_" TargetMode="External"/><Relationship Id="rId7" Type="http://schemas.openxmlformats.org/officeDocument/2006/relationships/hyperlink" Target="https://www.figma.com/design/vQjtalb6AOn9q6bJFsGARj/Milestone-2?node-id=0-1&amp;t=ktWuccE5Bzg0Uv3Z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