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80A7" w14:textId="77777777" w:rsidR="000B55C9" w:rsidRDefault="00072B66">
      <w:pPr>
        <w:pStyle w:val="Title"/>
        <w:rPr>
          <w:rFonts w:ascii="Cambria" w:eastAsia="Cambria" w:hAnsi="Cambria" w:cs="Cambria"/>
        </w:rPr>
      </w:pPr>
      <w:r>
        <w:rPr>
          <w:rFonts w:ascii="Cambria" w:eastAsia="Cambria" w:hAnsi="Cambria" w:cs="Cambria"/>
        </w:rPr>
        <w:t>Report</w:t>
      </w:r>
      <w:r>
        <w:rPr>
          <w:rFonts w:ascii="Cambria" w:eastAsia="Cambria" w:hAnsi="Cambria" w:cs="Cambria"/>
        </w:rPr>
        <w:br/>
        <w:t>Exploring Symmetric Key Encryption Modes</w:t>
      </w:r>
    </w:p>
    <w:p w14:paraId="078468FA" w14:textId="77777777" w:rsidR="000B55C9" w:rsidRDefault="00072B66">
      <w:pPr>
        <w:pStyle w:val="Heading1"/>
      </w:pPr>
      <w:r>
        <w:t>Task 1. Warm-up</w:t>
      </w:r>
    </w:p>
    <w:p w14:paraId="7DBBFE48" w14:textId="77777777" w:rsidR="000B55C9" w:rsidRDefault="000B55C9">
      <w:pPr>
        <w:rPr>
          <w:b/>
        </w:rPr>
      </w:pPr>
    </w:p>
    <w:p w14:paraId="30170A97" w14:textId="6F739EB6" w:rsidR="000B55C9" w:rsidRPr="00B80399" w:rsidRDefault="00072B66" w:rsidP="006F62D7">
      <w:pPr>
        <w:numPr>
          <w:ilvl w:val="0"/>
          <w:numId w:val="1"/>
        </w:numPr>
        <w:pBdr>
          <w:top w:val="nil"/>
          <w:left w:val="nil"/>
          <w:bottom w:val="nil"/>
          <w:right w:val="nil"/>
          <w:between w:val="nil"/>
        </w:pBdr>
        <w:rPr>
          <w:rFonts w:ascii="Helvetica Neue" w:eastAsia="Helvetica Neue" w:hAnsi="Helvetica Neue" w:cs="Helvetica Neue"/>
          <w:color w:val="7030A0"/>
        </w:rPr>
      </w:pPr>
      <w:r>
        <w:rPr>
          <w:color w:val="000000"/>
        </w:rPr>
        <w:t xml:space="preserve">Size of plaintext file (in bytes): </w:t>
      </w:r>
      <w:r>
        <w:rPr>
          <w:color w:val="000000"/>
        </w:rPr>
        <w:tab/>
      </w:r>
      <w:r>
        <w:rPr>
          <w:color w:val="000000"/>
        </w:rPr>
        <w:tab/>
      </w:r>
      <w:r>
        <w:rPr>
          <w:color w:val="000000"/>
        </w:rPr>
        <w:tab/>
      </w:r>
      <w:r w:rsidR="00AD44F6" w:rsidRPr="00B80399">
        <w:rPr>
          <w:rFonts w:ascii="Helvetica Neue" w:eastAsia="Helvetica Neue" w:hAnsi="Helvetica Neue" w:cs="Helvetica Neue"/>
          <w:color w:val="7030A0"/>
        </w:rPr>
        <w:t>16</w:t>
      </w:r>
      <w:r w:rsidRPr="00B80399">
        <w:rPr>
          <w:rFonts w:ascii="Helvetica Neue" w:eastAsia="Helvetica Neue" w:hAnsi="Helvetica Neue" w:cs="Helvetica Neue"/>
          <w:color w:val="7030A0"/>
        </w:rPr>
        <w:t xml:space="preserve"> bytes</w:t>
      </w:r>
    </w:p>
    <w:p w14:paraId="7EFE1533" w14:textId="77777777" w:rsidR="000B55C9" w:rsidRDefault="000B55C9">
      <w:pPr>
        <w:pBdr>
          <w:top w:val="nil"/>
          <w:left w:val="nil"/>
          <w:bottom w:val="nil"/>
          <w:right w:val="nil"/>
          <w:between w:val="nil"/>
        </w:pBdr>
        <w:ind w:left="720"/>
        <w:rPr>
          <w:color w:val="000000"/>
        </w:rPr>
      </w:pPr>
    </w:p>
    <w:p w14:paraId="74803744" w14:textId="480CDCC0" w:rsidR="000B55C9" w:rsidRPr="00B80399" w:rsidRDefault="00072B66" w:rsidP="006F62D7">
      <w:pPr>
        <w:numPr>
          <w:ilvl w:val="0"/>
          <w:numId w:val="1"/>
        </w:numPr>
        <w:pBdr>
          <w:top w:val="nil"/>
          <w:left w:val="nil"/>
          <w:bottom w:val="nil"/>
          <w:right w:val="nil"/>
          <w:between w:val="nil"/>
        </w:pBdr>
        <w:rPr>
          <w:rFonts w:ascii="Helvetica Neue" w:eastAsia="Helvetica Neue" w:hAnsi="Helvetica Neue" w:cs="Helvetica Neue"/>
          <w:color w:val="7030A0"/>
        </w:rPr>
      </w:pPr>
      <w:r>
        <w:rPr>
          <w:color w:val="000000"/>
        </w:rPr>
        <w:t xml:space="preserve">Size of above file after encryption (in bytes): </w:t>
      </w:r>
      <w:r>
        <w:rPr>
          <w:color w:val="000000"/>
        </w:rPr>
        <w:tab/>
      </w:r>
      <w:r w:rsidR="00AD44F6" w:rsidRPr="00B80399">
        <w:rPr>
          <w:rFonts w:ascii="Helvetica Neue" w:eastAsia="Helvetica Neue" w:hAnsi="Helvetica Neue" w:cs="Helvetica Neue"/>
          <w:color w:val="7030A0"/>
        </w:rPr>
        <w:t>32</w:t>
      </w:r>
      <w:r w:rsidRPr="00B80399">
        <w:rPr>
          <w:rFonts w:ascii="Helvetica Neue" w:eastAsia="Helvetica Neue" w:hAnsi="Helvetica Neue" w:cs="Helvetica Neue"/>
          <w:color w:val="7030A0"/>
        </w:rPr>
        <w:t xml:space="preserve"> bytes</w:t>
      </w:r>
    </w:p>
    <w:p w14:paraId="75D521B6" w14:textId="77777777" w:rsidR="000B55C9" w:rsidRDefault="000B55C9"/>
    <w:p w14:paraId="0C7B469F" w14:textId="77777777" w:rsidR="000B55C9" w:rsidRDefault="00072B66">
      <w:pPr>
        <w:widowControl w:val="0"/>
        <w:numPr>
          <w:ilvl w:val="0"/>
          <w:numId w:val="1"/>
        </w:numPr>
        <w:pBdr>
          <w:top w:val="nil"/>
          <w:left w:val="nil"/>
          <w:bottom w:val="nil"/>
          <w:right w:val="nil"/>
          <w:between w:val="nil"/>
        </w:pBdr>
        <w:tabs>
          <w:tab w:val="left" w:pos="2970"/>
        </w:tabs>
        <w:spacing w:after="277"/>
        <w:rPr>
          <w:color w:val="000000"/>
        </w:rPr>
      </w:pPr>
      <w:r>
        <w:rPr>
          <w:color w:val="000000"/>
        </w:rPr>
        <w:t xml:space="preserve">When you consider the file sizes that you recorded above, explain why the size of the ciphertext file is larger, and why the ciphertext file has that </w:t>
      </w:r>
      <w:proofErr w:type="gramStart"/>
      <w:r>
        <w:rPr>
          <w:color w:val="000000"/>
        </w:rPr>
        <w:t>particular size</w:t>
      </w:r>
      <w:proofErr w:type="gramEnd"/>
      <w:r>
        <w:rPr>
          <w:color w:val="000000"/>
        </w:rPr>
        <w:t>.</w:t>
      </w:r>
    </w:p>
    <w:p w14:paraId="7050ECD8" w14:textId="2BF0B435" w:rsidR="000B55C9" w:rsidRPr="00B80399" w:rsidRDefault="00AD44F6" w:rsidP="006F62D7">
      <w:pPr>
        <w:widowControl w:val="0"/>
        <w:pBdr>
          <w:top w:val="nil"/>
          <w:left w:val="nil"/>
          <w:bottom w:val="nil"/>
          <w:right w:val="nil"/>
          <w:between w:val="nil"/>
        </w:pBdr>
        <w:ind w:left="720"/>
        <w:rPr>
          <w:rFonts w:ascii="Helvetica Neue" w:eastAsia="Helvetica Neue" w:hAnsi="Helvetica Neue" w:cs="Helvetica Neue"/>
          <w:color w:val="7030A0"/>
        </w:rPr>
      </w:pPr>
      <w:r w:rsidRPr="00B80399">
        <w:rPr>
          <w:rFonts w:ascii="Helvetica Neue" w:eastAsia="Helvetica Neue" w:hAnsi="Helvetica Neue" w:cs="Helvetica Neue"/>
          <w:color w:val="7030A0"/>
        </w:rPr>
        <w:t xml:space="preserve">The AES </w:t>
      </w:r>
      <w:r w:rsidR="0073203F" w:rsidRPr="00B80399">
        <w:rPr>
          <w:rFonts w:ascii="Helvetica Neue" w:eastAsia="Helvetica Neue" w:hAnsi="Helvetica Neue" w:cs="Helvetica Neue"/>
          <w:color w:val="7030A0"/>
        </w:rPr>
        <w:t>-</w:t>
      </w:r>
      <w:r w:rsidR="00F01630" w:rsidRPr="00B80399">
        <w:rPr>
          <w:rFonts w:ascii="Helvetica Neue" w:eastAsia="Helvetica Neue" w:hAnsi="Helvetica Neue" w:cs="Helvetica Neue"/>
          <w:color w:val="7030A0"/>
        </w:rPr>
        <w:t>128-</w:t>
      </w:r>
      <w:r w:rsidR="0073203F" w:rsidRPr="00B80399">
        <w:rPr>
          <w:rFonts w:ascii="Helvetica Neue" w:eastAsia="Helvetica Neue" w:hAnsi="Helvetica Neue" w:cs="Helvetica Neue"/>
          <w:color w:val="7030A0"/>
        </w:rPr>
        <w:t xml:space="preserve">cbc </w:t>
      </w:r>
      <w:r w:rsidRPr="00B80399">
        <w:rPr>
          <w:rFonts w:ascii="Helvetica Neue" w:eastAsia="Helvetica Neue" w:hAnsi="Helvetica Neue" w:cs="Helvetica Neue"/>
          <w:color w:val="7030A0"/>
        </w:rPr>
        <w:t xml:space="preserve">encryption mode </w:t>
      </w:r>
      <w:r w:rsidR="0073203F" w:rsidRPr="00B80399">
        <w:rPr>
          <w:rFonts w:ascii="Helvetica Neue" w:eastAsia="Helvetica Neue" w:hAnsi="Helvetica Neue" w:cs="Helvetica Neue"/>
          <w:color w:val="7030A0"/>
        </w:rPr>
        <w:t xml:space="preserve">use padding as it </w:t>
      </w:r>
      <w:proofErr w:type="gramStart"/>
      <w:r w:rsidR="0073203F" w:rsidRPr="00B80399">
        <w:rPr>
          <w:rFonts w:ascii="Helvetica Neue" w:eastAsia="Helvetica Neue" w:hAnsi="Helvetica Neue" w:cs="Helvetica Neue"/>
          <w:color w:val="7030A0"/>
        </w:rPr>
        <w:t>ensure</w:t>
      </w:r>
      <w:proofErr w:type="gramEnd"/>
      <w:r w:rsidR="0073203F" w:rsidRPr="00B80399">
        <w:rPr>
          <w:rFonts w:ascii="Helvetica Neue" w:eastAsia="Helvetica Neue" w:hAnsi="Helvetica Neue" w:cs="Helvetica Neue"/>
          <w:color w:val="7030A0"/>
        </w:rPr>
        <w:t xml:space="preserve"> the file size is 128 bit (16byte) or its multiply and when using iv it increased file size </w:t>
      </w:r>
      <w:r w:rsidR="00A762C8" w:rsidRPr="00B80399">
        <w:rPr>
          <w:rFonts w:ascii="Helvetica Neue" w:eastAsia="Helvetica Neue" w:hAnsi="Helvetica Neue" w:cs="Helvetica Neue"/>
          <w:color w:val="7030A0"/>
        </w:rPr>
        <w:t xml:space="preserve">so padding is used </w:t>
      </w:r>
      <w:r w:rsidR="0073203F" w:rsidRPr="00B80399">
        <w:rPr>
          <w:rFonts w:ascii="Helvetica Neue" w:eastAsia="Helvetica Neue" w:hAnsi="Helvetica Neue" w:cs="Helvetica Neue"/>
          <w:color w:val="7030A0"/>
        </w:rPr>
        <w:t>to the next multiply which is 32 byte.</w:t>
      </w:r>
      <w:r w:rsidRPr="00B80399">
        <w:rPr>
          <w:rFonts w:ascii="Helvetica Neue" w:eastAsia="Helvetica Neue" w:hAnsi="Helvetica Neue" w:cs="Helvetica Neue"/>
          <w:color w:val="7030A0"/>
        </w:rPr>
        <w:t xml:space="preserve"> </w:t>
      </w:r>
    </w:p>
    <w:p w14:paraId="6B9B0550" w14:textId="77777777" w:rsidR="000B55C9" w:rsidRDefault="00072B66">
      <w:pPr>
        <w:pStyle w:val="Heading1"/>
      </w:pPr>
      <w:r>
        <w:t>Task 2. Encryption Modes</w:t>
      </w:r>
    </w:p>
    <w:p w14:paraId="3527CF2A" w14:textId="77777777" w:rsidR="000B55C9" w:rsidRDefault="000B55C9"/>
    <w:p w14:paraId="534356E6" w14:textId="77777777" w:rsidR="000B55C9" w:rsidRDefault="00072B66">
      <w:pPr>
        <w:rPr>
          <w:b/>
        </w:rPr>
      </w:pPr>
      <w:r>
        <w:rPr>
          <w:b/>
        </w:rPr>
        <w:t xml:space="preserve">ECB Mode </w:t>
      </w:r>
    </w:p>
    <w:p w14:paraId="59698AD2" w14:textId="77777777" w:rsidR="000B55C9" w:rsidRDefault="000B55C9">
      <w:pPr>
        <w:pBdr>
          <w:top w:val="nil"/>
          <w:left w:val="nil"/>
          <w:bottom w:val="nil"/>
          <w:right w:val="nil"/>
          <w:between w:val="nil"/>
        </w:pBdr>
        <w:ind w:left="720"/>
        <w:rPr>
          <w:color w:val="000000"/>
        </w:rPr>
      </w:pPr>
    </w:p>
    <w:p w14:paraId="40FF8F41" w14:textId="77777777" w:rsidR="000B55C9" w:rsidRDefault="00072B66" w:rsidP="00406AC5">
      <w:pPr>
        <w:numPr>
          <w:ilvl w:val="0"/>
          <w:numId w:val="1"/>
        </w:numPr>
        <w:pBdr>
          <w:top w:val="nil"/>
          <w:left w:val="nil"/>
          <w:bottom w:val="nil"/>
          <w:right w:val="nil"/>
          <w:between w:val="nil"/>
        </w:pBdr>
      </w:pPr>
      <w:r>
        <w:rPr>
          <w:color w:val="000000"/>
        </w:rPr>
        <w:t>When looking at the logo with the eye of a cryptanalyst, what repeated patterns do you see?</w:t>
      </w:r>
    </w:p>
    <w:p w14:paraId="272778D9" w14:textId="77777777" w:rsidR="000B55C9" w:rsidRDefault="000B55C9">
      <w:pPr>
        <w:pBdr>
          <w:top w:val="nil"/>
          <w:left w:val="nil"/>
          <w:bottom w:val="nil"/>
          <w:right w:val="nil"/>
          <w:between w:val="nil"/>
        </w:pBdr>
        <w:ind w:left="720"/>
        <w:rPr>
          <w:color w:val="000000"/>
        </w:rPr>
      </w:pPr>
    </w:p>
    <w:p w14:paraId="1B00B1A6" w14:textId="45BD6A39" w:rsidR="000B55C9" w:rsidRPr="00B80399" w:rsidRDefault="000A1E86" w:rsidP="00B80399">
      <w:pPr>
        <w:widowControl w:val="0"/>
        <w:pBdr>
          <w:top w:val="nil"/>
          <w:left w:val="nil"/>
          <w:bottom w:val="nil"/>
          <w:right w:val="nil"/>
          <w:between w:val="nil"/>
        </w:pBdr>
        <w:ind w:left="720"/>
        <w:rPr>
          <w:rFonts w:ascii="Helvetica Neue" w:eastAsia="Helvetica Neue" w:hAnsi="Helvetica Neue" w:cs="Helvetica Neue"/>
          <w:color w:val="7030A0"/>
        </w:rPr>
      </w:pPr>
      <w:r w:rsidRPr="00B80399">
        <w:rPr>
          <w:rFonts w:ascii="Helvetica Neue" w:eastAsia="Helvetica Neue" w:hAnsi="Helvetica Neue" w:cs="Helvetica Neue"/>
          <w:color w:val="7030A0"/>
        </w:rPr>
        <w:t>The encrypted logo using ECB mode shows noticeable patterns, it like the original image, due to ECB mode encrypting each block independently.</w:t>
      </w:r>
    </w:p>
    <w:p w14:paraId="04ABF038" w14:textId="77777777" w:rsidR="000B55C9" w:rsidRPr="00B80399" w:rsidRDefault="000B55C9" w:rsidP="00B80399">
      <w:pPr>
        <w:widowControl w:val="0"/>
        <w:pBdr>
          <w:top w:val="nil"/>
          <w:left w:val="nil"/>
          <w:bottom w:val="nil"/>
          <w:right w:val="nil"/>
          <w:between w:val="nil"/>
        </w:pBdr>
        <w:ind w:left="720"/>
        <w:rPr>
          <w:rFonts w:ascii="Helvetica Neue" w:eastAsia="Helvetica Neue" w:hAnsi="Helvetica Neue" w:cs="Helvetica Neue"/>
          <w:color w:val="7030A0"/>
        </w:rPr>
      </w:pPr>
    </w:p>
    <w:p w14:paraId="532B4FB0" w14:textId="25203150" w:rsidR="000B55C9" w:rsidRPr="00B80399" w:rsidRDefault="00072B66" w:rsidP="006F62D7">
      <w:pPr>
        <w:numPr>
          <w:ilvl w:val="0"/>
          <w:numId w:val="1"/>
        </w:numPr>
        <w:pBdr>
          <w:top w:val="nil"/>
          <w:left w:val="nil"/>
          <w:bottom w:val="nil"/>
          <w:right w:val="nil"/>
          <w:between w:val="nil"/>
        </w:pBdr>
        <w:rPr>
          <w:rFonts w:ascii="Helvetica Neue" w:eastAsia="Helvetica Neue" w:hAnsi="Helvetica Neue" w:cs="Helvetica Neue"/>
          <w:color w:val="7030A0"/>
        </w:rPr>
      </w:pPr>
      <w:r>
        <w:rPr>
          <w:color w:val="000000"/>
        </w:rPr>
        <w:t xml:space="preserve">Size of the logo file (in bytes): </w:t>
      </w:r>
      <w:r>
        <w:rPr>
          <w:color w:val="000000"/>
        </w:rPr>
        <w:tab/>
      </w:r>
      <w:r>
        <w:rPr>
          <w:color w:val="000000"/>
        </w:rPr>
        <w:tab/>
      </w:r>
      <w:r>
        <w:rPr>
          <w:color w:val="000000"/>
        </w:rPr>
        <w:tab/>
      </w:r>
      <w:r w:rsidR="000A1E86" w:rsidRPr="00B80399">
        <w:rPr>
          <w:rFonts w:ascii="Helvetica Neue" w:eastAsia="Helvetica Neue" w:hAnsi="Helvetica Neue" w:cs="Helvetica Neue"/>
          <w:color w:val="7030A0"/>
        </w:rPr>
        <w:t>16782454</w:t>
      </w:r>
    </w:p>
    <w:p w14:paraId="3F9CE762" w14:textId="77777777" w:rsidR="000B55C9" w:rsidRDefault="000B55C9">
      <w:pPr>
        <w:pBdr>
          <w:top w:val="nil"/>
          <w:left w:val="nil"/>
          <w:bottom w:val="nil"/>
          <w:right w:val="nil"/>
          <w:between w:val="nil"/>
        </w:pBdr>
        <w:ind w:left="720"/>
        <w:rPr>
          <w:color w:val="000000"/>
        </w:rPr>
      </w:pPr>
    </w:p>
    <w:p w14:paraId="01656948" w14:textId="6E6F03B6" w:rsidR="000B55C9" w:rsidRPr="00B80399" w:rsidRDefault="00072B66" w:rsidP="006F62D7">
      <w:pPr>
        <w:numPr>
          <w:ilvl w:val="0"/>
          <w:numId w:val="1"/>
        </w:numPr>
        <w:pBdr>
          <w:top w:val="nil"/>
          <w:left w:val="nil"/>
          <w:bottom w:val="nil"/>
          <w:right w:val="nil"/>
          <w:between w:val="nil"/>
        </w:pBdr>
        <w:rPr>
          <w:rFonts w:ascii="Helvetica Neue" w:eastAsia="Helvetica Neue" w:hAnsi="Helvetica Neue" w:cs="Helvetica Neue"/>
          <w:color w:val="7030A0"/>
        </w:rPr>
      </w:pPr>
      <w:r>
        <w:rPr>
          <w:color w:val="000000"/>
        </w:rPr>
        <w:t xml:space="preserve">Size of logo file after encryption (in bytes): </w:t>
      </w:r>
      <w:r>
        <w:rPr>
          <w:color w:val="000000"/>
        </w:rPr>
        <w:tab/>
      </w:r>
      <w:r w:rsidR="000A1E86" w:rsidRPr="00B80399">
        <w:rPr>
          <w:rFonts w:ascii="Helvetica Neue" w:eastAsia="Helvetica Neue" w:hAnsi="Helvetica Neue" w:cs="Helvetica Neue"/>
          <w:color w:val="7030A0"/>
        </w:rPr>
        <w:t>16782454</w:t>
      </w:r>
    </w:p>
    <w:p w14:paraId="2A8497FE" w14:textId="77777777" w:rsidR="000B55C9" w:rsidRPr="00B80399" w:rsidRDefault="000B55C9">
      <w:pPr>
        <w:pBdr>
          <w:top w:val="nil"/>
          <w:left w:val="nil"/>
          <w:bottom w:val="nil"/>
          <w:right w:val="nil"/>
          <w:between w:val="nil"/>
        </w:pBdr>
        <w:ind w:left="720"/>
        <w:rPr>
          <w:rFonts w:ascii="Helvetica Neue" w:eastAsia="Helvetica Neue" w:hAnsi="Helvetica Neue" w:cs="Helvetica Neue"/>
          <w:color w:val="7030A0"/>
        </w:rPr>
      </w:pPr>
    </w:p>
    <w:p w14:paraId="3BC7C4E4" w14:textId="77777777" w:rsidR="000B55C9" w:rsidRDefault="00072B66">
      <w:pPr>
        <w:numPr>
          <w:ilvl w:val="0"/>
          <w:numId w:val="1"/>
        </w:numPr>
        <w:pBdr>
          <w:top w:val="nil"/>
          <w:left w:val="nil"/>
          <w:bottom w:val="nil"/>
          <w:right w:val="nil"/>
          <w:between w:val="nil"/>
        </w:pBdr>
      </w:pPr>
      <w:r>
        <w:rPr>
          <w:color w:val="000000"/>
        </w:rPr>
        <w:t>Describe the encrypted logo.</w:t>
      </w:r>
    </w:p>
    <w:p w14:paraId="79D92718" w14:textId="77777777" w:rsidR="000B55C9" w:rsidRDefault="000B55C9">
      <w:pPr>
        <w:pBdr>
          <w:top w:val="nil"/>
          <w:left w:val="nil"/>
          <w:bottom w:val="nil"/>
          <w:right w:val="nil"/>
          <w:between w:val="nil"/>
        </w:pBdr>
        <w:ind w:left="720"/>
        <w:rPr>
          <w:color w:val="000000"/>
        </w:rPr>
      </w:pPr>
    </w:p>
    <w:p w14:paraId="1ABDB829" w14:textId="77777777" w:rsidR="000B55C9" w:rsidRDefault="006F62D7">
      <w:pPr>
        <w:widowControl w:val="0"/>
        <w:pBdr>
          <w:top w:val="nil"/>
          <w:left w:val="nil"/>
          <w:bottom w:val="nil"/>
          <w:right w:val="nil"/>
          <w:between w:val="nil"/>
        </w:pBdr>
        <w:ind w:left="720"/>
        <w:rPr>
          <w:rFonts w:ascii="Helvetica Neue" w:eastAsia="Helvetica Neue" w:hAnsi="Helvetica Neue" w:cs="Helvetica Neue"/>
          <w:color w:val="000000"/>
        </w:rPr>
      </w:pPr>
      <w:r>
        <w:rPr>
          <w:rFonts w:ascii="Helvetica Neue" w:eastAsia="Helvetica Neue" w:hAnsi="Helvetica Neue" w:cs="Helvetica Neue"/>
          <w:color w:val="7030A0"/>
        </w:rPr>
        <w:t>XXXXXXX</w:t>
      </w:r>
      <w:r w:rsidR="00072B66">
        <w:rPr>
          <w:rFonts w:ascii="Helvetica Neue" w:eastAsia="Helvetica Neue" w:hAnsi="Helvetica Neue" w:cs="Helvetica Neue"/>
          <w:color w:val="7030A0"/>
        </w:rPr>
        <w:t>.</w:t>
      </w:r>
    </w:p>
    <w:p w14:paraId="7B4EBADB" w14:textId="77777777" w:rsidR="006F62D7" w:rsidRDefault="006F62D7" w:rsidP="00406AC5">
      <w:pPr>
        <w:widowControl w:val="0"/>
        <w:pBdr>
          <w:top w:val="nil"/>
          <w:left w:val="nil"/>
          <w:bottom w:val="nil"/>
          <w:right w:val="nil"/>
          <w:between w:val="nil"/>
        </w:pBdr>
        <w:rPr>
          <w:rFonts w:ascii="Helvetica Neue" w:eastAsia="Helvetica Neue" w:hAnsi="Helvetica Neue" w:cs="Helvetica Neue"/>
          <w:color w:val="000000"/>
        </w:rPr>
      </w:pPr>
    </w:p>
    <w:p w14:paraId="16636C15" w14:textId="77777777" w:rsidR="000B55C9" w:rsidRDefault="00072B66">
      <w:pPr>
        <w:widowControl w:val="0"/>
        <w:numPr>
          <w:ilvl w:val="0"/>
          <w:numId w:val="1"/>
        </w:numPr>
        <w:pBdr>
          <w:top w:val="nil"/>
          <w:left w:val="nil"/>
          <w:bottom w:val="nil"/>
          <w:right w:val="nil"/>
          <w:between w:val="nil"/>
        </w:pBdr>
        <w:tabs>
          <w:tab w:val="left" w:pos="3060"/>
        </w:tabs>
        <w:spacing w:after="277"/>
        <w:rPr>
          <w:color w:val="000000"/>
        </w:rPr>
      </w:pPr>
      <w:r>
        <w:rPr>
          <w:color w:val="000000"/>
        </w:rPr>
        <w:t xml:space="preserve">Referring to your observations in items 4 and 7, what is it about the </w:t>
      </w:r>
      <w:proofErr w:type="gramStart"/>
      <w:r>
        <w:rPr>
          <w:color w:val="000000"/>
        </w:rPr>
        <w:t>inner-workings</w:t>
      </w:r>
      <w:proofErr w:type="gramEnd"/>
      <w:r>
        <w:rPr>
          <w:color w:val="000000"/>
        </w:rPr>
        <w:t xml:space="preserve"> of ECB mode that caused it to do such a poor job of encrypting the logo.</w:t>
      </w:r>
    </w:p>
    <w:p w14:paraId="588F8195" w14:textId="5C68B1D3" w:rsidR="000B55C9" w:rsidRDefault="000A1E86">
      <w:pPr>
        <w:widowControl w:val="0"/>
        <w:pBdr>
          <w:top w:val="nil"/>
          <w:left w:val="nil"/>
          <w:bottom w:val="nil"/>
          <w:right w:val="nil"/>
          <w:between w:val="nil"/>
        </w:pBdr>
        <w:ind w:left="720"/>
        <w:rPr>
          <w:rFonts w:ascii="Helvetica Neue" w:eastAsia="Helvetica Neue" w:hAnsi="Helvetica Neue" w:cs="Helvetica Neue"/>
          <w:color w:val="7030A0"/>
        </w:rPr>
      </w:pPr>
      <w:r w:rsidRPr="006655FD">
        <w:rPr>
          <w:rFonts w:ascii="Helvetica Neue" w:eastAsia="Helvetica Neue" w:hAnsi="Helvetica Neue" w:cs="Helvetica Neue"/>
          <w:color w:val="7030A0"/>
        </w:rPr>
        <w:t xml:space="preserve">ECB mode does a poor job of encrypting the logo because it encrypts identical plaintext blocks into identical ciphertext blocks, making patterns in the plaintext visible in the </w:t>
      </w:r>
      <w:r w:rsidRPr="006655FD">
        <w:rPr>
          <w:rFonts w:ascii="Helvetica Neue" w:eastAsia="Helvetica Neue" w:hAnsi="Helvetica Neue" w:cs="Helvetica Neue"/>
          <w:color w:val="7030A0"/>
        </w:rPr>
        <w:lastRenderedPageBreak/>
        <w:t>ciphertext.</w:t>
      </w:r>
    </w:p>
    <w:p w14:paraId="146B20DA" w14:textId="77777777" w:rsidR="000B55C9" w:rsidRDefault="000B55C9">
      <w:pPr>
        <w:widowControl w:val="0"/>
        <w:pBdr>
          <w:top w:val="nil"/>
          <w:left w:val="nil"/>
          <w:bottom w:val="nil"/>
          <w:right w:val="nil"/>
          <w:between w:val="nil"/>
        </w:pBdr>
        <w:ind w:left="720"/>
        <w:rPr>
          <w:rFonts w:ascii="Helvetica Neue" w:eastAsia="Helvetica Neue" w:hAnsi="Helvetica Neue" w:cs="Helvetica Neue"/>
          <w:color w:val="7030A0"/>
        </w:rPr>
      </w:pPr>
    </w:p>
    <w:p w14:paraId="6CD7F800" w14:textId="77777777" w:rsidR="00406AC5" w:rsidRDefault="00406AC5">
      <w:pPr>
        <w:widowControl w:val="0"/>
        <w:pBdr>
          <w:top w:val="nil"/>
          <w:left w:val="nil"/>
          <w:bottom w:val="nil"/>
          <w:right w:val="nil"/>
          <w:between w:val="nil"/>
        </w:pBdr>
        <w:ind w:left="720"/>
        <w:rPr>
          <w:rFonts w:ascii="Helvetica Neue" w:eastAsia="Helvetica Neue" w:hAnsi="Helvetica Neue" w:cs="Helvetica Neue"/>
          <w:color w:val="7030A0"/>
        </w:rPr>
      </w:pPr>
    </w:p>
    <w:p w14:paraId="345209AB" w14:textId="77777777" w:rsidR="000B55C9" w:rsidRDefault="00072B66">
      <w:pPr>
        <w:rPr>
          <w:b/>
        </w:rPr>
      </w:pPr>
      <w:r>
        <w:rPr>
          <w:b/>
        </w:rPr>
        <w:t xml:space="preserve">CBC Mode </w:t>
      </w:r>
    </w:p>
    <w:p w14:paraId="4A49ADBA" w14:textId="77777777" w:rsidR="000B55C9" w:rsidRDefault="000B55C9"/>
    <w:p w14:paraId="079A92CA" w14:textId="77777777" w:rsidR="000B55C9" w:rsidRDefault="00072B66" w:rsidP="006F62D7">
      <w:pPr>
        <w:numPr>
          <w:ilvl w:val="0"/>
          <w:numId w:val="1"/>
        </w:numPr>
        <w:pBdr>
          <w:top w:val="nil"/>
          <w:left w:val="nil"/>
          <w:bottom w:val="nil"/>
          <w:right w:val="nil"/>
          <w:between w:val="nil"/>
        </w:pBdr>
      </w:pPr>
      <w:r>
        <w:rPr>
          <w:color w:val="000000"/>
        </w:rPr>
        <w:t xml:space="preserve">Size of logo file after encryption (in bytes): </w:t>
      </w:r>
      <w:r>
        <w:rPr>
          <w:color w:val="000000"/>
        </w:rPr>
        <w:tab/>
      </w:r>
      <w:r w:rsidR="006F62D7">
        <w:rPr>
          <w:color w:val="000000"/>
        </w:rPr>
        <w:t>XXXXXX</w:t>
      </w:r>
    </w:p>
    <w:p w14:paraId="4FFDF72B" w14:textId="77777777" w:rsidR="000B55C9" w:rsidRDefault="000B55C9">
      <w:pPr>
        <w:pBdr>
          <w:top w:val="nil"/>
          <w:left w:val="nil"/>
          <w:bottom w:val="nil"/>
          <w:right w:val="nil"/>
          <w:between w:val="nil"/>
        </w:pBdr>
        <w:ind w:left="720"/>
        <w:rPr>
          <w:color w:val="000000"/>
        </w:rPr>
      </w:pPr>
    </w:p>
    <w:p w14:paraId="5D0017C4" w14:textId="77777777" w:rsidR="000B55C9" w:rsidRDefault="00072B66">
      <w:pPr>
        <w:numPr>
          <w:ilvl w:val="0"/>
          <w:numId w:val="1"/>
        </w:numPr>
        <w:pBdr>
          <w:top w:val="nil"/>
          <w:left w:val="nil"/>
          <w:bottom w:val="nil"/>
          <w:right w:val="nil"/>
          <w:between w:val="nil"/>
        </w:pBdr>
      </w:pPr>
      <w:r>
        <w:rPr>
          <w:color w:val="000000"/>
        </w:rPr>
        <w:t>Describe the encrypted logo.</w:t>
      </w:r>
    </w:p>
    <w:p w14:paraId="679CB0AA" w14:textId="77777777" w:rsidR="000B55C9" w:rsidRDefault="000B55C9" w:rsidP="006F62D7">
      <w:pPr>
        <w:widowControl w:val="0"/>
        <w:pBdr>
          <w:top w:val="nil"/>
          <w:left w:val="nil"/>
          <w:bottom w:val="nil"/>
          <w:right w:val="nil"/>
          <w:between w:val="nil"/>
        </w:pBdr>
        <w:ind w:left="360"/>
        <w:rPr>
          <w:rFonts w:ascii="Helvetica Neue" w:eastAsia="Helvetica Neue" w:hAnsi="Helvetica Neue" w:cs="Helvetica Neue"/>
          <w:color w:val="7030A0"/>
        </w:rPr>
      </w:pPr>
    </w:p>
    <w:p w14:paraId="01324A45" w14:textId="77777777" w:rsidR="000B55C9" w:rsidRDefault="00072B66" w:rsidP="006F62D7">
      <w:pPr>
        <w:widowControl w:val="0"/>
        <w:pBdr>
          <w:top w:val="nil"/>
          <w:left w:val="nil"/>
          <w:bottom w:val="nil"/>
          <w:right w:val="nil"/>
          <w:between w:val="nil"/>
        </w:pBdr>
        <w:ind w:left="720"/>
        <w:rPr>
          <w:rFonts w:ascii="Helvetica Neue" w:eastAsia="Helvetica Neue" w:hAnsi="Helvetica Neue" w:cs="Helvetica Neue"/>
          <w:color w:val="000000"/>
        </w:rPr>
      </w:pPr>
      <w:r>
        <w:rPr>
          <w:rFonts w:ascii="Helvetica Neue" w:eastAsia="Helvetica Neue" w:hAnsi="Helvetica Neue" w:cs="Helvetica Neue"/>
          <w:color w:val="7030A0"/>
        </w:rPr>
        <w:t>Just a</w:t>
      </w:r>
      <w:r w:rsidR="006F62D7">
        <w:rPr>
          <w:rFonts w:ascii="Helvetica Neue" w:eastAsia="Helvetica Neue" w:hAnsi="Helvetica Neue" w:cs="Helvetica Neue"/>
          <w:color w:val="7030A0"/>
        </w:rPr>
        <w:t xml:space="preserve"> XXXXXX</w:t>
      </w:r>
      <w:r>
        <w:rPr>
          <w:rFonts w:ascii="Helvetica Neue" w:eastAsia="Helvetica Neue" w:hAnsi="Helvetica Neue" w:cs="Helvetica Neue"/>
          <w:color w:val="7030A0"/>
        </w:rPr>
        <w:t>.</w:t>
      </w:r>
    </w:p>
    <w:p w14:paraId="0157EABF" w14:textId="77777777" w:rsidR="000B55C9" w:rsidRDefault="000B55C9">
      <w:pPr>
        <w:widowControl w:val="0"/>
        <w:pBdr>
          <w:top w:val="nil"/>
          <w:left w:val="nil"/>
          <w:bottom w:val="nil"/>
          <w:right w:val="nil"/>
          <w:between w:val="nil"/>
        </w:pBdr>
        <w:rPr>
          <w:rFonts w:ascii="Helvetica Neue" w:eastAsia="Helvetica Neue" w:hAnsi="Helvetica Neue" w:cs="Helvetica Neue"/>
          <w:color w:val="000000"/>
        </w:rPr>
      </w:pPr>
    </w:p>
    <w:p w14:paraId="24D56546" w14:textId="77777777" w:rsidR="000B55C9" w:rsidRDefault="000B55C9">
      <w:pPr>
        <w:widowControl w:val="0"/>
        <w:pBdr>
          <w:top w:val="nil"/>
          <w:left w:val="nil"/>
          <w:bottom w:val="nil"/>
          <w:right w:val="nil"/>
          <w:between w:val="nil"/>
        </w:pBdr>
        <w:rPr>
          <w:rFonts w:ascii="Helvetica Neue" w:eastAsia="Helvetica Neue" w:hAnsi="Helvetica Neue" w:cs="Helvetica Neue"/>
          <w:color w:val="000000"/>
        </w:rPr>
      </w:pPr>
    </w:p>
    <w:p w14:paraId="299B0323" w14:textId="77777777" w:rsidR="000B55C9" w:rsidRDefault="00072B66">
      <w:pPr>
        <w:rPr>
          <w:b/>
        </w:rPr>
      </w:pPr>
      <w:r>
        <w:rPr>
          <w:b/>
        </w:rPr>
        <w:t xml:space="preserve">CFB Mode </w:t>
      </w:r>
    </w:p>
    <w:p w14:paraId="3AD41298" w14:textId="77777777" w:rsidR="000B55C9" w:rsidRDefault="000B55C9">
      <w:pPr>
        <w:rPr>
          <w:b/>
        </w:rPr>
      </w:pPr>
    </w:p>
    <w:p w14:paraId="74DA2E3D" w14:textId="77777777" w:rsidR="000B55C9" w:rsidRDefault="00072B66" w:rsidP="006F62D7">
      <w:pPr>
        <w:numPr>
          <w:ilvl w:val="0"/>
          <w:numId w:val="1"/>
        </w:numPr>
        <w:pBdr>
          <w:top w:val="nil"/>
          <w:left w:val="nil"/>
          <w:bottom w:val="nil"/>
          <w:right w:val="nil"/>
          <w:between w:val="nil"/>
        </w:pBdr>
      </w:pPr>
      <w:r>
        <w:rPr>
          <w:color w:val="000000"/>
        </w:rPr>
        <w:t xml:space="preserve">Size of logo file after encryption (in bytes): </w:t>
      </w:r>
      <w:r>
        <w:rPr>
          <w:color w:val="000000"/>
        </w:rPr>
        <w:tab/>
      </w:r>
      <w:r w:rsidR="006F62D7">
        <w:rPr>
          <w:color w:val="000000"/>
        </w:rPr>
        <w:t>XXXXXX</w:t>
      </w:r>
    </w:p>
    <w:p w14:paraId="712CDA96" w14:textId="77777777" w:rsidR="000B55C9" w:rsidRDefault="000B55C9">
      <w:pPr>
        <w:pBdr>
          <w:top w:val="nil"/>
          <w:left w:val="nil"/>
          <w:bottom w:val="nil"/>
          <w:right w:val="nil"/>
          <w:between w:val="nil"/>
        </w:pBdr>
        <w:ind w:left="720"/>
        <w:rPr>
          <w:color w:val="000000"/>
        </w:rPr>
      </w:pPr>
    </w:p>
    <w:p w14:paraId="60CA9338" w14:textId="77777777" w:rsidR="000B55C9" w:rsidRDefault="00072B66">
      <w:pPr>
        <w:numPr>
          <w:ilvl w:val="0"/>
          <w:numId w:val="1"/>
        </w:numPr>
        <w:pBdr>
          <w:top w:val="nil"/>
          <w:left w:val="nil"/>
          <w:bottom w:val="nil"/>
          <w:right w:val="nil"/>
          <w:between w:val="nil"/>
        </w:pBdr>
      </w:pPr>
      <w:r>
        <w:rPr>
          <w:color w:val="000000"/>
        </w:rPr>
        <w:t>Describe the encrypted logo.</w:t>
      </w:r>
    </w:p>
    <w:p w14:paraId="567EA661" w14:textId="77777777" w:rsidR="000B55C9" w:rsidRDefault="000B55C9">
      <w:pPr>
        <w:pBdr>
          <w:top w:val="nil"/>
          <w:left w:val="nil"/>
          <w:bottom w:val="nil"/>
          <w:right w:val="nil"/>
          <w:between w:val="nil"/>
        </w:pBdr>
        <w:ind w:left="720"/>
        <w:rPr>
          <w:color w:val="000000"/>
        </w:rPr>
      </w:pPr>
    </w:p>
    <w:p w14:paraId="53C1CBAD" w14:textId="77777777" w:rsidR="000B55C9" w:rsidRDefault="006F62D7">
      <w:pPr>
        <w:widowControl w:val="0"/>
        <w:pBdr>
          <w:top w:val="nil"/>
          <w:left w:val="nil"/>
          <w:bottom w:val="nil"/>
          <w:right w:val="nil"/>
          <w:between w:val="nil"/>
        </w:pBdr>
        <w:ind w:left="720"/>
        <w:rPr>
          <w:rFonts w:ascii="Helvetica Neue" w:eastAsia="Helvetica Neue" w:hAnsi="Helvetica Neue" w:cs="Helvetica Neue"/>
          <w:color w:val="000000"/>
        </w:rPr>
      </w:pPr>
      <w:r>
        <w:rPr>
          <w:rFonts w:ascii="Helvetica Neue" w:eastAsia="Helvetica Neue" w:hAnsi="Helvetica Neue" w:cs="Helvetica Neue"/>
          <w:color w:val="7030A0"/>
        </w:rPr>
        <w:t>XXXXXXX</w:t>
      </w:r>
      <w:r w:rsidR="00072B66">
        <w:rPr>
          <w:rFonts w:ascii="Helvetica Neue" w:eastAsia="Helvetica Neue" w:hAnsi="Helvetica Neue" w:cs="Helvetica Neue"/>
          <w:color w:val="7030A0"/>
        </w:rPr>
        <w:t>.</w:t>
      </w:r>
    </w:p>
    <w:p w14:paraId="4CAF9007" w14:textId="77777777" w:rsidR="000B55C9" w:rsidRDefault="000B55C9">
      <w:pPr>
        <w:pBdr>
          <w:top w:val="nil"/>
          <w:left w:val="nil"/>
          <w:bottom w:val="nil"/>
          <w:right w:val="nil"/>
          <w:between w:val="nil"/>
        </w:pBdr>
        <w:ind w:left="720"/>
        <w:rPr>
          <w:color w:val="000000"/>
        </w:rPr>
      </w:pPr>
    </w:p>
    <w:p w14:paraId="063530C4" w14:textId="77777777" w:rsidR="000B55C9" w:rsidRDefault="000B55C9"/>
    <w:p w14:paraId="419C88F9" w14:textId="77777777" w:rsidR="000B55C9" w:rsidRDefault="00072B66">
      <w:pPr>
        <w:rPr>
          <w:b/>
        </w:rPr>
      </w:pPr>
      <w:r>
        <w:rPr>
          <w:b/>
        </w:rPr>
        <w:t xml:space="preserve">OFB Mode </w:t>
      </w:r>
    </w:p>
    <w:p w14:paraId="2D3F9405" w14:textId="77777777" w:rsidR="000B55C9" w:rsidRDefault="000B55C9">
      <w:pPr>
        <w:rPr>
          <w:b/>
        </w:rPr>
      </w:pPr>
    </w:p>
    <w:p w14:paraId="7B1E5C4E" w14:textId="77777777" w:rsidR="000B55C9" w:rsidRDefault="00072B66" w:rsidP="006F62D7">
      <w:pPr>
        <w:numPr>
          <w:ilvl w:val="0"/>
          <w:numId w:val="1"/>
        </w:numPr>
        <w:pBdr>
          <w:top w:val="nil"/>
          <w:left w:val="nil"/>
          <w:bottom w:val="nil"/>
          <w:right w:val="nil"/>
          <w:between w:val="nil"/>
        </w:pBdr>
      </w:pPr>
      <w:r>
        <w:rPr>
          <w:color w:val="000000"/>
        </w:rPr>
        <w:t xml:space="preserve">Size of logo file after encryption (in bytes): </w:t>
      </w:r>
      <w:r>
        <w:rPr>
          <w:color w:val="000000"/>
        </w:rPr>
        <w:tab/>
      </w:r>
      <w:r w:rsidR="006F62D7">
        <w:rPr>
          <w:color w:val="000000"/>
        </w:rPr>
        <w:t>XXXXXX</w:t>
      </w:r>
    </w:p>
    <w:p w14:paraId="56C80A08" w14:textId="77777777" w:rsidR="000B55C9" w:rsidRDefault="000B55C9">
      <w:pPr>
        <w:pBdr>
          <w:top w:val="nil"/>
          <w:left w:val="nil"/>
          <w:bottom w:val="nil"/>
          <w:right w:val="nil"/>
          <w:between w:val="nil"/>
        </w:pBdr>
        <w:ind w:left="720"/>
        <w:rPr>
          <w:color w:val="000000"/>
        </w:rPr>
      </w:pPr>
    </w:p>
    <w:p w14:paraId="5335ABBF" w14:textId="77777777" w:rsidR="000B55C9" w:rsidRDefault="00072B66">
      <w:pPr>
        <w:numPr>
          <w:ilvl w:val="0"/>
          <w:numId w:val="1"/>
        </w:numPr>
        <w:pBdr>
          <w:top w:val="nil"/>
          <w:left w:val="nil"/>
          <w:bottom w:val="nil"/>
          <w:right w:val="nil"/>
          <w:between w:val="nil"/>
        </w:pBdr>
      </w:pPr>
      <w:r>
        <w:rPr>
          <w:color w:val="000000"/>
        </w:rPr>
        <w:t>Describe the encrypted logo.</w:t>
      </w:r>
    </w:p>
    <w:p w14:paraId="4D0AAC3B" w14:textId="77777777" w:rsidR="000B55C9" w:rsidRDefault="000B55C9">
      <w:pPr>
        <w:pBdr>
          <w:top w:val="nil"/>
          <w:left w:val="nil"/>
          <w:bottom w:val="nil"/>
          <w:right w:val="nil"/>
          <w:between w:val="nil"/>
        </w:pBdr>
        <w:ind w:left="720"/>
        <w:rPr>
          <w:color w:val="000000"/>
        </w:rPr>
      </w:pPr>
    </w:p>
    <w:p w14:paraId="2D7E3837" w14:textId="77777777" w:rsidR="000B55C9" w:rsidRDefault="006F62D7">
      <w:pPr>
        <w:widowControl w:val="0"/>
        <w:pBdr>
          <w:top w:val="nil"/>
          <w:left w:val="nil"/>
          <w:bottom w:val="nil"/>
          <w:right w:val="nil"/>
          <w:between w:val="nil"/>
        </w:pBdr>
        <w:ind w:left="720"/>
        <w:rPr>
          <w:rFonts w:ascii="Helvetica Neue" w:eastAsia="Helvetica Neue" w:hAnsi="Helvetica Neue" w:cs="Helvetica Neue"/>
          <w:color w:val="000000"/>
        </w:rPr>
      </w:pPr>
      <w:r>
        <w:rPr>
          <w:rFonts w:ascii="Helvetica Neue" w:eastAsia="Helvetica Neue" w:hAnsi="Helvetica Neue" w:cs="Helvetica Neue"/>
          <w:color w:val="7030A0"/>
        </w:rPr>
        <w:t>XXXXXX</w:t>
      </w:r>
      <w:r w:rsidR="00072B66">
        <w:rPr>
          <w:rFonts w:ascii="Helvetica Neue" w:eastAsia="Helvetica Neue" w:hAnsi="Helvetica Neue" w:cs="Helvetica Neue"/>
          <w:color w:val="7030A0"/>
        </w:rPr>
        <w:t>.</w:t>
      </w:r>
    </w:p>
    <w:p w14:paraId="5E3F5538" w14:textId="77777777" w:rsidR="000B55C9" w:rsidRDefault="000B55C9">
      <w:pPr>
        <w:widowControl w:val="0"/>
        <w:pBdr>
          <w:top w:val="nil"/>
          <w:left w:val="nil"/>
          <w:bottom w:val="nil"/>
          <w:right w:val="nil"/>
          <w:between w:val="nil"/>
        </w:pBdr>
        <w:ind w:left="720"/>
        <w:rPr>
          <w:rFonts w:ascii="Helvetica Neue" w:eastAsia="Helvetica Neue" w:hAnsi="Helvetica Neue" w:cs="Helvetica Neue"/>
          <w:color w:val="000000"/>
        </w:rPr>
      </w:pPr>
    </w:p>
    <w:p w14:paraId="3EB52ADF" w14:textId="77777777" w:rsidR="000B55C9" w:rsidRDefault="000B55C9"/>
    <w:p w14:paraId="473A8B92" w14:textId="77777777" w:rsidR="000B55C9" w:rsidRDefault="000B55C9">
      <w:pPr>
        <w:widowControl w:val="0"/>
        <w:pBdr>
          <w:top w:val="nil"/>
          <w:left w:val="nil"/>
          <w:bottom w:val="nil"/>
          <w:right w:val="nil"/>
          <w:between w:val="nil"/>
        </w:pBdr>
        <w:rPr>
          <w:rFonts w:ascii="Helvetica Neue" w:eastAsia="Helvetica Neue" w:hAnsi="Helvetica Neue" w:cs="Helvetica Neue"/>
          <w:color w:val="000000"/>
        </w:rPr>
      </w:pPr>
    </w:p>
    <w:p w14:paraId="2C0942B9" w14:textId="77777777" w:rsidR="000B55C9" w:rsidRDefault="00072B66">
      <w:pPr>
        <w:widowControl w:val="0"/>
        <w:numPr>
          <w:ilvl w:val="0"/>
          <w:numId w:val="1"/>
        </w:numPr>
        <w:pBdr>
          <w:top w:val="nil"/>
          <w:left w:val="nil"/>
          <w:bottom w:val="nil"/>
          <w:right w:val="nil"/>
          <w:between w:val="nil"/>
        </w:pBdr>
        <w:tabs>
          <w:tab w:val="left" w:pos="3060"/>
        </w:tabs>
        <w:spacing w:after="277"/>
        <w:rPr>
          <w:color w:val="000000"/>
        </w:rPr>
      </w:pPr>
      <w:r>
        <w:rPr>
          <w:color w:val="000000"/>
        </w:rPr>
        <w:t>Referring to your observations in items 10, 12 and 14, explain why these modes were able to do a better job of encrypting the logo.</w:t>
      </w:r>
    </w:p>
    <w:p w14:paraId="7A516F25" w14:textId="66FD7975" w:rsidR="000B55C9" w:rsidRPr="006655FD" w:rsidRDefault="00072B66" w:rsidP="006F62D7">
      <w:pPr>
        <w:widowControl w:val="0"/>
        <w:pBdr>
          <w:top w:val="nil"/>
          <w:left w:val="nil"/>
          <w:bottom w:val="nil"/>
          <w:right w:val="nil"/>
          <w:between w:val="nil"/>
        </w:pBdr>
        <w:ind w:left="720"/>
        <w:rPr>
          <w:rFonts w:ascii="Helvetica Neue" w:eastAsia="Helvetica Neue" w:hAnsi="Helvetica Neue" w:cs="Helvetica Neue"/>
          <w:color w:val="7030A0"/>
        </w:rPr>
      </w:pPr>
      <w:r>
        <w:rPr>
          <w:rFonts w:ascii="Helvetica Neue" w:eastAsia="Helvetica Neue" w:hAnsi="Helvetica Neue" w:cs="Helvetica Neue"/>
          <w:color w:val="7030A0"/>
        </w:rPr>
        <w:t xml:space="preserve">Because </w:t>
      </w:r>
      <w:r w:rsidR="00FE2290" w:rsidRPr="006655FD">
        <w:rPr>
          <w:rFonts w:ascii="Helvetica Neue" w:eastAsia="Helvetica Neue" w:hAnsi="Helvetica Neue" w:cs="Helvetica Neue"/>
          <w:color w:val="7030A0"/>
        </w:rPr>
        <w:t>CBC Mode</w:t>
      </w:r>
      <w:r w:rsidR="00FE2290" w:rsidRPr="006655FD">
        <w:rPr>
          <w:rFonts w:ascii="Helvetica Neue" w:eastAsia="Helvetica Neue" w:hAnsi="Helvetica Neue" w:cs="Helvetica Neue"/>
          <w:color w:val="7030A0"/>
        </w:rPr>
        <w:t xml:space="preserve">&amp; CFB and OFB </w:t>
      </w:r>
      <w:r w:rsidR="00FE2290" w:rsidRPr="006655FD">
        <w:rPr>
          <w:rFonts w:ascii="Helvetica Neue" w:eastAsia="Helvetica Neue" w:hAnsi="Helvetica Neue" w:cs="Helvetica Neue"/>
          <w:color w:val="7030A0"/>
        </w:rPr>
        <w:t>mode uses an initialization vector (IV) and chains the encryption of each block with the previous block, making the encryption more secure and ensuring that identical plaintext blocks do not produce identical ciphertext blocks</w:t>
      </w:r>
      <w:proofErr w:type="gramStart"/>
      <w:r w:rsidR="00FE2290" w:rsidRPr="006655FD">
        <w:rPr>
          <w:rFonts w:ascii="Helvetica Neue" w:eastAsia="Helvetica Neue" w:hAnsi="Helvetica Neue" w:cs="Helvetica Neue"/>
          <w:color w:val="7030A0"/>
        </w:rPr>
        <w:t>.</w:t>
      </w:r>
      <w:r w:rsidR="00FE2290" w:rsidRPr="006655FD">
        <w:rPr>
          <w:rFonts w:ascii="Helvetica Neue" w:eastAsia="Helvetica Neue" w:hAnsi="Helvetica Neue" w:cs="Helvetica Neue"/>
          <w:color w:val="7030A0"/>
        </w:rPr>
        <w:t xml:space="preserve"> </w:t>
      </w:r>
      <w:r>
        <w:rPr>
          <w:rFonts w:ascii="Helvetica Neue" w:eastAsia="Helvetica Neue" w:hAnsi="Helvetica Neue" w:cs="Helvetica Neue"/>
          <w:color w:val="7030A0"/>
        </w:rPr>
        <w:t>.</w:t>
      </w:r>
      <w:proofErr w:type="gramEnd"/>
    </w:p>
    <w:p w14:paraId="2121EAA2" w14:textId="77777777" w:rsidR="000B55C9" w:rsidRDefault="000B55C9">
      <w:pPr>
        <w:widowControl w:val="0"/>
        <w:pBdr>
          <w:top w:val="nil"/>
          <w:left w:val="nil"/>
          <w:bottom w:val="nil"/>
          <w:right w:val="nil"/>
          <w:between w:val="nil"/>
        </w:pBdr>
        <w:ind w:left="720"/>
        <w:rPr>
          <w:rFonts w:ascii="Helvetica Neue" w:eastAsia="Helvetica Neue" w:hAnsi="Helvetica Neue" w:cs="Helvetica Neue"/>
          <w:color w:val="7030A0"/>
        </w:rPr>
      </w:pPr>
    </w:p>
    <w:p w14:paraId="2D331CFF" w14:textId="77777777" w:rsidR="006F62D7" w:rsidRDefault="006F62D7">
      <w:pPr>
        <w:widowControl w:val="0"/>
        <w:pBdr>
          <w:top w:val="nil"/>
          <w:left w:val="nil"/>
          <w:bottom w:val="nil"/>
          <w:right w:val="nil"/>
          <w:between w:val="nil"/>
        </w:pBdr>
        <w:rPr>
          <w:rFonts w:ascii="Helvetica Neue" w:eastAsia="Helvetica Neue" w:hAnsi="Helvetica Neue" w:cs="Helvetica Neue"/>
          <w:color w:val="000000"/>
        </w:rPr>
      </w:pPr>
    </w:p>
    <w:p w14:paraId="1CEC3BCE" w14:textId="77777777" w:rsidR="000B55C9" w:rsidRDefault="00072B66">
      <w:pPr>
        <w:widowControl w:val="0"/>
        <w:numPr>
          <w:ilvl w:val="0"/>
          <w:numId w:val="1"/>
        </w:numPr>
        <w:pBdr>
          <w:top w:val="nil"/>
          <w:left w:val="nil"/>
          <w:bottom w:val="nil"/>
          <w:right w:val="nil"/>
          <w:between w:val="nil"/>
        </w:pBdr>
        <w:tabs>
          <w:tab w:val="left" w:pos="3060"/>
        </w:tabs>
        <w:spacing w:after="277"/>
        <w:rPr>
          <w:color w:val="000000"/>
        </w:rPr>
      </w:pPr>
      <w:r>
        <w:rPr>
          <w:color w:val="000000"/>
        </w:rPr>
        <w:t xml:space="preserve">The size of each encrypted logo was recorded in items 6, 9, 11, and 13. Explain why some of the file sizes are </w:t>
      </w:r>
      <w:r>
        <w:rPr>
          <w:b/>
          <w:color w:val="000000"/>
        </w:rPr>
        <w:t>larger</w:t>
      </w:r>
      <w:r>
        <w:rPr>
          <w:color w:val="000000"/>
        </w:rPr>
        <w:t xml:space="preserve"> than the plaintext logo file (as recorded in item 5), and why some of them are the </w:t>
      </w:r>
      <w:r>
        <w:rPr>
          <w:b/>
          <w:color w:val="000000"/>
        </w:rPr>
        <w:t>same size</w:t>
      </w:r>
      <w:r>
        <w:rPr>
          <w:color w:val="000000"/>
        </w:rPr>
        <w:t xml:space="preserve"> as the plaintext logo file.</w:t>
      </w:r>
    </w:p>
    <w:p w14:paraId="2DBF0728" w14:textId="77777777" w:rsidR="000B55C9" w:rsidRDefault="00072B66" w:rsidP="006F62D7">
      <w:pPr>
        <w:widowControl w:val="0"/>
        <w:pBdr>
          <w:top w:val="nil"/>
          <w:left w:val="nil"/>
          <w:bottom w:val="nil"/>
          <w:right w:val="nil"/>
          <w:between w:val="nil"/>
        </w:pBdr>
        <w:ind w:left="720"/>
        <w:rPr>
          <w:rFonts w:ascii="Helvetica Neue" w:eastAsia="Helvetica Neue" w:hAnsi="Helvetica Neue" w:cs="Helvetica Neue"/>
          <w:color w:val="7030A0"/>
        </w:rPr>
      </w:pPr>
      <w:r>
        <w:rPr>
          <w:rFonts w:ascii="Helvetica Neue" w:eastAsia="Helvetica Neue" w:hAnsi="Helvetica Neue" w:cs="Helvetica Neue"/>
          <w:color w:val="7030A0"/>
        </w:rPr>
        <w:t xml:space="preserve">Because </w:t>
      </w:r>
      <w:r w:rsidR="006F62D7">
        <w:rPr>
          <w:rFonts w:ascii="Helvetica Neue" w:eastAsia="Helvetica Neue" w:hAnsi="Helvetica Neue" w:cs="Helvetica Neue"/>
          <w:color w:val="7030A0"/>
        </w:rPr>
        <w:t>XXXXXXXXXXXX</w:t>
      </w:r>
      <w:r>
        <w:rPr>
          <w:rFonts w:ascii="Helvetica Neue" w:eastAsia="Helvetica Neue" w:hAnsi="Helvetica Neue" w:cs="Helvetica Neue"/>
          <w:color w:val="7030A0"/>
        </w:rPr>
        <w:t>.</w:t>
      </w:r>
    </w:p>
    <w:p w14:paraId="148261A6" w14:textId="77777777" w:rsidR="000B55C9" w:rsidRDefault="000B55C9">
      <w:pPr>
        <w:widowControl w:val="0"/>
        <w:pBdr>
          <w:top w:val="nil"/>
          <w:left w:val="nil"/>
          <w:bottom w:val="nil"/>
          <w:right w:val="nil"/>
          <w:between w:val="nil"/>
        </w:pBdr>
        <w:ind w:left="720"/>
        <w:rPr>
          <w:rFonts w:ascii="Helvetica Neue" w:eastAsia="Helvetica Neue" w:hAnsi="Helvetica Neue" w:cs="Helvetica Neue"/>
          <w:color w:val="000000"/>
        </w:rPr>
      </w:pPr>
    </w:p>
    <w:p w14:paraId="68E8E828" w14:textId="77777777" w:rsidR="000B55C9" w:rsidRDefault="00072B66">
      <w:pPr>
        <w:widowControl w:val="0"/>
        <w:numPr>
          <w:ilvl w:val="0"/>
          <w:numId w:val="1"/>
        </w:numPr>
        <w:pBdr>
          <w:top w:val="nil"/>
          <w:left w:val="nil"/>
          <w:bottom w:val="nil"/>
          <w:right w:val="nil"/>
          <w:between w:val="nil"/>
        </w:pBdr>
        <w:tabs>
          <w:tab w:val="left" w:pos="3060"/>
        </w:tabs>
        <w:rPr>
          <w:color w:val="000000"/>
        </w:rPr>
      </w:pPr>
      <w:r>
        <w:rPr>
          <w:color w:val="000000"/>
        </w:rPr>
        <w:t xml:space="preserve">Based on your simple observations, which of the encryption modes that you used in </w:t>
      </w:r>
      <w:r>
        <w:rPr>
          <w:color w:val="000000"/>
        </w:rPr>
        <w:lastRenderedPageBreak/>
        <w:t>this assignment appear to provide semantic security? Why?</w:t>
      </w:r>
    </w:p>
    <w:p w14:paraId="4A1F31FA" w14:textId="77777777" w:rsidR="000B55C9" w:rsidRDefault="000B55C9">
      <w:pPr>
        <w:widowControl w:val="0"/>
        <w:pBdr>
          <w:top w:val="nil"/>
          <w:left w:val="nil"/>
          <w:bottom w:val="nil"/>
          <w:right w:val="nil"/>
          <w:between w:val="nil"/>
        </w:pBdr>
        <w:tabs>
          <w:tab w:val="left" w:pos="3060"/>
        </w:tabs>
        <w:ind w:left="720"/>
        <w:rPr>
          <w:color w:val="000000"/>
        </w:rPr>
      </w:pPr>
    </w:p>
    <w:p w14:paraId="29CD2FCB" w14:textId="5E98D2B4" w:rsidR="000B55C9" w:rsidRPr="006F62D7" w:rsidRDefault="0015045F" w:rsidP="0015045F">
      <w:pPr>
        <w:widowControl w:val="0"/>
        <w:pBdr>
          <w:top w:val="nil"/>
          <w:left w:val="nil"/>
          <w:bottom w:val="nil"/>
          <w:right w:val="nil"/>
          <w:between w:val="nil"/>
        </w:pBdr>
        <w:ind w:left="720"/>
        <w:rPr>
          <w:rFonts w:ascii="Helvetica Neue" w:eastAsia="Helvetica Neue" w:hAnsi="Helvetica Neue" w:cs="Helvetica Neue"/>
          <w:color w:val="000000"/>
        </w:rPr>
      </w:pPr>
      <w:r w:rsidRPr="0015045F">
        <w:rPr>
          <w:rFonts w:ascii="Helvetica Neue" w:eastAsia="Helvetica Neue" w:hAnsi="Helvetica Neue" w:cs="Helvetica Neue"/>
          <w:color w:val="7030A0"/>
        </w:rPr>
        <w:t xml:space="preserve">- Based on my observations, the encryption modes that provide semantic security are CBC, CFB, and OFB modes. These modes ensure that identical plaintext blocks do not result in identical ciphertext blocks by using an IV, thus preventing patterns from being visible in the ciphertext. </w:t>
      </w:r>
    </w:p>
    <w:sectPr w:rsidR="000B55C9" w:rsidRPr="006F62D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70699" w14:textId="77777777" w:rsidR="00542C2F" w:rsidRDefault="00542C2F">
      <w:r>
        <w:separator/>
      </w:r>
    </w:p>
  </w:endnote>
  <w:endnote w:type="continuationSeparator" w:id="0">
    <w:p w14:paraId="0A7CC8E5" w14:textId="77777777" w:rsidR="00542C2F" w:rsidRDefault="0054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356AC" w14:textId="77777777" w:rsidR="000B55C9" w:rsidRDefault="004657D0">
    <w:pPr>
      <w:pBdr>
        <w:top w:val="nil"/>
        <w:left w:val="nil"/>
        <w:bottom w:val="nil"/>
        <w:right w:val="nil"/>
        <w:between w:val="nil"/>
      </w:pBdr>
      <w:tabs>
        <w:tab w:val="center" w:pos="4320"/>
        <w:tab w:val="right" w:pos="8640"/>
      </w:tabs>
      <w:rPr>
        <w:color w:val="000000"/>
      </w:rPr>
    </w:pPr>
    <w:r>
      <w:rPr>
        <w:color w:val="000000"/>
      </w:rPr>
      <w:t>Name: Ali Hassan</w:t>
    </w:r>
    <w:r w:rsidR="006F62D7">
      <w:rPr>
        <w:color w:val="000000"/>
      </w:rPr>
      <w:t xml:space="preserve"> </w:t>
    </w:r>
    <w:r w:rsidR="00072B66">
      <w:rPr>
        <w:color w:val="000000"/>
      </w:rPr>
      <w:tab/>
    </w:r>
    <w:r w:rsidR="00072B66">
      <w:rPr>
        <w:rFonts w:ascii="Times New Roman" w:eastAsia="Times New Roman" w:hAnsi="Times New Roman" w:cs="Times New Roman"/>
        <w:color w:val="000000"/>
      </w:rPr>
      <w:t xml:space="preserve">Page </w:t>
    </w:r>
    <w:r w:rsidR="00072B66">
      <w:rPr>
        <w:color w:val="000000"/>
      </w:rPr>
      <w:fldChar w:fldCharType="begin"/>
    </w:r>
    <w:r w:rsidR="00072B66">
      <w:rPr>
        <w:color w:val="000000"/>
      </w:rPr>
      <w:instrText>PAGE</w:instrText>
    </w:r>
    <w:r w:rsidR="00072B66">
      <w:rPr>
        <w:color w:val="000000"/>
      </w:rPr>
      <w:fldChar w:fldCharType="separate"/>
    </w:r>
    <w:r>
      <w:rPr>
        <w:noProof/>
        <w:color w:val="000000"/>
      </w:rPr>
      <w:t>2</w:t>
    </w:r>
    <w:r w:rsidR="00072B66">
      <w:rPr>
        <w:color w:val="000000"/>
      </w:rPr>
      <w:fldChar w:fldCharType="end"/>
    </w:r>
    <w:r w:rsidR="00072B66">
      <w:rPr>
        <w:rFonts w:ascii="Times New Roman" w:eastAsia="Times New Roman" w:hAnsi="Times New Roman" w:cs="Times New Roman"/>
        <w:color w:val="000000"/>
      </w:rPr>
      <w:t xml:space="preserve"> of </w:t>
    </w:r>
    <w:r w:rsidR="00072B66">
      <w:rPr>
        <w:color w:val="000000"/>
      </w:rPr>
      <w:fldChar w:fldCharType="begin"/>
    </w:r>
    <w:r w:rsidR="00072B66">
      <w:rPr>
        <w:color w:val="000000"/>
      </w:rPr>
      <w:instrText>NUMPAGES</w:instrText>
    </w:r>
    <w:r w:rsidR="00072B66">
      <w:rPr>
        <w:color w:val="000000"/>
      </w:rPr>
      <w:fldChar w:fldCharType="separate"/>
    </w:r>
    <w:r>
      <w:rPr>
        <w:noProof/>
        <w:color w:val="000000"/>
      </w:rPr>
      <w:t>2</w:t>
    </w:r>
    <w:r w:rsidR="00072B66">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5C4D6" w14:textId="77777777" w:rsidR="00542C2F" w:rsidRDefault="00542C2F">
      <w:r>
        <w:separator/>
      </w:r>
    </w:p>
  </w:footnote>
  <w:footnote w:type="continuationSeparator" w:id="0">
    <w:p w14:paraId="62A2E416" w14:textId="77777777" w:rsidR="00542C2F" w:rsidRDefault="00542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E383" w14:textId="77777777" w:rsidR="000B55C9" w:rsidRDefault="000B55C9">
    <w:pPr>
      <w:pBdr>
        <w:top w:val="nil"/>
        <w:left w:val="nil"/>
        <w:bottom w:val="nil"/>
        <w:right w:val="nil"/>
        <w:between w:val="nil"/>
      </w:pBdr>
      <w:tabs>
        <w:tab w:val="center" w:pos="4320"/>
        <w:tab w:val="right" w:pos="8640"/>
        <w:tab w:val="right" w:pos="999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DCA"/>
    <w:multiLevelType w:val="multilevel"/>
    <w:tmpl w:val="1980A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539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Y3NDU2M7I0trQwNzFU0lEKTi0uzszPAykwqgUA+j6djCwAAAA="/>
  </w:docVars>
  <w:rsids>
    <w:rsidRoot w:val="000B55C9"/>
    <w:rsid w:val="00072B66"/>
    <w:rsid w:val="000A1E86"/>
    <w:rsid w:val="000B55C9"/>
    <w:rsid w:val="00117443"/>
    <w:rsid w:val="0015045F"/>
    <w:rsid w:val="00160F43"/>
    <w:rsid w:val="001E5A5D"/>
    <w:rsid w:val="00406AC5"/>
    <w:rsid w:val="004657D0"/>
    <w:rsid w:val="00542C2F"/>
    <w:rsid w:val="006655FD"/>
    <w:rsid w:val="006F62D7"/>
    <w:rsid w:val="0073203F"/>
    <w:rsid w:val="00822200"/>
    <w:rsid w:val="009151ED"/>
    <w:rsid w:val="009C494C"/>
    <w:rsid w:val="00A762C8"/>
    <w:rsid w:val="00AD44F6"/>
    <w:rsid w:val="00B80399"/>
    <w:rsid w:val="00C71507"/>
    <w:rsid w:val="00F01630"/>
    <w:rsid w:val="00FE2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34D"/>
  <w15:docId w15:val="{D11F27F4-6D29-4BA5-8839-86486AC2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9C4"/>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BalloonTextChar">
    <w:name w:val="Balloon Text Char"/>
    <w:basedOn w:val="DefaultParagraphFont"/>
    <w:link w:val="BalloonText"/>
    <w:uiPriority w:val="99"/>
    <w:semiHidden/>
    <w:qFormat/>
    <w:rsid w:val="00AB2A2F"/>
    <w:rPr>
      <w:rFonts w:ascii="Lucida Grande" w:hAnsi="Lucida Grande" w:cs="Lucida Grande"/>
      <w:sz w:val="18"/>
      <w:szCs w:val="18"/>
    </w:rPr>
  </w:style>
  <w:style w:type="character" w:customStyle="1" w:styleId="TitleChar">
    <w:name w:val="Title Char"/>
    <w:basedOn w:val="DefaultParagraphFont"/>
    <w:link w:val="Title"/>
    <w:uiPriority w:val="10"/>
    <w:qFormat/>
    <w:rsid w:val="001569C4"/>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qFormat/>
    <w:rsid w:val="001569C4"/>
    <w:rPr>
      <w:sz w:val="24"/>
      <w:szCs w:val="24"/>
    </w:rPr>
  </w:style>
  <w:style w:type="character" w:customStyle="1" w:styleId="FooterChar">
    <w:name w:val="Footer Char"/>
    <w:basedOn w:val="DefaultParagraphFont"/>
    <w:link w:val="Footer"/>
    <w:uiPriority w:val="99"/>
    <w:qFormat/>
    <w:rsid w:val="001569C4"/>
    <w:rPr>
      <w:sz w:val="24"/>
      <w:szCs w:val="24"/>
    </w:rPr>
  </w:style>
  <w:style w:type="character" w:customStyle="1" w:styleId="Heading1Char">
    <w:name w:val="Heading 1 Char"/>
    <w:basedOn w:val="DefaultParagraphFont"/>
    <w:link w:val="Heading1"/>
    <w:uiPriority w:val="9"/>
    <w:qFormat/>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F37EC3"/>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qFormat/>
    <w:rsid w:val="000A3C62"/>
  </w:style>
  <w:style w:type="character" w:styleId="CommentReference">
    <w:name w:val="annotation reference"/>
    <w:basedOn w:val="DefaultParagraphFont"/>
    <w:uiPriority w:val="99"/>
    <w:semiHidden/>
    <w:unhideWhenUsed/>
    <w:qFormat/>
    <w:rsid w:val="00F32F28"/>
    <w:rPr>
      <w:sz w:val="18"/>
      <w:szCs w:val="18"/>
    </w:rPr>
  </w:style>
  <w:style w:type="character" w:customStyle="1" w:styleId="CommentTextChar">
    <w:name w:val="Comment Text Char"/>
    <w:basedOn w:val="DefaultParagraphFont"/>
    <w:link w:val="CommentText"/>
    <w:uiPriority w:val="99"/>
    <w:semiHidden/>
    <w:qFormat/>
    <w:rsid w:val="00F32F28"/>
    <w:rPr>
      <w:sz w:val="24"/>
      <w:szCs w:val="24"/>
    </w:rPr>
  </w:style>
  <w:style w:type="character" w:customStyle="1" w:styleId="CommentSubjectChar">
    <w:name w:val="Comment Subject Char"/>
    <w:basedOn w:val="CommentTextChar"/>
    <w:link w:val="CommentSubject"/>
    <w:uiPriority w:val="99"/>
    <w:semiHidden/>
    <w:qFormat/>
    <w:rsid w:val="00F32F28"/>
    <w:rPr>
      <w:b/>
      <w:bCs/>
      <w:sz w:val="24"/>
      <w:szCs w:val="24"/>
    </w:rPr>
  </w:style>
  <w:style w:type="character" w:customStyle="1" w:styleId="InternetLink">
    <w:name w:val="Internet Link"/>
    <w:basedOn w:val="DefaultParagraphFont"/>
    <w:uiPriority w:val="99"/>
    <w:unhideWhenUsed/>
    <w:rsid w:val="00800709"/>
    <w:rPr>
      <w:color w:val="0000FF" w:themeColor="hyperlink"/>
      <w:u w:val="single"/>
    </w:rPr>
  </w:style>
  <w:style w:type="character" w:customStyle="1" w:styleId="FootnoteTextChar">
    <w:name w:val="Footnote Text Char"/>
    <w:basedOn w:val="DefaultParagraphFont"/>
    <w:link w:val="FootnoteText"/>
    <w:uiPriority w:val="99"/>
    <w:qFormat/>
    <w:rsid w:val="001230A7"/>
    <w:rPr>
      <w:sz w:val="24"/>
      <w:szCs w:val="24"/>
    </w:rPr>
  </w:style>
  <w:style w:type="character" w:styleId="FootnoteReference">
    <w:name w:val="footnote reference"/>
    <w:basedOn w:val="DefaultParagraphFont"/>
    <w:uiPriority w:val="99"/>
    <w:unhideWhenUsed/>
    <w:qFormat/>
    <w:rsid w:val="001230A7"/>
    <w:rPr>
      <w:vertAlign w:val="superscript"/>
    </w:rPr>
  </w:style>
  <w:style w:type="character" w:customStyle="1" w:styleId="ListLabel1">
    <w:name w:val="ListLabel 1"/>
    <w:qFormat/>
    <w:rPr>
      <w:rFonts w:eastAsia="MS Minch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rPr>
      <w:rFonts w:ascii="Lucida Grande" w:hAnsi="Lucida Grande" w:cs="Lucida Grande"/>
      <w:sz w:val="18"/>
      <w:szCs w:val="18"/>
    </w:rPr>
  </w:style>
  <w:style w:type="paragraph" w:styleId="Header">
    <w:name w:val="header"/>
    <w:basedOn w:val="Normal"/>
    <w:link w:val="HeaderChar"/>
    <w:uiPriority w:val="99"/>
    <w:unhideWhenUsed/>
    <w:rsid w:val="001569C4"/>
    <w:pPr>
      <w:tabs>
        <w:tab w:val="center" w:pos="4320"/>
        <w:tab w:val="right" w:pos="8640"/>
      </w:tabs>
    </w:pPr>
  </w:style>
  <w:style w:type="paragraph" w:styleId="Footer">
    <w:name w:val="footer"/>
    <w:basedOn w:val="Normal"/>
    <w:link w:val="FooterChar"/>
    <w:uiPriority w:val="99"/>
    <w:unhideWhenUsed/>
    <w:rsid w:val="001569C4"/>
    <w:pPr>
      <w:tabs>
        <w:tab w:val="center" w:pos="4320"/>
        <w:tab w:val="right" w:pos="8640"/>
      </w:tabs>
    </w:pPr>
  </w:style>
  <w:style w:type="paragraph" w:customStyle="1" w:styleId="Default">
    <w:name w:val="Default"/>
    <w:qFormat/>
    <w:rsid w:val="001569C4"/>
    <w:pPr>
      <w:widowControl w:val="0"/>
    </w:pPr>
    <w:rPr>
      <w:rFonts w:ascii="Helvetica" w:eastAsia="Times New Roman" w:hAnsi="Helvetica" w:cs="Helvetica"/>
      <w:color w:val="000000"/>
    </w:rPr>
  </w:style>
  <w:style w:type="paragraph" w:customStyle="1" w:styleId="CM8">
    <w:name w:val="CM8"/>
    <w:basedOn w:val="Default"/>
    <w:next w:val="Default"/>
    <w:uiPriority w:val="99"/>
    <w:qFormat/>
    <w:rsid w:val="001569C4"/>
    <w:rPr>
      <w:rFonts w:cs="Times New Roman"/>
      <w:color w:val="00000A"/>
    </w:rPr>
  </w:style>
  <w:style w:type="paragraph" w:customStyle="1" w:styleId="CM1">
    <w:name w:val="CM1"/>
    <w:basedOn w:val="Default"/>
    <w:next w:val="Default"/>
    <w:uiPriority w:val="99"/>
    <w:qFormat/>
    <w:rsid w:val="001569C4"/>
    <w:pPr>
      <w:spacing w:line="280" w:lineRule="atLeast"/>
    </w:pPr>
    <w:rPr>
      <w:rFonts w:cs="Times New Roman"/>
      <w:color w:val="00000A"/>
    </w:rPr>
  </w:style>
  <w:style w:type="paragraph" w:customStyle="1" w:styleId="CM9">
    <w:name w:val="CM9"/>
    <w:basedOn w:val="Default"/>
    <w:next w:val="Default"/>
    <w:uiPriority w:val="99"/>
    <w:qFormat/>
    <w:rsid w:val="001569C4"/>
    <w:rPr>
      <w:rFonts w:cs="Times New Roman"/>
      <w:color w:val="00000A"/>
    </w:rPr>
  </w:style>
  <w:style w:type="paragraph" w:customStyle="1" w:styleId="CM3">
    <w:name w:val="CM3"/>
    <w:basedOn w:val="Default"/>
    <w:next w:val="Default"/>
    <w:uiPriority w:val="99"/>
    <w:qFormat/>
    <w:rsid w:val="001569C4"/>
    <w:pPr>
      <w:spacing w:line="280" w:lineRule="atLeast"/>
    </w:pPr>
    <w:rPr>
      <w:rFonts w:cs="Times New Roman"/>
      <w:color w:val="00000A"/>
    </w:rPr>
  </w:style>
  <w:style w:type="paragraph" w:customStyle="1" w:styleId="CM7">
    <w:name w:val="CM7"/>
    <w:basedOn w:val="Default"/>
    <w:next w:val="Default"/>
    <w:uiPriority w:val="99"/>
    <w:qFormat/>
    <w:rsid w:val="001569C4"/>
    <w:pPr>
      <w:spacing w:line="280" w:lineRule="atLeast"/>
    </w:pPr>
    <w:rPr>
      <w:rFonts w:cs="Times New Roman"/>
      <w:color w:val="00000A"/>
    </w:rPr>
  </w:style>
  <w:style w:type="paragraph" w:styleId="ListParagraph">
    <w:name w:val="List Paragraph"/>
    <w:basedOn w:val="Normal"/>
    <w:uiPriority w:val="34"/>
    <w:qFormat/>
    <w:rsid w:val="00B005FB"/>
    <w:pPr>
      <w:ind w:left="720"/>
      <w:contextualSpacing/>
    </w:pPr>
  </w:style>
  <w:style w:type="paragraph" w:styleId="CommentText">
    <w:name w:val="annotation text"/>
    <w:basedOn w:val="Normal"/>
    <w:link w:val="CommentTextChar"/>
    <w:uiPriority w:val="99"/>
    <w:semiHidden/>
    <w:unhideWhenUsed/>
    <w:qFormat/>
    <w:rsid w:val="00F32F28"/>
  </w:style>
  <w:style w:type="paragraph" w:styleId="CommentSubject">
    <w:name w:val="annotation subject"/>
    <w:basedOn w:val="CommentText"/>
    <w:link w:val="CommentSubjectChar"/>
    <w:uiPriority w:val="99"/>
    <w:semiHidden/>
    <w:unhideWhenUsed/>
    <w:qFormat/>
    <w:rsid w:val="00F32F28"/>
    <w:rPr>
      <w:b/>
      <w:bCs/>
      <w:sz w:val="20"/>
      <w:szCs w:val="20"/>
    </w:rPr>
  </w:style>
  <w:style w:type="paragraph" w:styleId="FootnoteText">
    <w:name w:val="footnote text"/>
    <w:basedOn w:val="Normal"/>
    <w:link w:val="FootnoteTextChar"/>
    <w:uiPriority w:val="99"/>
    <w:unhideWhenUsed/>
    <w:qFormat/>
    <w:rsid w:val="001230A7"/>
  </w:style>
  <w:style w:type="table" w:styleId="TableGrid">
    <w:name w:val="Table Grid"/>
    <w:basedOn w:val="TableNormal"/>
    <w:uiPriority w:val="59"/>
    <w:rsid w:val="00BD5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2UYpH6NLhYN0NwdlySVFS9syw==">CgMxLjAyCGguZ2pkZ3hzMgloLjMwajB6bGw4AHIhMXJPM0ViUHVmVXFrZjFBYVJKNGZKSDdzRkQ5RzlWZlBB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Clark</dc:creator>
  <cp:lastModifiedBy>Hala Elhamahmy</cp:lastModifiedBy>
  <cp:revision>9</cp:revision>
  <dcterms:created xsi:type="dcterms:W3CDTF">2024-07-11T09:32:00Z</dcterms:created>
  <dcterms:modified xsi:type="dcterms:W3CDTF">2024-07-22T15:14:00Z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