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47D1" w14:textId="376FB861" w:rsidR="00FC5547" w:rsidRPr="005B7CA4" w:rsidRDefault="00FC5547" w:rsidP="00FC5547">
      <w:pPr>
        <w:jc w:val="center"/>
        <w:rPr>
          <w:b/>
          <w:bCs/>
          <w:sz w:val="36"/>
          <w:szCs w:val="36"/>
          <w:rtl/>
        </w:rPr>
      </w:pPr>
      <w:r w:rsidRPr="005B7CA4">
        <w:rPr>
          <w:rFonts w:hint="cs"/>
          <w:b/>
          <w:bCs/>
          <w:sz w:val="36"/>
          <w:szCs w:val="36"/>
          <w:rtl/>
        </w:rPr>
        <w:t xml:space="preserve">ניסוי </w:t>
      </w:r>
      <w:r w:rsidR="005B7CA4" w:rsidRPr="005B7CA4">
        <w:rPr>
          <w:rFonts w:hint="cs"/>
          <w:b/>
          <w:bCs/>
          <w:sz w:val="36"/>
          <w:szCs w:val="36"/>
          <w:rtl/>
        </w:rPr>
        <w:t>ועד העצים בבינה מלאכותית</w:t>
      </w:r>
    </w:p>
    <w:p w14:paraId="289760F2" w14:textId="54012220" w:rsidR="00FC5547" w:rsidRPr="00FC5547" w:rsidRDefault="00FC5547" w:rsidP="00FC5547">
      <w:pPr>
        <w:rPr>
          <w:sz w:val="32"/>
          <w:szCs w:val="32"/>
          <w:rtl/>
        </w:rPr>
      </w:pPr>
      <w:r w:rsidRPr="00FC5547">
        <w:rPr>
          <w:rFonts w:hint="cs"/>
          <w:sz w:val="32"/>
          <w:szCs w:val="32"/>
          <w:rtl/>
        </w:rPr>
        <w:t>שם : מחמוד נסא</w:t>
      </w:r>
      <w:r>
        <w:rPr>
          <w:rFonts w:hint="cs"/>
          <w:sz w:val="32"/>
          <w:szCs w:val="32"/>
          <w:rtl/>
        </w:rPr>
        <w:t>ר</w:t>
      </w:r>
      <w:r>
        <w:rPr>
          <w:sz w:val="32"/>
          <w:szCs w:val="32"/>
          <w:rtl/>
        </w:rPr>
        <w:tab/>
      </w:r>
      <w:r>
        <w:rPr>
          <w:sz w:val="32"/>
          <w:szCs w:val="32"/>
          <w:rtl/>
        </w:rPr>
        <w:tab/>
      </w:r>
      <w:r>
        <w:rPr>
          <w:sz w:val="32"/>
          <w:szCs w:val="32"/>
          <w:rtl/>
        </w:rPr>
        <w:tab/>
      </w:r>
      <w:r>
        <w:rPr>
          <w:sz w:val="32"/>
          <w:szCs w:val="32"/>
          <w:rtl/>
        </w:rPr>
        <w:tab/>
      </w:r>
      <w:r>
        <w:rPr>
          <w:sz w:val="32"/>
          <w:szCs w:val="32"/>
          <w:rtl/>
        </w:rPr>
        <w:tab/>
      </w:r>
      <w:r>
        <w:rPr>
          <w:rFonts w:hint="cs"/>
          <w:sz w:val="32"/>
          <w:szCs w:val="32"/>
          <w:rtl/>
        </w:rPr>
        <w:t>ת.ז : 318489200</w:t>
      </w:r>
    </w:p>
    <w:p w14:paraId="0DE240CB" w14:textId="118B5061" w:rsidR="00FC5547" w:rsidRPr="00FC5547" w:rsidRDefault="00415D1D" w:rsidP="00FC5547">
      <w:pPr>
        <w:jc w:val="right"/>
        <w:rPr>
          <w:b/>
          <w:bCs/>
          <w:sz w:val="32"/>
          <w:szCs w:val="32"/>
          <w:u w:val="single"/>
          <w:rtl/>
        </w:rPr>
      </w:pPr>
      <w:r w:rsidRPr="00EA5594">
        <w:rPr>
          <w:rFonts w:hint="cs"/>
          <w:b/>
          <w:bCs/>
          <w:sz w:val="32"/>
          <w:szCs w:val="32"/>
          <w:u w:val="single"/>
          <w:rtl/>
        </w:rPr>
        <w:t>תיאור הניסוי :</w:t>
      </w:r>
    </w:p>
    <w:p w14:paraId="0A4E96D2" w14:textId="1FF24650" w:rsidR="00415D1D" w:rsidRDefault="00415D1D" w:rsidP="00415D1D">
      <w:pPr>
        <w:jc w:val="right"/>
        <w:rPr>
          <w:sz w:val="28"/>
          <w:szCs w:val="28"/>
          <w:rtl/>
        </w:rPr>
      </w:pPr>
      <w:r>
        <w:rPr>
          <w:rFonts w:hint="cs"/>
          <w:sz w:val="28"/>
          <w:szCs w:val="28"/>
          <w:rtl/>
        </w:rPr>
        <w:t>הניסוי שיש בידינו בודק מספר דרכים ליצירת מסווג בעזרת מספר מסווגים של עצי החלטה.</w:t>
      </w:r>
      <w:r w:rsidR="003C21F2">
        <w:rPr>
          <w:rFonts w:hint="cs"/>
          <w:sz w:val="28"/>
          <w:szCs w:val="28"/>
          <w:rtl/>
        </w:rPr>
        <w:t xml:space="preserve"> מספר מסווגי עצי ההחלטה הנ"ל הוא 101. </w:t>
      </w:r>
      <w:r w:rsidR="00B52990">
        <w:rPr>
          <w:rFonts w:hint="cs"/>
          <w:sz w:val="28"/>
          <w:szCs w:val="28"/>
          <w:rtl/>
        </w:rPr>
        <w:t>כל דרך של יצירת מסווג מבוססת על קרטריון מסוים (שנזכור בהמשך).</w:t>
      </w:r>
    </w:p>
    <w:p w14:paraId="4ACFBDEA" w14:textId="2E4EA697" w:rsidR="00B52990" w:rsidRPr="000B6A2B" w:rsidRDefault="00B52990" w:rsidP="00415D1D">
      <w:pPr>
        <w:jc w:val="right"/>
        <w:rPr>
          <w:sz w:val="28"/>
          <w:szCs w:val="28"/>
          <w:rtl/>
        </w:rPr>
      </w:pPr>
      <w:r>
        <w:rPr>
          <w:rFonts w:hint="cs"/>
          <w:sz w:val="28"/>
          <w:szCs w:val="28"/>
          <w:rtl/>
        </w:rPr>
        <w:t xml:space="preserve">קודם כל אנו בוחנים שלושה דאסטים עבור כל </w:t>
      </w:r>
      <w:r w:rsidR="009B00A3">
        <w:rPr>
          <w:rFonts w:hint="cs"/>
          <w:sz w:val="28"/>
          <w:szCs w:val="28"/>
          <w:rtl/>
        </w:rPr>
        <w:t>דאטסט אנחנו מחלקים את הדאטאסט לחמישה פולדים, ולכן יהיה 5 איטרציות</w:t>
      </w:r>
      <w:r w:rsidR="000B6A2B">
        <w:rPr>
          <w:rFonts w:hint="cs"/>
          <w:sz w:val="28"/>
          <w:szCs w:val="28"/>
          <w:rtl/>
        </w:rPr>
        <w:t>,</w:t>
      </w:r>
      <w:r w:rsidR="009B00A3">
        <w:rPr>
          <w:rFonts w:hint="cs"/>
          <w:sz w:val="28"/>
          <w:szCs w:val="28"/>
          <w:rtl/>
        </w:rPr>
        <w:t xml:space="preserve"> כל פעם פולד אחר יהיה הוא קבוצה המבחן ושאר הפולדים יהיו קבוצת הלמידה, הדיוק מוגדר להיות ממוצע הדיוקים </w:t>
      </w:r>
      <w:r w:rsidR="009B00A3" w:rsidRPr="000B6A2B">
        <w:rPr>
          <w:rFonts w:hint="cs"/>
          <w:sz w:val="28"/>
          <w:szCs w:val="28"/>
          <w:rtl/>
        </w:rPr>
        <w:t>שהתקבלו בחמישה ההרצות.</w:t>
      </w:r>
    </w:p>
    <w:p w14:paraId="04FA9D36" w14:textId="28118113" w:rsidR="009B00A3" w:rsidRPr="000B6A2B" w:rsidRDefault="000B6A2B" w:rsidP="00415D1D">
      <w:pPr>
        <w:jc w:val="right"/>
        <w:rPr>
          <w:sz w:val="28"/>
          <w:szCs w:val="28"/>
          <w:rtl/>
        </w:rPr>
      </w:pPr>
      <w:r w:rsidRPr="000B6A2B">
        <w:rPr>
          <w:rFonts w:hint="cs"/>
          <w:sz w:val="28"/>
          <w:szCs w:val="28"/>
          <w:rtl/>
        </w:rPr>
        <w:t>עבור כל איטרציה,</w:t>
      </w:r>
      <w:r w:rsidR="00B941CA">
        <w:rPr>
          <w:rFonts w:hint="cs"/>
          <w:sz w:val="28"/>
          <w:szCs w:val="28"/>
          <w:rtl/>
        </w:rPr>
        <w:t>כל עץ מיוצר בצורה הבאה,</w:t>
      </w:r>
      <w:r w:rsidRPr="000B6A2B">
        <w:rPr>
          <w:rFonts w:hint="cs"/>
          <w:sz w:val="28"/>
          <w:szCs w:val="28"/>
          <w:rtl/>
        </w:rPr>
        <w:t xml:space="preserve"> מחלקים רנדומלית את </w:t>
      </w:r>
      <w:r>
        <w:rPr>
          <w:rFonts w:hint="cs"/>
          <w:sz w:val="28"/>
          <w:szCs w:val="28"/>
          <w:rtl/>
        </w:rPr>
        <w:t xml:space="preserve">הפולד של </w:t>
      </w:r>
      <w:r w:rsidRPr="000B6A2B">
        <w:rPr>
          <w:rFonts w:hint="cs"/>
          <w:sz w:val="28"/>
          <w:szCs w:val="28"/>
          <w:rtl/>
        </w:rPr>
        <w:t>קבוצה הלמידה לשתי קבוצות, אחת שווה ל-</w:t>
      </w:r>
      <w:r w:rsidRPr="000B6A2B">
        <w:rPr>
          <w:position w:val="-24"/>
          <w:sz w:val="28"/>
          <w:szCs w:val="28"/>
        </w:rPr>
        <w:object w:dxaOrig="240" w:dyaOrig="620" w14:anchorId="1D7C5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31.1pt" o:ole="">
            <v:imagedata r:id="rId5" o:title=""/>
          </v:shape>
          <o:OLEObject Type="Embed" ProgID="Equation.DSMT4" ShapeID="_x0000_i1029" DrawAspect="Content" ObjectID="_1743285380" r:id="rId6"/>
        </w:object>
      </w:r>
      <w:r>
        <w:rPr>
          <w:rFonts w:hint="cs"/>
          <w:sz w:val="28"/>
          <w:szCs w:val="28"/>
          <w:rtl/>
        </w:rPr>
        <w:t xml:space="preserve"> </w:t>
      </w:r>
      <w:r w:rsidRPr="000B6A2B">
        <w:rPr>
          <w:rFonts w:hint="cs"/>
          <w:sz w:val="28"/>
          <w:szCs w:val="28"/>
          <w:rtl/>
        </w:rPr>
        <w:t>מהגודל המקורי של קבוצה הלמידה</w:t>
      </w:r>
      <w:r>
        <w:rPr>
          <w:rFonts w:hint="cs"/>
          <w:sz w:val="28"/>
          <w:szCs w:val="28"/>
          <w:rtl/>
        </w:rPr>
        <w:t xml:space="preserve">, </w:t>
      </w:r>
      <w:r w:rsidRPr="000B6A2B">
        <w:rPr>
          <w:rFonts w:hint="cs"/>
          <w:sz w:val="28"/>
          <w:szCs w:val="28"/>
          <w:rtl/>
        </w:rPr>
        <w:t>ניעזר בה כדי ללמד את העץ</w:t>
      </w:r>
      <w:r>
        <w:rPr>
          <w:rFonts w:hint="cs"/>
          <w:sz w:val="28"/>
          <w:szCs w:val="28"/>
          <w:rtl/>
        </w:rPr>
        <w:t xml:space="preserve"> (קבוצת הלמידה) ,</w:t>
      </w:r>
      <w:r w:rsidRPr="000B6A2B">
        <w:rPr>
          <w:rFonts w:hint="cs"/>
          <w:sz w:val="28"/>
          <w:szCs w:val="28"/>
          <w:rtl/>
        </w:rPr>
        <w:t xml:space="preserve"> והשניה שווה ל-</w:t>
      </w:r>
      <w:r w:rsidRPr="000B6A2B">
        <w:rPr>
          <w:position w:val="-24"/>
          <w:sz w:val="28"/>
          <w:szCs w:val="28"/>
        </w:rPr>
        <w:object w:dxaOrig="240" w:dyaOrig="639" w14:anchorId="1161A2A8">
          <v:shape id="_x0000_i1032" type="#_x0000_t75" style="width:12pt;height:32.2pt" o:ole="">
            <v:imagedata r:id="rId7" o:title=""/>
          </v:shape>
          <o:OLEObject Type="Embed" ProgID="Equation.DSMT4" ShapeID="_x0000_i1032" DrawAspect="Content" ObjectID="_1743285381" r:id="rId8"/>
        </w:object>
      </w:r>
      <w:r w:rsidRPr="000B6A2B">
        <w:rPr>
          <w:rFonts w:hint="cs"/>
          <w:sz w:val="28"/>
          <w:szCs w:val="28"/>
          <w:rtl/>
        </w:rPr>
        <w:t xml:space="preserve"> מהגודל המקורי של קבוצה הלמידה</w:t>
      </w:r>
      <w:r>
        <w:rPr>
          <w:rFonts w:hint="cs"/>
          <w:sz w:val="28"/>
          <w:szCs w:val="28"/>
          <w:rtl/>
        </w:rPr>
        <w:t xml:space="preserve"> </w:t>
      </w:r>
      <w:r>
        <w:rPr>
          <w:rFonts w:hint="cs"/>
          <w:sz w:val="28"/>
          <w:szCs w:val="28"/>
          <w:rtl/>
        </w:rPr>
        <w:t>(קבוצת ההערכה)</w:t>
      </w:r>
      <w:r>
        <w:rPr>
          <w:rFonts w:hint="cs"/>
          <w:sz w:val="28"/>
          <w:szCs w:val="28"/>
          <w:rtl/>
        </w:rPr>
        <w:t xml:space="preserve"> וניעזר בה כדי להעריך את דיוק העצים.</w:t>
      </w:r>
    </w:p>
    <w:p w14:paraId="5032FF49" w14:textId="63187CC1" w:rsidR="000B6A2B" w:rsidRDefault="000B6A2B" w:rsidP="00415D1D">
      <w:pPr>
        <w:jc w:val="right"/>
        <w:rPr>
          <w:sz w:val="28"/>
          <w:szCs w:val="28"/>
          <w:rtl/>
        </w:rPr>
      </w:pPr>
      <w:r>
        <w:rPr>
          <w:rFonts w:hint="cs"/>
          <w:sz w:val="28"/>
          <w:szCs w:val="28"/>
          <w:rtl/>
        </w:rPr>
        <w:t xml:space="preserve">אנחנו בודקים </w:t>
      </w:r>
      <w:r w:rsidR="00B941CA">
        <w:rPr>
          <w:rFonts w:hint="cs"/>
          <w:sz w:val="28"/>
          <w:szCs w:val="28"/>
          <w:rtl/>
        </w:rPr>
        <w:t>חמישה דרכים אפשריים ליצרית מסווג והם :</w:t>
      </w:r>
    </w:p>
    <w:p w14:paraId="1DFF8809" w14:textId="66196D98" w:rsidR="00B941CA" w:rsidRPr="000B6A2B" w:rsidRDefault="00B941CA" w:rsidP="00415D1D">
      <w:pPr>
        <w:jc w:val="right"/>
        <w:rPr>
          <w:rFonts w:hint="cs"/>
          <w:sz w:val="28"/>
          <w:szCs w:val="28"/>
          <w:rtl/>
        </w:rPr>
      </w:pPr>
      <w:r>
        <w:rPr>
          <w:rFonts w:hint="cs"/>
          <w:sz w:val="28"/>
          <w:szCs w:val="28"/>
          <w:rtl/>
        </w:rPr>
        <w:t xml:space="preserve">מלמדים 101 עצים כמו שתיארנו למעלה, ואז </w:t>
      </w:r>
    </w:p>
    <w:p w14:paraId="12C6EF6A" w14:textId="3E94F77A" w:rsidR="00415D1D" w:rsidRDefault="003C21F2" w:rsidP="00415D1D">
      <w:pPr>
        <w:pStyle w:val="ListParagraph"/>
        <w:numPr>
          <w:ilvl w:val="0"/>
          <w:numId w:val="1"/>
        </w:numPr>
        <w:bidi/>
        <w:rPr>
          <w:sz w:val="28"/>
          <w:szCs w:val="28"/>
        </w:rPr>
      </w:pPr>
      <w:r>
        <w:rPr>
          <w:rFonts w:hint="cs"/>
          <w:sz w:val="28"/>
          <w:szCs w:val="28"/>
          <w:rtl/>
        </w:rPr>
        <w:t xml:space="preserve">המסווג שנוצר הוא בעצם מסווג שמחליט כמו שמחליטים רוב ה- 101 עצים </w:t>
      </w:r>
    </w:p>
    <w:p w14:paraId="7A29C64A" w14:textId="54C70CC3" w:rsidR="003C21F2" w:rsidRDefault="003C21F2" w:rsidP="003C21F2">
      <w:pPr>
        <w:pStyle w:val="ListParagraph"/>
        <w:numPr>
          <w:ilvl w:val="0"/>
          <w:numId w:val="1"/>
        </w:numPr>
        <w:bidi/>
        <w:rPr>
          <w:sz w:val="28"/>
          <w:szCs w:val="28"/>
        </w:rPr>
      </w:pPr>
      <w:r>
        <w:rPr>
          <w:rFonts w:hint="cs"/>
          <w:sz w:val="28"/>
          <w:szCs w:val="28"/>
          <w:rtl/>
        </w:rPr>
        <w:t>נבחר אקראית 21 עצים מבין ה- 101</w:t>
      </w:r>
      <w:r w:rsidR="00B941CA">
        <w:rPr>
          <w:rFonts w:hint="cs"/>
          <w:sz w:val="28"/>
          <w:szCs w:val="28"/>
          <w:rtl/>
        </w:rPr>
        <w:t xml:space="preserve">, </w:t>
      </w:r>
      <w:r>
        <w:rPr>
          <w:rFonts w:hint="cs"/>
          <w:sz w:val="28"/>
          <w:szCs w:val="28"/>
          <w:rtl/>
        </w:rPr>
        <w:t xml:space="preserve">המסווג </w:t>
      </w:r>
      <w:r w:rsidR="00B941CA">
        <w:rPr>
          <w:rFonts w:hint="cs"/>
          <w:sz w:val="28"/>
          <w:szCs w:val="28"/>
          <w:rtl/>
        </w:rPr>
        <w:t xml:space="preserve">שמוגדר הוא </w:t>
      </w:r>
      <w:r w:rsidR="00B941CA">
        <w:rPr>
          <w:rFonts w:hint="cs"/>
          <w:sz w:val="28"/>
          <w:szCs w:val="28"/>
          <w:rtl/>
        </w:rPr>
        <w:t xml:space="preserve">מסווג שמחליט כמו שמחליטים </w:t>
      </w:r>
      <w:r w:rsidR="00B941CA">
        <w:rPr>
          <w:rFonts w:hint="cs"/>
          <w:sz w:val="28"/>
          <w:szCs w:val="28"/>
          <w:rtl/>
        </w:rPr>
        <w:t>ה- 21 עצים.</w:t>
      </w:r>
    </w:p>
    <w:p w14:paraId="10C48A65" w14:textId="1565E0FB" w:rsidR="00B941CA" w:rsidRDefault="00B941CA" w:rsidP="00B941CA">
      <w:pPr>
        <w:pStyle w:val="ListParagraph"/>
        <w:numPr>
          <w:ilvl w:val="0"/>
          <w:numId w:val="1"/>
        </w:numPr>
        <w:bidi/>
        <w:rPr>
          <w:sz w:val="28"/>
          <w:szCs w:val="28"/>
        </w:rPr>
      </w:pPr>
      <w:r>
        <w:rPr>
          <w:rFonts w:hint="cs"/>
          <w:sz w:val="28"/>
          <w:szCs w:val="28"/>
          <w:rtl/>
        </w:rPr>
        <w:t xml:space="preserve">אחרי שלמדנו את העצים השונים ע קבוצת המבחן, נעריך את הדיוק שלהם בעזרת קבוצת ההערכה. נבחר את 21 עצים הטובים ביות מבחינת הדיוק הנ"ל, המסווג </w:t>
      </w:r>
      <w:r w:rsidR="005D0669">
        <w:rPr>
          <w:rFonts w:hint="cs"/>
          <w:sz w:val="28"/>
          <w:szCs w:val="28"/>
          <w:rtl/>
        </w:rPr>
        <w:t>ש-</w:t>
      </w:r>
      <w:r>
        <w:rPr>
          <w:rFonts w:hint="cs"/>
          <w:sz w:val="28"/>
          <w:szCs w:val="28"/>
          <w:rtl/>
        </w:rPr>
        <w:t xml:space="preserve"> מוגדר הוא מסווג שמחליט כמו שמחליטים ה- 21 עצים.</w:t>
      </w:r>
    </w:p>
    <w:p w14:paraId="594CFC11" w14:textId="44802F90" w:rsidR="00B941CA" w:rsidRDefault="00B941CA" w:rsidP="00B941CA">
      <w:pPr>
        <w:pStyle w:val="ListParagraph"/>
        <w:numPr>
          <w:ilvl w:val="0"/>
          <w:numId w:val="1"/>
        </w:numPr>
        <w:bidi/>
        <w:rPr>
          <w:sz w:val="28"/>
          <w:szCs w:val="28"/>
        </w:rPr>
      </w:pPr>
      <w:r>
        <w:rPr>
          <w:rFonts w:hint="cs"/>
          <w:sz w:val="28"/>
          <w:szCs w:val="28"/>
          <w:rtl/>
        </w:rPr>
        <w:t>בהינתן דוגמא לסיווג</w:t>
      </w:r>
      <w:r w:rsidR="005D0669">
        <w:rPr>
          <w:rFonts w:hint="cs"/>
          <w:sz w:val="28"/>
          <w:szCs w:val="28"/>
          <w:rtl/>
        </w:rPr>
        <w:t xml:space="preserve"> מקבוצת המבחן</w:t>
      </w:r>
      <w:r>
        <w:rPr>
          <w:rFonts w:hint="cs"/>
          <w:sz w:val="28"/>
          <w:szCs w:val="28"/>
          <w:rtl/>
        </w:rPr>
        <w:t xml:space="preserve">, נבדק המרחק שלה ממרחק של קבוצת הלמידה </w:t>
      </w:r>
      <w:r w:rsidR="005D0669">
        <w:rPr>
          <w:rFonts w:hint="cs"/>
          <w:sz w:val="28"/>
          <w:szCs w:val="28"/>
          <w:rtl/>
        </w:rPr>
        <w:t>של כל אחד מהעצים (בשבילנו מרחק בין קבוצה הלמידה לדוגמא שווה לממוצע המרחקים האוקלידים בין כל דוגמא בלמידה לבין הדוגמא לסיווג), נבחר את 21 העצים עם המרחקים הנ"ל הכי קטנים, המסווג מוגדר להיות המסווג שמחליט על כל דוגמא לסיווג כמו שמחליטים ה- 21 עצים הנ"ל (נשים לב כי לכל דוגמא לסיווג יכול להיות 21 עצים אחרים).</w:t>
      </w:r>
    </w:p>
    <w:p w14:paraId="3F086961" w14:textId="77777777" w:rsidR="005D0669" w:rsidRPr="00EA5594" w:rsidRDefault="005D0669" w:rsidP="005D0669">
      <w:pPr>
        <w:bidi/>
        <w:rPr>
          <w:sz w:val="28"/>
          <w:szCs w:val="28"/>
          <w:u w:val="single"/>
          <w:rtl/>
        </w:rPr>
      </w:pPr>
      <w:r w:rsidRPr="00EA5594">
        <w:rPr>
          <w:rFonts w:hint="cs"/>
          <w:sz w:val="28"/>
          <w:szCs w:val="28"/>
          <w:u w:val="single"/>
          <w:rtl/>
        </w:rPr>
        <w:lastRenderedPageBreak/>
        <w:t>תיאור אוספי הנתונים :</w:t>
      </w:r>
    </w:p>
    <w:p w14:paraId="04CDC3EF" w14:textId="35B18FCA" w:rsidR="00116EF8" w:rsidRPr="00C27805" w:rsidRDefault="005D0669" w:rsidP="00116EF8">
      <w:pPr>
        <w:pStyle w:val="ListParagraph"/>
        <w:numPr>
          <w:ilvl w:val="0"/>
          <w:numId w:val="2"/>
        </w:numPr>
        <w:bidi/>
        <w:rPr>
          <w:sz w:val="28"/>
          <w:szCs w:val="28"/>
        </w:rPr>
      </w:pPr>
      <w:r w:rsidRPr="00C27805">
        <w:rPr>
          <w:rFonts w:hint="cs"/>
          <w:sz w:val="28"/>
          <w:szCs w:val="28"/>
          <w:rtl/>
        </w:rPr>
        <w:t xml:space="preserve">האוסף נתונים הראשון הוא בשם </w:t>
      </w:r>
      <w:r w:rsidRPr="00C27805">
        <w:rPr>
          <w:position w:val="-12"/>
          <w:sz w:val="28"/>
          <w:szCs w:val="28"/>
        </w:rPr>
        <w:object w:dxaOrig="2700" w:dyaOrig="400" w14:anchorId="6D5A252A">
          <v:shape id="_x0000_i1039" type="#_x0000_t75" style="width:135.25pt;height:20.2pt" o:ole="">
            <v:imagedata r:id="rId9" o:title=""/>
          </v:shape>
          <o:OLEObject Type="Embed" ProgID="Equation.DSMT4" ShapeID="_x0000_i1039" DrawAspect="Content" ObjectID="_1743285382" r:id="rId10"/>
        </w:object>
      </w:r>
      <w:r w:rsidRPr="00C27805">
        <w:rPr>
          <w:rFonts w:hint="cs"/>
          <w:sz w:val="28"/>
          <w:szCs w:val="28"/>
          <w:rtl/>
        </w:rPr>
        <w:t xml:space="preserve"> והוא אוסף </w:t>
      </w:r>
      <w:r w:rsidR="00116EF8" w:rsidRPr="00C27805">
        <w:rPr>
          <w:rFonts w:hint="cs"/>
          <w:sz w:val="28"/>
          <w:szCs w:val="28"/>
          <w:rtl/>
        </w:rPr>
        <w:t>ש</w:t>
      </w:r>
      <w:r w:rsidRPr="00C27805">
        <w:rPr>
          <w:rFonts w:hint="cs"/>
          <w:sz w:val="28"/>
          <w:szCs w:val="28"/>
          <w:rtl/>
        </w:rPr>
        <w:t xml:space="preserve">כל שורה בו מהווה בן אדם מסוים עם מספר מהתכונות שיש לו, </w:t>
      </w:r>
      <w:r w:rsidR="00116EF8" w:rsidRPr="00C27805">
        <w:rPr>
          <w:rFonts w:hint="cs"/>
          <w:sz w:val="28"/>
          <w:szCs w:val="28"/>
          <w:rtl/>
        </w:rPr>
        <w:t>ושדה מטרה שהערך שלו קובע האם לבן אדם עם התכונות הנ"ל יש סיכוי מוגבר להתקף לב או לא.</w:t>
      </w:r>
    </w:p>
    <w:p w14:paraId="6D796E69" w14:textId="77743EBE" w:rsidR="00C27805" w:rsidRPr="0066695D" w:rsidRDefault="00116EF8" w:rsidP="0096154B">
      <w:pPr>
        <w:bidi/>
        <w:ind w:left="720"/>
        <w:rPr>
          <w:sz w:val="28"/>
          <w:szCs w:val="28"/>
          <w:rtl/>
        </w:rPr>
      </w:pPr>
      <w:r w:rsidRPr="00C27805">
        <w:rPr>
          <w:rFonts w:hint="cs"/>
          <w:sz w:val="28"/>
          <w:szCs w:val="28"/>
          <w:rtl/>
        </w:rPr>
        <w:t xml:space="preserve">יש באוסף הנ"ל 304 דוגמאות, כל דוגמא יש לה 13 תכונות, </w:t>
      </w:r>
      <w:r w:rsidR="00C27805" w:rsidRPr="00C27805">
        <w:rPr>
          <w:rFonts w:hint="cs"/>
          <w:sz w:val="28"/>
          <w:szCs w:val="28"/>
          <w:rtl/>
        </w:rPr>
        <w:t xml:space="preserve">התכונות הם תיאורים של המאפיינים הרפאוים של הבן אדם, כמו כמות הסוכר בדם, דופק </w:t>
      </w:r>
      <w:r w:rsidR="00C27805" w:rsidRPr="0066695D">
        <w:rPr>
          <w:rFonts w:hint="cs"/>
          <w:sz w:val="28"/>
          <w:szCs w:val="28"/>
          <w:rtl/>
        </w:rPr>
        <w:t>מקסמאלי שנמדד וכו"..</w:t>
      </w:r>
    </w:p>
    <w:p w14:paraId="1A089E41" w14:textId="77777777" w:rsidR="0066695D" w:rsidRDefault="00C27805" w:rsidP="0066695D">
      <w:pPr>
        <w:pStyle w:val="ListParagraph"/>
        <w:numPr>
          <w:ilvl w:val="0"/>
          <w:numId w:val="2"/>
        </w:numPr>
        <w:bidi/>
        <w:rPr>
          <w:sz w:val="28"/>
          <w:szCs w:val="28"/>
        </w:rPr>
      </w:pPr>
      <w:r w:rsidRPr="0066695D">
        <w:rPr>
          <w:rFonts w:hint="cs"/>
          <w:sz w:val="28"/>
          <w:szCs w:val="28"/>
          <w:rtl/>
        </w:rPr>
        <w:t xml:space="preserve">האוסף השני הוא בשם </w:t>
      </w:r>
      <w:r w:rsidRPr="0066695D">
        <w:rPr>
          <w:position w:val="-12"/>
          <w:sz w:val="28"/>
          <w:szCs w:val="28"/>
        </w:rPr>
        <w:object w:dxaOrig="3080" w:dyaOrig="380" w14:anchorId="30B532FA">
          <v:shape id="_x0000_i1053" type="#_x0000_t75" style="width:153.8pt;height:19.1pt" o:ole="">
            <v:imagedata r:id="rId11" o:title=""/>
          </v:shape>
          <o:OLEObject Type="Embed" ProgID="Equation.DSMT4" ShapeID="_x0000_i1053" DrawAspect="Content" ObjectID="_1743285383" r:id="rId12"/>
        </w:object>
      </w:r>
      <w:r w:rsidRPr="0066695D">
        <w:rPr>
          <w:rFonts w:hint="cs"/>
          <w:sz w:val="28"/>
          <w:szCs w:val="28"/>
          <w:rtl/>
        </w:rPr>
        <w:t xml:space="preserve"> והוא אוסף שכל שורה בו מהווה בן אדם, עם מספר מהתכונות של הקול שלו, ושדה מטרה שהערך שלו קובע אם הבן אדם הוא שכר או נקבה.</w:t>
      </w:r>
    </w:p>
    <w:p w14:paraId="4332DA5B" w14:textId="067B5A7B" w:rsidR="00C27805" w:rsidRPr="0066695D" w:rsidRDefault="00C27805" w:rsidP="0096154B">
      <w:pPr>
        <w:bidi/>
        <w:ind w:left="720"/>
        <w:rPr>
          <w:sz w:val="28"/>
          <w:szCs w:val="28"/>
          <w:rtl/>
        </w:rPr>
      </w:pPr>
      <w:r w:rsidRPr="0066695D">
        <w:rPr>
          <w:rFonts w:hint="cs"/>
          <w:sz w:val="28"/>
          <w:szCs w:val="28"/>
          <w:rtl/>
        </w:rPr>
        <w:t xml:space="preserve">יש באוסף הנ"ל </w:t>
      </w:r>
      <w:r w:rsidR="003C311E">
        <w:rPr>
          <w:rFonts w:hint="cs"/>
          <w:sz w:val="28"/>
          <w:szCs w:val="28"/>
          <w:rtl/>
        </w:rPr>
        <w:t>1168</w:t>
      </w:r>
      <w:r w:rsidRPr="0066695D">
        <w:rPr>
          <w:rFonts w:hint="cs"/>
          <w:sz w:val="28"/>
          <w:szCs w:val="28"/>
          <w:rtl/>
        </w:rPr>
        <w:t xml:space="preserve"> דוגמאות, לכל דוגמא יש 20 תכונות, התכונות הם תיאורים של גלי הקול של הבן אדם, לדוגמא </w:t>
      </w:r>
      <w:r w:rsidR="0066695D" w:rsidRPr="0066695D">
        <w:rPr>
          <w:rFonts w:hint="cs"/>
          <w:sz w:val="28"/>
          <w:szCs w:val="28"/>
          <w:rtl/>
        </w:rPr>
        <w:t>סטייה של התדר, אנטרופיה ספקטרלית וכו" ...</w:t>
      </w:r>
    </w:p>
    <w:p w14:paraId="4DA84245" w14:textId="7D65402E" w:rsidR="0066695D" w:rsidRPr="0066695D" w:rsidRDefault="0066695D" w:rsidP="0066695D">
      <w:pPr>
        <w:pStyle w:val="ListParagraph"/>
        <w:numPr>
          <w:ilvl w:val="0"/>
          <w:numId w:val="2"/>
        </w:numPr>
        <w:bidi/>
        <w:rPr>
          <w:sz w:val="28"/>
          <w:szCs w:val="28"/>
          <w:rtl/>
        </w:rPr>
      </w:pPr>
      <w:r>
        <w:rPr>
          <w:rFonts w:hint="cs"/>
          <w:sz w:val="28"/>
          <w:szCs w:val="28"/>
          <w:rtl/>
        </w:rPr>
        <w:t xml:space="preserve">האוסף השלישי הוא בשם </w:t>
      </w:r>
      <w:r w:rsidRPr="009F1C05">
        <w:rPr>
          <w:position w:val="-12"/>
        </w:rPr>
        <w:object w:dxaOrig="1920" w:dyaOrig="380" w14:anchorId="6540E0BE">
          <v:shape id="_x0000_i1055" type="#_x0000_t75" style="width:96pt;height:19.1pt" o:ole="">
            <v:imagedata r:id="rId13" o:title=""/>
          </v:shape>
          <o:OLEObject Type="Embed" ProgID="Equation.DSMT4" ShapeID="_x0000_i1055" DrawAspect="Content" ObjectID="_1743285384" r:id="rId14"/>
        </w:object>
      </w:r>
      <w:r>
        <w:rPr>
          <w:rFonts w:hint="cs"/>
          <w:rtl/>
        </w:rPr>
        <w:t xml:space="preserve">והוא אוסף שכל שורה בו היא דגימה </w:t>
      </w:r>
    </w:p>
    <w:p w14:paraId="0043C486" w14:textId="06153FB4" w:rsidR="0096154B" w:rsidRDefault="0066695D" w:rsidP="0096154B">
      <w:pPr>
        <w:pStyle w:val="ListParagraph"/>
        <w:bidi/>
        <w:rPr>
          <w:sz w:val="28"/>
          <w:szCs w:val="28"/>
          <w:rtl/>
        </w:rPr>
      </w:pPr>
      <w:r>
        <w:rPr>
          <w:rFonts w:hint="cs"/>
          <w:sz w:val="28"/>
          <w:szCs w:val="28"/>
          <w:rtl/>
        </w:rPr>
        <w:t xml:space="preserve">מסויימת של מים, עם מספר מהתכונות של המים שיש בדגימה, ושדה מטרה שהערך שלו קובע האם המים </w:t>
      </w:r>
      <w:r w:rsidR="0096154B">
        <w:rPr>
          <w:rFonts w:hint="cs"/>
          <w:sz w:val="28"/>
          <w:szCs w:val="28"/>
          <w:rtl/>
        </w:rPr>
        <w:t>(</w:t>
      </w:r>
      <w:r>
        <w:rPr>
          <w:rFonts w:hint="cs"/>
          <w:sz w:val="28"/>
          <w:szCs w:val="28"/>
          <w:rtl/>
        </w:rPr>
        <w:t>שנלקחה ממנו הדגימה</w:t>
      </w:r>
      <w:r w:rsidR="0096154B">
        <w:rPr>
          <w:rFonts w:hint="cs"/>
          <w:sz w:val="28"/>
          <w:szCs w:val="28"/>
          <w:rtl/>
        </w:rPr>
        <w:t>)</w:t>
      </w:r>
      <w:r>
        <w:rPr>
          <w:rFonts w:hint="cs"/>
          <w:sz w:val="28"/>
          <w:szCs w:val="28"/>
          <w:rtl/>
        </w:rPr>
        <w:t xml:space="preserve"> ראוי לשתיה </w:t>
      </w:r>
      <w:r w:rsidR="0096154B">
        <w:rPr>
          <w:rFonts w:hint="cs"/>
          <w:sz w:val="28"/>
          <w:szCs w:val="28"/>
          <w:rtl/>
        </w:rPr>
        <w:t>או לא.</w:t>
      </w:r>
    </w:p>
    <w:p w14:paraId="50E14562" w14:textId="61EB577E" w:rsidR="0096154B" w:rsidRDefault="0096154B" w:rsidP="0096154B">
      <w:pPr>
        <w:bidi/>
        <w:ind w:left="720"/>
        <w:rPr>
          <w:sz w:val="28"/>
          <w:szCs w:val="28"/>
          <w:rtl/>
        </w:rPr>
      </w:pPr>
      <w:r>
        <w:rPr>
          <w:rFonts w:hint="cs"/>
          <w:sz w:val="28"/>
          <w:szCs w:val="28"/>
          <w:rtl/>
        </w:rPr>
        <w:t>יש באוסף הנ"ל 548 דוגמאות, לכל דוגמא יש 9 תכונות, התכונות הם תיאור של האמפיניים השונים של המים בדגימה, למשל סך המוצקים שהמתומססים במים, כמות פחמן אורגני וכו" ...</w:t>
      </w:r>
    </w:p>
    <w:p w14:paraId="000CBB74" w14:textId="6882359F" w:rsidR="0096154B" w:rsidRPr="00EA5594" w:rsidRDefault="0096154B" w:rsidP="0096154B">
      <w:pPr>
        <w:bidi/>
        <w:rPr>
          <w:b/>
          <w:bCs/>
          <w:sz w:val="32"/>
          <w:szCs w:val="32"/>
          <w:u w:val="single"/>
          <w:rtl/>
        </w:rPr>
      </w:pPr>
      <w:r w:rsidRPr="00EA5594">
        <w:rPr>
          <w:rFonts w:hint="cs"/>
          <w:b/>
          <w:bCs/>
          <w:sz w:val="32"/>
          <w:szCs w:val="32"/>
          <w:u w:val="single"/>
          <w:rtl/>
        </w:rPr>
        <w:t>תיאור של האלגוריתם :</w:t>
      </w:r>
    </w:p>
    <w:p w14:paraId="18305A7A" w14:textId="629A5069" w:rsidR="0096154B" w:rsidRDefault="004300B4" w:rsidP="0096154B">
      <w:pPr>
        <w:bidi/>
      </w:pPr>
      <w:r>
        <w:rPr>
          <w:rFonts w:hint="cs"/>
          <w:sz w:val="28"/>
          <w:szCs w:val="28"/>
          <w:rtl/>
        </w:rPr>
        <w:t xml:space="preserve">האלגוריתם משתמש בעצי החלטה כדי לממש את הניסוי שתיארנו, כל אחד מ- 101 </w:t>
      </w:r>
      <w:r w:rsidR="008D6C6B">
        <w:rPr>
          <w:rFonts w:hint="cs"/>
          <w:sz w:val="28"/>
          <w:szCs w:val="28"/>
          <w:rtl/>
        </w:rPr>
        <w:t xml:space="preserve">המסווגים </w:t>
      </w:r>
      <w:r>
        <w:rPr>
          <w:rFonts w:hint="cs"/>
          <w:sz w:val="28"/>
          <w:szCs w:val="28"/>
          <w:rtl/>
        </w:rPr>
        <w:t>הוא עץ החלטה.</w:t>
      </w:r>
      <w:r w:rsidR="008D6C6B">
        <w:rPr>
          <w:rFonts w:hint="cs"/>
          <w:sz w:val="28"/>
          <w:szCs w:val="28"/>
          <w:rtl/>
        </w:rPr>
        <w:t xml:space="preserve"> הנה </w:t>
      </w:r>
      <w:r w:rsidR="008D6C6B" w:rsidRPr="009F1C05">
        <w:rPr>
          <w:position w:val="-12"/>
        </w:rPr>
        <w:object w:dxaOrig="1760" w:dyaOrig="380" w14:anchorId="0452FFBC">
          <v:shape id="_x0000_i1056" type="#_x0000_t75" style="width:87.8pt;height:19.1pt" o:ole="">
            <v:imagedata r:id="rId15" o:title=""/>
          </v:shape>
          <o:OLEObject Type="Embed" ProgID="Equation.DSMT4" ShapeID="_x0000_i1056" DrawAspect="Content" ObjectID="_1743285385" r:id="rId16"/>
        </w:object>
      </w:r>
      <w:r w:rsidR="008D6C6B">
        <w:rPr>
          <w:rFonts w:hint="cs"/>
          <w:rtl/>
        </w:rPr>
        <w:t xml:space="preserve">של המימוש : </w:t>
      </w:r>
    </w:p>
    <w:p w14:paraId="62B23C48" w14:textId="540573D0" w:rsidR="00C10885" w:rsidRPr="00E40ED3" w:rsidRDefault="00C10885" w:rsidP="00C10885">
      <w:pPr>
        <w:bidi/>
        <w:jc w:val="right"/>
        <w:rPr>
          <w:sz w:val="28"/>
          <w:szCs w:val="28"/>
          <w:rtl/>
        </w:rPr>
      </w:pPr>
      <w:r w:rsidRPr="00E40ED3">
        <w:rPr>
          <w:sz w:val="28"/>
          <w:szCs w:val="28"/>
        </w:rPr>
        <w:t xml:space="preserve">Input : K = 101 , C = 21 </w:t>
      </w:r>
    </w:p>
    <w:p w14:paraId="4E772ED0" w14:textId="71BD096F" w:rsidR="00007D4B" w:rsidRDefault="00007D4B" w:rsidP="00007D4B">
      <w:pPr>
        <w:pStyle w:val="ListParagraph"/>
        <w:numPr>
          <w:ilvl w:val="0"/>
          <w:numId w:val="7"/>
        </w:numPr>
        <w:rPr>
          <w:sz w:val="28"/>
          <w:szCs w:val="28"/>
          <w:lang w:bidi="ar-SA"/>
        </w:rPr>
      </w:pPr>
      <w:r w:rsidRPr="00007D4B">
        <w:rPr>
          <w:sz w:val="28"/>
          <w:szCs w:val="28"/>
          <w:lang w:bidi="ar-SA"/>
        </w:rPr>
        <w:t>For dataset in data</w:t>
      </w:r>
      <w:r>
        <w:rPr>
          <w:sz w:val="28"/>
          <w:szCs w:val="28"/>
          <w:lang w:bidi="ar-SA"/>
        </w:rPr>
        <w:t>s</w:t>
      </w:r>
      <w:r w:rsidRPr="00007D4B">
        <w:rPr>
          <w:sz w:val="28"/>
          <w:szCs w:val="28"/>
          <w:lang w:bidi="ar-SA"/>
        </w:rPr>
        <w:t xml:space="preserve">ets: </w:t>
      </w:r>
    </w:p>
    <w:p w14:paraId="5406E26A" w14:textId="23B92C7C" w:rsidR="00007D4B" w:rsidRDefault="00007D4B" w:rsidP="00007D4B">
      <w:pPr>
        <w:pStyle w:val="ListParagraph"/>
        <w:numPr>
          <w:ilvl w:val="1"/>
          <w:numId w:val="7"/>
        </w:numPr>
        <w:rPr>
          <w:sz w:val="28"/>
          <w:szCs w:val="28"/>
          <w:lang w:bidi="ar-SA"/>
        </w:rPr>
      </w:pPr>
      <w:r>
        <w:rPr>
          <w:sz w:val="28"/>
          <w:szCs w:val="28"/>
          <w:lang w:bidi="ar-SA"/>
        </w:rPr>
        <w:t xml:space="preserve">Divide the dataset into 5 folds, iterate 5 times, each time one of fold is test set and the other 4 is training set : </w:t>
      </w:r>
    </w:p>
    <w:p w14:paraId="067C22D7" w14:textId="1EB90CD7" w:rsidR="00C10885" w:rsidRDefault="00C10885" w:rsidP="00C10885">
      <w:pPr>
        <w:pStyle w:val="ListParagraph"/>
        <w:numPr>
          <w:ilvl w:val="1"/>
          <w:numId w:val="7"/>
        </w:numPr>
        <w:rPr>
          <w:sz w:val="28"/>
          <w:szCs w:val="28"/>
          <w:lang w:bidi="ar-SA"/>
        </w:rPr>
      </w:pPr>
      <w:r>
        <w:rPr>
          <w:sz w:val="28"/>
          <w:szCs w:val="28"/>
          <w:lang w:bidi="ar-SA"/>
        </w:rPr>
        <w:t xml:space="preserve">Repeat K times: </w:t>
      </w:r>
    </w:p>
    <w:p w14:paraId="56185553" w14:textId="1A4B4429" w:rsidR="00C10885" w:rsidRDefault="00C10885" w:rsidP="00C10885">
      <w:pPr>
        <w:pStyle w:val="ListParagraph"/>
        <w:numPr>
          <w:ilvl w:val="2"/>
          <w:numId w:val="7"/>
        </w:numPr>
        <w:rPr>
          <w:sz w:val="28"/>
          <w:szCs w:val="28"/>
          <w:lang w:bidi="ar-SA"/>
        </w:rPr>
      </w:pPr>
      <w:r>
        <w:rPr>
          <w:sz w:val="28"/>
          <w:szCs w:val="28"/>
          <w:lang w:bidi="ar-SA"/>
        </w:rPr>
        <w:lastRenderedPageBreak/>
        <w:t>Divied the training set randomly into 2 sets, s.t. the new training set is 2/3 of the original one, and the remaining is evaluation set.</w:t>
      </w:r>
    </w:p>
    <w:p w14:paraId="52374AD9" w14:textId="5523BBB1" w:rsidR="00C10885" w:rsidRDefault="00C10885" w:rsidP="00C10885">
      <w:pPr>
        <w:pStyle w:val="ListParagraph"/>
        <w:numPr>
          <w:ilvl w:val="2"/>
          <w:numId w:val="7"/>
        </w:numPr>
        <w:rPr>
          <w:sz w:val="28"/>
          <w:szCs w:val="28"/>
          <w:lang w:bidi="ar-SA"/>
        </w:rPr>
      </w:pPr>
      <w:r>
        <w:rPr>
          <w:sz w:val="28"/>
          <w:szCs w:val="28"/>
          <w:lang w:bidi="ar-SA"/>
        </w:rPr>
        <w:t>Train a classifier on the training set</w:t>
      </w:r>
    </w:p>
    <w:p w14:paraId="0E6F78C1" w14:textId="2FCF98AA" w:rsidR="00C10885" w:rsidRDefault="00C10885" w:rsidP="00C10885">
      <w:pPr>
        <w:pStyle w:val="ListParagraph"/>
        <w:numPr>
          <w:ilvl w:val="2"/>
          <w:numId w:val="7"/>
        </w:numPr>
        <w:rPr>
          <w:sz w:val="28"/>
          <w:szCs w:val="28"/>
          <w:lang w:bidi="ar-SA"/>
        </w:rPr>
      </w:pPr>
      <w:r>
        <w:rPr>
          <w:sz w:val="28"/>
          <w:szCs w:val="28"/>
          <w:lang w:bidi="ar-SA"/>
        </w:rPr>
        <w:t xml:space="preserve">Predict the </w:t>
      </w:r>
      <w:r>
        <w:rPr>
          <w:sz w:val="28"/>
          <w:szCs w:val="28"/>
          <w:lang w:bidi="ar-SA"/>
        </w:rPr>
        <w:t>classification</w:t>
      </w:r>
      <w:r>
        <w:rPr>
          <w:sz w:val="28"/>
          <w:szCs w:val="28"/>
          <w:lang w:bidi="ar-SA"/>
        </w:rPr>
        <w:t xml:space="preserve"> of evaluation set </w:t>
      </w:r>
    </w:p>
    <w:p w14:paraId="7A65AD21" w14:textId="562B8E2C" w:rsidR="00C10885" w:rsidRDefault="00C10885" w:rsidP="00C10885">
      <w:pPr>
        <w:pStyle w:val="ListParagraph"/>
        <w:numPr>
          <w:ilvl w:val="2"/>
          <w:numId w:val="7"/>
        </w:numPr>
        <w:rPr>
          <w:sz w:val="28"/>
          <w:szCs w:val="28"/>
          <w:lang w:bidi="ar-SA"/>
        </w:rPr>
      </w:pPr>
      <w:r>
        <w:rPr>
          <w:sz w:val="28"/>
          <w:szCs w:val="28"/>
          <w:lang w:bidi="ar-SA"/>
        </w:rPr>
        <w:t>Get the precision of the prediction</w:t>
      </w:r>
    </w:p>
    <w:p w14:paraId="747CE583" w14:textId="708B2EF0" w:rsidR="00C10885" w:rsidRDefault="00C10885" w:rsidP="00C10885">
      <w:pPr>
        <w:pStyle w:val="ListParagraph"/>
        <w:numPr>
          <w:ilvl w:val="2"/>
          <w:numId w:val="7"/>
        </w:numPr>
        <w:rPr>
          <w:sz w:val="28"/>
          <w:szCs w:val="28"/>
          <w:lang w:bidi="ar-SA"/>
        </w:rPr>
      </w:pPr>
      <w:r>
        <w:rPr>
          <w:sz w:val="28"/>
          <w:szCs w:val="28"/>
          <w:lang w:bidi="ar-SA"/>
        </w:rPr>
        <w:t xml:space="preserve">Save the classifier, it`s training and evaluation set and </w:t>
      </w:r>
      <w:r>
        <w:rPr>
          <w:sz w:val="28"/>
          <w:szCs w:val="28"/>
          <w:lang w:bidi="ar-SA"/>
        </w:rPr>
        <w:t>precision</w:t>
      </w:r>
      <w:r>
        <w:rPr>
          <w:sz w:val="28"/>
          <w:szCs w:val="28"/>
          <w:lang w:bidi="ar-SA"/>
        </w:rPr>
        <w:t>.</w:t>
      </w:r>
    </w:p>
    <w:p w14:paraId="2CE733E1" w14:textId="5B290B9B" w:rsidR="00C10885" w:rsidRDefault="00C10885" w:rsidP="00C10885">
      <w:pPr>
        <w:pStyle w:val="ListParagraph"/>
        <w:numPr>
          <w:ilvl w:val="1"/>
          <w:numId w:val="7"/>
        </w:numPr>
        <w:rPr>
          <w:sz w:val="28"/>
          <w:szCs w:val="28"/>
          <w:lang w:bidi="ar-SA"/>
        </w:rPr>
      </w:pPr>
      <w:r>
        <w:rPr>
          <w:sz w:val="28"/>
          <w:szCs w:val="28"/>
          <w:lang w:bidi="ar-SA"/>
        </w:rPr>
        <w:t>Get the prediction of the saved K classifiers on the test set</w:t>
      </w:r>
    </w:p>
    <w:p w14:paraId="7533D102" w14:textId="0D6C10FE" w:rsidR="00C10885" w:rsidRDefault="00566E86" w:rsidP="00C10885">
      <w:pPr>
        <w:pStyle w:val="ListParagraph"/>
        <w:numPr>
          <w:ilvl w:val="1"/>
          <w:numId w:val="7"/>
        </w:numPr>
        <w:rPr>
          <w:sz w:val="28"/>
          <w:szCs w:val="28"/>
          <w:lang w:bidi="ar-SA"/>
        </w:rPr>
      </w:pPr>
      <w:r>
        <w:rPr>
          <w:sz w:val="28"/>
          <w:szCs w:val="28"/>
          <w:lang w:bidi="ar-SA"/>
        </w:rPr>
        <w:t xml:space="preserve">print the </w:t>
      </w:r>
      <w:r w:rsidR="00E40ED3">
        <w:rPr>
          <w:sz w:val="28"/>
          <w:szCs w:val="28"/>
          <w:lang w:bidi="ar-SA"/>
        </w:rPr>
        <w:t xml:space="preserve">precision of the </w:t>
      </w:r>
      <w:r>
        <w:rPr>
          <w:sz w:val="28"/>
          <w:szCs w:val="28"/>
          <w:lang w:bidi="ar-SA"/>
        </w:rPr>
        <w:t>majority prediction of the classifiers</w:t>
      </w:r>
    </w:p>
    <w:p w14:paraId="300E8C9E" w14:textId="2362F29D" w:rsidR="00566E86" w:rsidRDefault="00566E86" w:rsidP="00C10885">
      <w:pPr>
        <w:pStyle w:val="ListParagraph"/>
        <w:numPr>
          <w:ilvl w:val="1"/>
          <w:numId w:val="7"/>
        </w:numPr>
        <w:rPr>
          <w:sz w:val="28"/>
          <w:szCs w:val="28"/>
          <w:lang w:bidi="ar-SA"/>
        </w:rPr>
      </w:pPr>
      <w:r>
        <w:rPr>
          <w:sz w:val="28"/>
          <w:szCs w:val="28"/>
          <w:lang w:bidi="ar-SA"/>
        </w:rPr>
        <w:t xml:space="preserve">print the </w:t>
      </w:r>
      <w:r w:rsidR="00E40ED3">
        <w:rPr>
          <w:sz w:val="28"/>
          <w:szCs w:val="28"/>
          <w:lang w:bidi="ar-SA"/>
        </w:rPr>
        <w:t>precision of the</w:t>
      </w:r>
      <w:r w:rsidR="00E40ED3">
        <w:rPr>
          <w:sz w:val="28"/>
          <w:szCs w:val="28"/>
          <w:lang w:bidi="ar-SA"/>
        </w:rPr>
        <w:t xml:space="preserve"> </w:t>
      </w:r>
      <w:r>
        <w:rPr>
          <w:sz w:val="28"/>
          <w:szCs w:val="28"/>
          <w:lang w:bidi="ar-SA"/>
        </w:rPr>
        <w:t>majority prediction of C random classifiers from the K</w:t>
      </w:r>
    </w:p>
    <w:p w14:paraId="3BD4F104" w14:textId="77777777" w:rsidR="00566E86" w:rsidRDefault="00566E86" w:rsidP="00C10885">
      <w:pPr>
        <w:pStyle w:val="ListParagraph"/>
        <w:numPr>
          <w:ilvl w:val="1"/>
          <w:numId w:val="7"/>
        </w:numPr>
        <w:rPr>
          <w:sz w:val="28"/>
          <w:szCs w:val="28"/>
          <w:lang w:bidi="ar-SA"/>
        </w:rPr>
      </w:pPr>
      <w:r>
        <w:rPr>
          <w:sz w:val="28"/>
          <w:szCs w:val="28"/>
          <w:lang w:bidi="ar-SA"/>
        </w:rPr>
        <w:t>sort the K classifiers according to their saved evaluation precision, get the best C classifiers in this sort, and print out their majority prediction.</w:t>
      </w:r>
    </w:p>
    <w:p w14:paraId="32BA3361" w14:textId="77777777" w:rsidR="00566E86" w:rsidRDefault="00566E86" w:rsidP="00C10885">
      <w:pPr>
        <w:pStyle w:val="ListParagraph"/>
        <w:numPr>
          <w:ilvl w:val="1"/>
          <w:numId w:val="7"/>
        </w:numPr>
        <w:rPr>
          <w:sz w:val="28"/>
          <w:szCs w:val="28"/>
          <w:lang w:bidi="ar-SA"/>
        </w:rPr>
      </w:pPr>
      <w:r>
        <w:rPr>
          <w:sz w:val="28"/>
          <w:szCs w:val="28"/>
          <w:lang w:bidi="ar-SA"/>
        </w:rPr>
        <w:t>For every example in test set:</w:t>
      </w:r>
    </w:p>
    <w:p w14:paraId="6926D361" w14:textId="77777777" w:rsidR="00566E86" w:rsidRDefault="00566E86" w:rsidP="00566E86">
      <w:pPr>
        <w:pStyle w:val="ListParagraph"/>
        <w:numPr>
          <w:ilvl w:val="2"/>
          <w:numId w:val="7"/>
        </w:numPr>
        <w:rPr>
          <w:sz w:val="28"/>
          <w:szCs w:val="28"/>
          <w:lang w:bidi="ar-SA"/>
        </w:rPr>
      </w:pPr>
      <w:r>
        <w:rPr>
          <w:sz w:val="28"/>
          <w:szCs w:val="28"/>
          <w:lang w:bidi="ar-SA"/>
        </w:rPr>
        <w:t>Calculate its distance from the training of every classifier</w:t>
      </w:r>
    </w:p>
    <w:p w14:paraId="62D9B1B9" w14:textId="77777777" w:rsidR="00566E86" w:rsidRDefault="00566E86" w:rsidP="00566E86">
      <w:pPr>
        <w:pStyle w:val="ListParagraph"/>
        <w:numPr>
          <w:ilvl w:val="2"/>
          <w:numId w:val="7"/>
        </w:numPr>
        <w:rPr>
          <w:sz w:val="28"/>
          <w:szCs w:val="28"/>
          <w:lang w:bidi="ar-SA"/>
        </w:rPr>
      </w:pPr>
      <w:r>
        <w:rPr>
          <w:sz w:val="28"/>
          <w:szCs w:val="28"/>
          <w:lang w:bidi="ar-SA"/>
        </w:rPr>
        <w:t>Get the C classifiers that their set is closer to example</w:t>
      </w:r>
    </w:p>
    <w:p w14:paraId="6705C605" w14:textId="77777777" w:rsidR="00566E86" w:rsidRDefault="00566E86" w:rsidP="00566E86">
      <w:pPr>
        <w:pStyle w:val="ListParagraph"/>
        <w:numPr>
          <w:ilvl w:val="2"/>
          <w:numId w:val="7"/>
        </w:numPr>
        <w:rPr>
          <w:sz w:val="28"/>
          <w:szCs w:val="28"/>
          <w:lang w:bidi="ar-SA"/>
        </w:rPr>
      </w:pPr>
      <w:r>
        <w:rPr>
          <w:sz w:val="28"/>
          <w:szCs w:val="28"/>
          <w:lang w:bidi="ar-SA"/>
        </w:rPr>
        <w:t>Set the prediction of this example to be the majority prediction of the C classifiers</w:t>
      </w:r>
    </w:p>
    <w:p w14:paraId="3E7B6204" w14:textId="45E834CA" w:rsidR="00E40ED3" w:rsidRDefault="00E40ED3" w:rsidP="00E40ED3">
      <w:pPr>
        <w:pStyle w:val="ListParagraph"/>
        <w:numPr>
          <w:ilvl w:val="1"/>
          <w:numId w:val="7"/>
        </w:numPr>
        <w:rPr>
          <w:sz w:val="28"/>
          <w:szCs w:val="28"/>
          <w:lang w:bidi="ar-SA"/>
        </w:rPr>
      </w:pPr>
      <w:r>
        <w:rPr>
          <w:sz w:val="28"/>
          <w:szCs w:val="28"/>
          <w:lang w:bidi="ar-SA"/>
        </w:rPr>
        <w:t>Print the precision of the predictions stated in the last loop.</w:t>
      </w:r>
    </w:p>
    <w:p w14:paraId="07B223D9" w14:textId="77777777" w:rsidR="008B6FB8" w:rsidRDefault="008B6FB8" w:rsidP="008B6FB8">
      <w:pPr>
        <w:rPr>
          <w:sz w:val="28"/>
          <w:szCs w:val="28"/>
          <w:rtl/>
          <w:lang w:bidi="ar-SA"/>
        </w:rPr>
      </w:pPr>
    </w:p>
    <w:p w14:paraId="3F67A34C" w14:textId="011129F6" w:rsidR="008B6FB8" w:rsidRPr="00EA5594" w:rsidRDefault="008B6FB8" w:rsidP="00EA5594">
      <w:pPr>
        <w:pStyle w:val="ListParagraph"/>
        <w:numPr>
          <w:ilvl w:val="0"/>
          <w:numId w:val="7"/>
        </w:numPr>
        <w:bidi/>
        <w:rPr>
          <w:sz w:val="28"/>
          <w:szCs w:val="28"/>
          <w:rtl/>
        </w:rPr>
      </w:pPr>
      <w:r w:rsidRPr="00EA5594">
        <w:rPr>
          <w:rFonts w:hint="cs"/>
          <w:sz w:val="28"/>
          <w:szCs w:val="28"/>
          <w:rtl/>
        </w:rPr>
        <w:t>ההגיון מאחורי שימוש ביותר מאוסף נתונים הוא שיהיה לנו תוצאות תלויות פחות באוספי הנתונוים עצמם, ושתהיה התוצואת תלויות רק בדרך בחירת המסווגים.</w:t>
      </w:r>
    </w:p>
    <w:p w14:paraId="6D572EDA" w14:textId="1FE7E650" w:rsidR="00EA5594" w:rsidRPr="00EA5594" w:rsidRDefault="008B6FB8" w:rsidP="00EA5594">
      <w:pPr>
        <w:pStyle w:val="ListParagraph"/>
        <w:numPr>
          <w:ilvl w:val="0"/>
          <w:numId w:val="7"/>
        </w:numPr>
        <w:bidi/>
        <w:rPr>
          <w:sz w:val="28"/>
          <w:szCs w:val="28"/>
          <w:rtl/>
        </w:rPr>
      </w:pPr>
      <w:r w:rsidRPr="00EA5594">
        <w:rPr>
          <w:rFonts w:hint="cs"/>
          <w:sz w:val="28"/>
          <w:szCs w:val="28"/>
          <w:rtl/>
        </w:rPr>
        <w:t xml:space="preserve"> השתמשנו ב-</w:t>
      </w:r>
      <w:r w:rsidRPr="00EA5594">
        <w:rPr>
          <w:position w:val="-10"/>
        </w:rPr>
        <w:object w:dxaOrig="2439" w:dyaOrig="380" w14:anchorId="7EDF8D4B">
          <v:shape id="_x0000_i1068" type="#_x0000_t75" style="width:122.2pt;height:19.1pt" o:ole="">
            <v:imagedata r:id="rId17" o:title=""/>
          </v:shape>
          <o:OLEObject Type="Embed" ProgID="Equation.DSMT4" ShapeID="_x0000_i1068" DrawAspect="Content" ObjectID="_1743285386" r:id="rId18"/>
        </w:object>
      </w:r>
      <w:r w:rsidR="00EA5594" w:rsidRPr="00EA5594">
        <w:rPr>
          <w:rFonts w:hint="cs"/>
          <w:sz w:val="28"/>
          <w:szCs w:val="28"/>
          <w:rtl/>
        </w:rPr>
        <w:t xml:space="preserve">, </w:t>
      </w:r>
      <w:r w:rsidRPr="00EA5594">
        <w:rPr>
          <w:rFonts w:hint="cs"/>
          <w:sz w:val="28"/>
          <w:szCs w:val="28"/>
          <w:rtl/>
        </w:rPr>
        <w:t>כי</w:t>
      </w:r>
      <w:r w:rsidR="00EA5594" w:rsidRPr="00EA5594">
        <w:rPr>
          <w:rFonts w:hint="cs"/>
          <w:sz w:val="28"/>
          <w:szCs w:val="28"/>
          <w:rtl/>
        </w:rPr>
        <w:t xml:space="preserve"> היא</w:t>
      </w:r>
      <w:r w:rsidRPr="00EA5594">
        <w:rPr>
          <w:rFonts w:hint="cs"/>
          <w:sz w:val="28"/>
          <w:szCs w:val="28"/>
          <w:rtl/>
        </w:rPr>
        <w:t xml:space="preserve"> ידועה להיות השיטה הכי טובה להעריך את </w:t>
      </w:r>
      <w:r w:rsidR="00EA5594" w:rsidRPr="00EA5594">
        <w:rPr>
          <w:rFonts w:hint="cs"/>
          <w:sz w:val="28"/>
          <w:szCs w:val="28"/>
          <w:rtl/>
        </w:rPr>
        <w:t>הדיוק של המסווג על אוסף נתונים ולנטרל רעשים על ההערכה, כמו סוג החלוקה של סטים האימון והבדיקה.</w:t>
      </w:r>
    </w:p>
    <w:p w14:paraId="78D30DE2" w14:textId="50ED0587" w:rsidR="00566E86" w:rsidRDefault="00EA5594" w:rsidP="00EA5594">
      <w:pPr>
        <w:pStyle w:val="ListParagraph"/>
        <w:numPr>
          <w:ilvl w:val="0"/>
          <w:numId w:val="7"/>
        </w:numPr>
        <w:bidi/>
        <w:rPr>
          <w:sz w:val="28"/>
          <w:szCs w:val="28"/>
        </w:rPr>
      </w:pPr>
      <w:r w:rsidRPr="00EA5594">
        <w:rPr>
          <w:rFonts w:hint="cs"/>
          <w:sz w:val="28"/>
          <w:szCs w:val="28"/>
          <w:rtl/>
        </w:rPr>
        <w:t>אפשר לראות שלמרות חישוב הדיוק ב 4 גישות שונות, בכל איטרציה של פולד מסויים</w:t>
      </w:r>
      <w:r>
        <w:rPr>
          <w:rFonts w:hint="cs"/>
          <w:sz w:val="28"/>
          <w:szCs w:val="28"/>
          <w:rtl/>
        </w:rPr>
        <w:t>, מאמנים כל עץ פעם אחת, ועושים חיזוי פעמיים, כלומר ביצוע רק הפעולות הנחוצות, בלי חזרות על הפעולות, וזה כדי להוריד מסובוכיות הזמן, דבר שמאוד חשוב בתחום הזה בדרך כלל, וספציפית פה מאחר ואלגוריתם זה מאמן הרבה עצים ולוקח הרבה זמן</w:t>
      </w:r>
      <w:r>
        <w:rPr>
          <w:rFonts w:hint="cs"/>
          <w:sz w:val="28"/>
          <w:szCs w:val="28"/>
          <w:rtl/>
        </w:rPr>
        <w:t xml:space="preserve"> יחסית</w:t>
      </w:r>
      <w:r>
        <w:rPr>
          <w:rFonts w:hint="cs"/>
          <w:sz w:val="28"/>
          <w:szCs w:val="28"/>
          <w:rtl/>
        </w:rPr>
        <w:t>.</w:t>
      </w:r>
    </w:p>
    <w:p w14:paraId="3C9665DE" w14:textId="77777777" w:rsidR="002B0312" w:rsidRDefault="002B0312" w:rsidP="002B0312">
      <w:pPr>
        <w:bidi/>
        <w:rPr>
          <w:sz w:val="28"/>
          <w:szCs w:val="28"/>
          <w:rtl/>
        </w:rPr>
      </w:pPr>
    </w:p>
    <w:p w14:paraId="6E08AA52" w14:textId="7F7B69CA" w:rsidR="00294A7D" w:rsidRDefault="00294A7D" w:rsidP="002B0312">
      <w:pPr>
        <w:bidi/>
        <w:ind w:firstLine="360"/>
        <w:rPr>
          <w:b/>
          <w:bCs/>
          <w:sz w:val="32"/>
          <w:szCs w:val="32"/>
          <w:u w:val="single"/>
          <w:rtl/>
        </w:rPr>
      </w:pPr>
      <w:r w:rsidRPr="00294A7D">
        <w:rPr>
          <w:rFonts w:hint="cs"/>
          <w:b/>
          <w:bCs/>
          <w:sz w:val="32"/>
          <w:szCs w:val="32"/>
          <w:u w:val="single"/>
          <w:rtl/>
        </w:rPr>
        <w:lastRenderedPageBreak/>
        <w:t>תוצאות :</w:t>
      </w:r>
    </w:p>
    <w:p w14:paraId="458CF489" w14:textId="544B6E6A" w:rsidR="00294A7D" w:rsidRDefault="00294A7D" w:rsidP="00294A7D">
      <w:pPr>
        <w:bidi/>
        <w:ind w:left="360"/>
        <w:rPr>
          <w:b/>
          <w:bCs/>
          <w:sz w:val="32"/>
          <w:szCs w:val="32"/>
          <w:u w:val="single"/>
          <w:rtl/>
        </w:rPr>
      </w:pPr>
      <w:r>
        <w:rPr>
          <w:rFonts w:hint="cs"/>
          <w:b/>
          <w:bCs/>
          <w:sz w:val="32"/>
          <w:szCs w:val="32"/>
          <w:u w:val="single"/>
          <w:rtl/>
        </w:rPr>
        <w:t xml:space="preserve">נגדיר שמות : </w:t>
      </w:r>
    </w:p>
    <w:p w14:paraId="2B37E29E" w14:textId="0B1F0892" w:rsidR="00294A7D" w:rsidRPr="003C311E" w:rsidRDefault="00294A7D" w:rsidP="00294A7D">
      <w:pPr>
        <w:bidi/>
        <w:ind w:left="360"/>
        <w:rPr>
          <w:sz w:val="28"/>
          <w:szCs w:val="28"/>
          <w:rtl/>
        </w:rPr>
      </w:pPr>
      <w:r w:rsidRPr="003C311E">
        <w:rPr>
          <w:rFonts w:hint="cs"/>
          <w:sz w:val="28"/>
          <w:szCs w:val="28"/>
          <w:u w:val="single"/>
          <w:rtl/>
        </w:rPr>
        <w:t>מסווג הרוב</w:t>
      </w:r>
      <w:r w:rsidRPr="003C311E">
        <w:rPr>
          <w:rFonts w:hint="cs"/>
          <w:sz w:val="28"/>
          <w:szCs w:val="28"/>
          <w:u w:val="single"/>
          <w:rtl/>
        </w:rPr>
        <w:t xml:space="preserve"> </w:t>
      </w:r>
      <w:r w:rsidRPr="003C311E">
        <w:rPr>
          <w:rFonts w:hint="cs"/>
          <w:sz w:val="28"/>
          <w:szCs w:val="28"/>
          <w:rtl/>
        </w:rPr>
        <w:t>: המסווג שנבחר בעזרת לקיחת ההחלטה של רוב העצים מבין ה- 101.</w:t>
      </w:r>
    </w:p>
    <w:p w14:paraId="4A11E6B4" w14:textId="6664665C" w:rsidR="00294A7D" w:rsidRPr="003C311E" w:rsidRDefault="00294A7D" w:rsidP="00294A7D">
      <w:pPr>
        <w:bidi/>
        <w:ind w:left="360"/>
        <w:rPr>
          <w:sz w:val="28"/>
          <w:szCs w:val="28"/>
          <w:rtl/>
        </w:rPr>
      </w:pPr>
      <w:r w:rsidRPr="003C311E">
        <w:rPr>
          <w:rFonts w:hint="cs"/>
          <w:sz w:val="28"/>
          <w:szCs w:val="28"/>
          <w:u w:val="single"/>
          <w:rtl/>
        </w:rPr>
        <w:t>המסווג הרנדומלי</w:t>
      </w:r>
      <w:r w:rsidRPr="003C311E">
        <w:rPr>
          <w:rFonts w:hint="cs"/>
          <w:sz w:val="28"/>
          <w:szCs w:val="28"/>
          <w:rtl/>
        </w:rPr>
        <w:t xml:space="preserve"> : המסווג שנבחר בעזרת לקיחת ההחלטה של 21  עצים רנדומלים מביו ה- 101.</w:t>
      </w:r>
    </w:p>
    <w:p w14:paraId="0B4B0D23" w14:textId="202D7138" w:rsidR="00294A7D" w:rsidRPr="003C311E" w:rsidRDefault="00294A7D" w:rsidP="00294A7D">
      <w:pPr>
        <w:bidi/>
        <w:ind w:left="360"/>
        <w:rPr>
          <w:sz w:val="28"/>
          <w:szCs w:val="28"/>
          <w:rtl/>
        </w:rPr>
      </w:pPr>
      <w:r w:rsidRPr="003C311E">
        <w:rPr>
          <w:rFonts w:hint="cs"/>
          <w:sz w:val="28"/>
          <w:szCs w:val="28"/>
          <w:u w:val="single"/>
          <w:rtl/>
        </w:rPr>
        <w:t>המסווג מדויק ההערכה</w:t>
      </w:r>
      <w:r w:rsidRPr="003C311E">
        <w:rPr>
          <w:rFonts w:hint="cs"/>
          <w:sz w:val="28"/>
          <w:szCs w:val="28"/>
          <w:rtl/>
        </w:rPr>
        <w:t xml:space="preserve"> : </w:t>
      </w:r>
      <w:r w:rsidRPr="003C311E">
        <w:rPr>
          <w:rFonts w:hint="cs"/>
          <w:sz w:val="28"/>
          <w:szCs w:val="28"/>
          <w:rtl/>
        </w:rPr>
        <w:t xml:space="preserve">המסווג שנבחר </w:t>
      </w:r>
      <w:r w:rsidRPr="003C311E">
        <w:rPr>
          <w:rFonts w:hint="cs"/>
          <w:sz w:val="28"/>
          <w:szCs w:val="28"/>
          <w:rtl/>
        </w:rPr>
        <w:t>בעזרת לקיחת ההחלטה של 21 העצים עם דיוק הכי גבוהה על קבוצת ההערכה מבין ה-101.</w:t>
      </w:r>
    </w:p>
    <w:p w14:paraId="368D6D98" w14:textId="4846D4F8" w:rsidR="00294A7D" w:rsidRPr="003C311E" w:rsidRDefault="00294A7D" w:rsidP="00294A7D">
      <w:pPr>
        <w:bidi/>
        <w:ind w:left="360"/>
        <w:rPr>
          <w:sz w:val="28"/>
          <w:szCs w:val="28"/>
          <w:rtl/>
        </w:rPr>
      </w:pPr>
      <w:r w:rsidRPr="003C311E">
        <w:rPr>
          <w:rFonts w:hint="cs"/>
          <w:sz w:val="28"/>
          <w:szCs w:val="28"/>
          <w:u w:val="single"/>
          <w:rtl/>
        </w:rPr>
        <w:t>המסווג הקרוב</w:t>
      </w:r>
      <w:r w:rsidR="003C311E">
        <w:rPr>
          <w:rFonts w:hint="cs"/>
          <w:sz w:val="28"/>
          <w:szCs w:val="28"/>
          <w:rtl/>
        </w:rPr>
        <w:t xml:space="preserve"> </w:t>
      </w:r>
      <w:r w:rsidRPr="003C311E">
        <w:rPr>
          <w:rFonts w:hint="cs"/>
          <w:sz w:val="28"/>
          <w:szCs w:val="28"/>
          <w:rtl/>
        </w:rPr>
        <w:t>: המסווג שנבחר בעזרת לקיחת 21 העצים שיש להם סט דגומואות למיד הכי קרוב לדוגמת הטסט (עבור כל דוגמת טסט)</w:t>
      </w:r>
    </w:p>
    <w:p w14:paraId="36EA6EBC" w14:textId="1021D371" w:rsidR="00294A7D" w:rsidRDefault="00294A7D" w:rsidP="00294A7D">
      <w:pPr>
        <w:bidi/>
        <w:ind w:left="360"/>
        <w:rPr>
          <w:b/>
          <w:bCs/>
          <w:sz w:val="32"/>
          <w:szCs w:val="32"/>
          <w:u w:val="single"/>
          <w:rtl/>
        </w:rPr>
      </w:pPr>
    </w:p>
    <w:tbl>
      <w:tblPr>
        <w:tblStyle w:val="TableGrid"/>
        <w:bidiVisual/>
        <w:tblW w:w="9039" w:type="dxa"/>
        <w:tblInd w:w="360" w:type="dxa"/>
        <w:tblLook w:val="04A0" w:firstRow="1" w:lastRow="0" w:firstColumn="1" w:lastColumn="0" w:noHBand="0" w:noVBand="1"/>
      </w:tblPr>
      <w:tblGrid>
        <w:gridCol w:w="3296"/>
        <w:gridCol w:w="1357"/>
        <w:gridCol w:w="1500"/>
        <w:gridCol w:w="1439"/>
        <w:gridCol w:w="1447"/>
      </w:tblGrid>
      <w:tr w:rsidR="003C311E" w14:paraId="1AD3F8FA" w14:textId="77777777" w:rsidTr="00F62F84">
        <w:trPr>
          <w:trHeight w:val="1690"/>
        </w:trPr>
        <w:tc>
          <w:tcPr>
            <w:tcW w:w="3284" w:type="dxa"/>
          </w:tcPr>
          <w:p w14:paraId="47476F41" w14:textId="38D8CD89" w:rsidR="00294A7D" w:rsidRPr="003C311E" w:rsidRDefault="00294A7D" w:rsidP="00294A7D">
            <w:pPr>
              <w:bidi/>
              <w:rPr>
                <w:rFonts w:hint="cs"/>
                <w:b/>
                <w:bCs/>
                <w:sz w:val="28"/>
                <w:szCs w:val="28"/>
                <w:rtl/>
              </w:rPr>
            </w:pPr>
            <w:r w:rsidRPr="003C311E">
              <w:rPr>
                <w:rFonts w:hint="cs"/>
                <w:b/>
                <w:bCs/>
                <w:sz w:val="28"/>
                <w:szCs w:val="28"/>
                <w:rtl/>
              </w:rPr>
              <w:t xml:space="preserve">שם אוסף הנתונים </w:t>
            </w:r>
          </w:p>
        </w:tc>
        <w:tc>
          <w:tcPr>
            <w:tcW w:w="1360" w:type="dxa"/>
          </w:tcPr>
          <w:p w14:paraId="1A83DB8B" w14:textId="0B9DB1C3" w:rsidR="00294A7D" w:rsidRPr="003C311E" w:rsidRDefault="00294A7D" w:rsidP="00294A7D">
            <w:pPr>
              <w:bidi/>
              <w:rPr>
                <w:rFonts w:hint="cs"/>
                <w:b/>
                <w:bCs/>
                <w:sz w:val="28"/>
                <w:szCs w:val="28"/>
                <w:rtl/>
              </w:rPr>
            </w:pPr>
            <w:r w:rsidRPr="003C311E">
              <w:rPr>
                <w:rFonts w:hint="cs"/>
                <w:b/>
                <w:bCs/>
                <w:sz w:val="28"/>
                <w:szCs w:val="28"/>
                <w:rtl/>
              </w:rPr>
              <w:t xml:space="preserve">דיוק מסווג הרוב </w:t>
            </w:r>
          </w:p>
        </w:tc>
        <w:tc>
          <w:tcPr>
            <w:tcW w:w="1503" w:type="dxa"/>
          </w:tcPr>
          <w:p w14:paraId="4F8A2F8C" w14:textId="023F6FFC" w:rsidR="00294A7D" w:rsidRPr="003C311E" w:rsidRDefault="00294A7D" w:rsidP="00294A7D">
            <w:pPr>
              <w:bidi/>
              <w:rPr>
                <w:rFonts w:hint="cs"/>
                <w:b/>
                <w:bCs/>
                <w:sz w:val="28"/>
                <w:szCs w:val="28"/>
                <w:rtl/>
              </w:rPr>
            </w:pPr>
            <w:r w:rsidRPr="003C311E">
              <w:rPr>
                <w:rFonts w:hint="cs"/>
                <w:b/>
                <w:bCs/>
                <w:sz w:val="28"/>
                <w:szCs w:val="28"/>
                <w:rtl/>
              </w:rPr>
              <w:t xml:space="preserve">דיוק המסווג הרנדומלי </w:t>
            </w:r>
          </w:p>
        </w:tc>
        <w:tc>
          <w:tcPr>
            <w:tcW w:w="1442" w:type="dxa"/>
          </w:tcPr>
          <w:p w14:paraId="034EF5B7" w14:textId="581511EF" w:rsidR="00294A7D" w:rsidRPr="003C311E" w:rsidRDefault="00294A7D" w:rsidP="00294A7D">
            <w:pPr>
              <w:bidi/>
              <w:rPr>
                <w:rFonts w:hint="cs"/>
                <w:b/>
                <w:bCs/>
                <w:sz w:val="28"/>
                <w:szCs w:val="28"/>
                <w:rtl/>
              </w:rPr>
            </w:pPr>
            <w:r w:rsidRPr="003C311E">
              <w:rPr>
                <w:rFonts w:hint="cs"/>
                <w:b/>
                <w:bCs/>
                <w:sz w:val="28"/>
                <w:szCs w:val="28"/>
                <w:rtl/>
              </w:rPr>
              <w:t>דיוק המסווג מדויק ההערכה</w:t>
            </w:r>
          </w:p>
        </w:tc>
        <w:tc>
          <w:tcPr>
            <w:tcW w:w="1450" w:type="dxa"/>
          </w:tcPr>
          <w:p w14:paraId="07351785" w14:textId="77475551" w:rsidR="00294A7D" w:rsidRPr="003C311E" w:rsidRDefault="00294A7D" w:rsidP="00294A7D">
            <w:pPr>
              <w:bidi/>
              <w:rPr>
                <w:rFonts w:hint="cs"/>
                <w:b/>
                <w:bCs/>
                <w:sz w:val="28"/>
                <w:szCs w:val="28"/>
                <w:rtl/>
              </w:rPr>
            </w:pPr>
            <w:r w:rsidRPr="003C311E">
              <w:rPr>
                <w:rFonts w:hint="cs"/>
                <w:b/>
                <w:bCs/>
                <w:sz w:val="28"/>
                <w:szCs w:val="28"/>
                <w:rtl/>
              </w:rPr>
              <w:t xml:space="preserve">דיוק המסווג הקרוב </w:t>
            </w:r>
          </w:p>
        </w:tc>
      </w:tr>
      <w:tr w:rsidR="003C311E" w14:paraId="6503C6ED" w14:textId="77777777" w:rsidTr="00F62F84">
        <w:trPr>
          <w:trHeight w:val="653"/>
        </w:trPr>
        <w:tc>
          <w:tcPr>
            <w:tcW w:w="3284" w:type="dxa"/>
          </w:tcPr>
          <w:p w14:paraId="51034702" w14:textId="1A0A08DE" w:rsidR="00294A7D" w:rsidRDefault="003C311E" w:rsidP="00294A7D">
            <w:pPr>
              <w:bidi/>
              <w:rPr>
                <w:rFonts w:hint="cs"/>
                <w:b/>
                <w:bCs/>
                <w:sz w:val="32"/>
                <w:szCs w:val="32"/>
                <w:u w:val="single"/>
                <w:rtl/>
              </w:rPr>
            </w:pPr>
            <w:r w:rsidRPr="00C27805">
              <w:rPr>
                <w:position w:val="-12"/>
                <w:sz w:val="28"/>
                <w:szCs w:val="28"/>
              </w:rPr>
              <w:object w:dxaOrig="2700" w:dyaOrig="400" w14:anchorId="24F65AE7">
                <v:shape id="_x0000_i1069" type="#_x0000_t75" style="width:135.25pt;height:20.2pt" o:ole="">
                  <v:imagedata r:id="rId9" o:title=""/>
                </v:shape>
                <o:OLEObject Type="Embed" ProgID="Equation.DSMT4" ShapeID="_x0000_i1069" DrawAspect="Content" ObjectID="_1743285387" r:id="rId19"/>
              </w:object>
            </w:r>
          </w:p>
        </w:tc>
        <w:tc>
          <w:tcPr>
            <w:tcW w:w="1360" w:type="dxa"/>
          </w:tcPr>
          <w:p w14:paraId="05C7EB2A" w14:textId="1A3AE868" w:rsidR="00294A7D" w:rsidRDefault="003C311E" w:rsidP="00294A7D">
            <w:pPr>
              <w:bidi/>
              <w:rPr>
                <w:rFonts w:hint="cs"/>
                <w:b/>
                <w:bCs/>
                <w:sz w:val="32"/>
                <w:szCs w:val="32"/>
                <w:u w:val="single"/>
                <w:rtl/>
              </w:rPr>
            </w:pPr>
            <w:r w:rsidRPr="009F1C05">
              <w:rPr>
                <w:position w:val="-6"/>
              </w:rPr>
              <w:object w:dxaOrig="840" w:dyaOrig="320" w14:anchorId="1253218D">
                <v:shape id="_x0000_i1074" type="#_x0000_t75" style="width:42pt;height:15.8pt" o:ole="">
                  <v:imagedata r:id="rId20" o:title=""/>
                </v:shape>
                <o:OLEObject Type="Embed" ProgID="Equation.DSMT4" ShapeID="_x0000_i1074" DrawAspect="Content" ObjectID="_1743285388" r:id="rId21"/>
              </w:object>
            </w:r>
          </w:p>
        </w:tc>
        <w:tc>
          <w:tcPr>
            <w:tcW w:w="1503" w:type="dxa"/>
          </w:tcPr>
          <w:p w14:paraId="6195545E" w14:textId="4C922B51" w:rsidR="00294A7D" w:rsidRDefault="003C311E" w:rsidP="00294A7D">
            <w:pPr>
              <w:bidi/>
              <w:rPr>
                <w:rFonts w:hint="cs"/>
                <w:b/>
                <w:bCs/>
                <w:sz w:val="32"/>
                <w:szCs w:val="32"/>
                <w:u w:val="single"/>
                <w:rtl/>
              </w:rPr>
            </w:pPr>
            <w:r w:rsidRPr="009F1C05">
              <w:rPr>
                <w:position w:val="-6"/>
              </w:rPr>
              <w:object w:dxaOrig="840" w:dyaOrig="320" w14:anchorId="7E6039B1">
                <v:shape id="_x0000_i1079" type="#_x0000_t75" style="width:42pt;height:15.8pt" o:ole="">
                  <v:imagedata r:id="rId22" o:title=""/>
                </v:shape>
                <o:OLEObject Type="Embed" ProgID="Equation.DSMT4" ShapeID="_x0000_i1079" DrawAspect="Content" ObjectID="_1743285389" r:id="rId23"/>
              </w:object>
            </w:r>
          </w:p>
        </w:tc>
        <w:tc>
          <w:tcPr>
            <w:tcW w:w="1442" w:type="dxa"/>
          </w:tcPr>
          <w:p w14:paraId="38D27723" w14:textId="6129AEC6" w:rsidR="00294A7D" w:rsidRDefault="003C311E" w:rsidP="00294A7D">
            <w:pPr>
              <w:bidi/>
              <w:rPr>
                <w:rFonts w:hint="cs"/>
                <w:b/>
                <w:bCs/>
                <w:sz w:val="32"/>
                <w:szCs w:val="32"/>
                <w:u w:val="single"/>
                <w:rtl/>
              </w:rPr>
            </w:pPr>
            <w:r w:rsidRPr="009F1C05">
              <w:rPr>
                <w:position w:val="-6"/>
              </w:rPr>
              <w:object w:dxaOrig="840" w:dyaOrig="320" w14:anchorId="215F5417">
                <v:shape id="_x0000_i1081" type="#_x0000_t75" style="width:42pt;height:15.8pt" o:ole="">
                  <v:imagedata r:id="rId24" o:title=""/>
                </v:shape>
                <o:OLEObject Type="Embed" ProgID="Equation.DSMT4" ShapeID="_x0000_i1081" DrawAspect="Content" ObjectID="_1743285390" r:id="rId25"/>
              </w:object>
            </w:r>
          </w:p>
        </w:tc>
        <w:tc>
          <w:tcPr>
            <w:tcW w:w="1450" w:type="dxa"/>
          </w:tcPr>
          <w:p w14:paraId="7D313D26" w14:textId="7915D2F8" w:rsidR="00294A7D" w:rsidRDefault="003C311E" w:rsidP="00294A7D">
            <w:pPr>
              <w:bidi/>
              <w:rPr>
                <w:rFonts w:hint="cs"/>
                <w:b/>
                <w:bCs/>
                <w:sz w:val="32"/>
                <w:szCs w:val="32"/>
                <w:u w:val="single"/>
                <w:rtl/>
              </w:rPr>
            </w:pPr>
            <w:r w:rsidRPr="009F1C05">
              <w:rPr>
                <w:position w:val="-6"/>
              </w:rPr>
              <w:object w:dxaOrig="840" w:dyaOrig="320" w14:anchorId="447C8C0E">
                <v:shape id="_x0000_i1083" type="#_x0000_t75" style="width:42pt;height:15.8pt" o:ole="">
                  <v:imagedata r:id="rId26" o:title=""/>
                </v:shape>
                <o:OLEObject Type="Embed" ProgID="Equation.DSMT4" ShapeID="_x0000_i1083" DrawAspect="Content" ObjectID="_1743285391" r:id="rId27"/>
              </w:object>
            </w:r>
          </w:p>
        </w:tc>
      </w:tr>
      <w:tr w:rsidR="003C311E" w14:paraId="68228ED7" w14:textId="77777777" w:rsidTr="00F62F84">
        <w:trPr>
          <w:trHeight w:val="653"/>
        </w:trPr>
        <w:tc>
          <w:tcPr>
            <w:tcW w:w="3284" w:type="dxa"/>
          </w:tcPr>
          <w:p w14:paraId="5CF35022" w14:textId="1CD465EE" w:rsidR="00294A7D" w:rsidRDefault="003C311E" w:rsidP="00294A7D">
            <w:pPr>
              <w:bidi/>
              <w:rPr>
                <w:rFonts w:hint="cs"/>
                <w:b/>
                <w:bCs/>
                <w:sz w:val="32"/>
                <w:szCs w:val="32"/>
                <w:u w:val="single"/>
                <w:rtl/>
              </w:rPr>
            </w:pPr>
            <w:r w:rsidRPr="0066695D">
              <w:rPr>
                <w:position w:val="-12"/>
                <w:sz w:val="28"/>
                <w:szCs w:val="28"/>
              </w:rPr>
              <w:object w:dxaOrig="3080" w:dyaOrig="380" w14:anchorId="5AC6EF3A">
                <v:shape id="_x0000_i1070" type="#_x0000_t75" style="width:153.8pt;height:19.1pt" o:ole="">
                  <v:imagedata r:id="rId11" o:title=""/>
                </v:shape>
                <o:OLEObject Type="Embed" ProgID="Equation.DSMT4" ShapeID="_x0000_i1070" DrawAspect="Content" ObjectID="_1743285392" r:id="rId28"/>
              </w:object>
            </w:r>
          </w:p>
        </w:tc>
        <w:tc>
          <w:tcPr>
            <w:tcW w:w="1360" w:type="dxa"/>
          </w:tcPr>
          <w:p w14:paraId="7D56009D" w14:textId="04956CC2" w:rsidR="00294A7D" w:rsidRDefault="003C311E" w:rsidP="00294A7D">
            <w:pPr>
              <w:bidi/>
              <w:rPr>
                <w:rFonts w:hint="cs"/>
                <w:b/>
                <w:bCs/>
                <w:sz w:val="32"/>
                <w:szCs w:val="32"/>
                <w:u w:val="single"/>
                <w:rtl/>
              </w:rPr>
            </w:pPr>
            <w:r w:rsidRPr="009F1C05">
              <w:rPr>
                <w:position w:val="-6"/>
              </w:rPr>
              <w:object w:dxaOrig="840" w:dyaOrig="320" w14:anchorId="4A85A846">
                <v:shape id="_x0000_i1091" type="#_x0000_t75" style="width:42pt;height:15.8pt" o:ole="">
                  <v:imagedata r:id="rId29" o:title=""/>
                </v:shape>
                <o:OLEObject Type="Embed" ProgID="Equation.DSMT4" ShapeID="_x0000_i1091" DrawAspect="Content" ObjectID="_1743285393" r:id="rId30"/>
              </w:object>
            </w:r>
          </w:p>
        </w:tc>
        <w:tc>
          <w:tcPr>
            <w:tcW w:w="1503" w:type="dxa"/>
          </w:tcPr>
          <w:p w14:paraId="67628630" w14:textId="5BC650FF" w:rsidR="00294A7D" w:rsidRDefault="003C311E" w:rsidP="00294A7D">
            <w:pPr>
              <w:bidi/>
              <w:rPr>
                <w:rFonts w:hint="cs"/>
                <w:b/>
                <w:bCs/>
                <w:sz w:val="32"/>
                <w:szCs w:val="32"/>
                <w:u w:val="single"/>
                <w:rtl/>
              </w:rPr>
            </w:pPr>
            <w:r w:rsidRPr="009F1C05">
              <w:rPr>
                <w:position w:val="-6"/>
              </w:rPr>
              <w:object w:dxaOrig="840" w:dyaOrig="320" w14:anchorId="22DB8D3E">
                <v:shape id="_x0000_i1093" type="#_x0000_t75" style="width:42pt;height:15.8pt" o:ole="">
                  <v:imagedata r:id="rId31" o:title=""/>
                </v:shape>
                <o:OLEObject Type="Embed" ProgID="Equation.DSMT4" ShapeID="_x0000_i1093" DrawAspect="Content" ObjectID="_1743285394" r:id="rId32"/>
              </w:object>
            </w:r>
          </w:p>
        </w:tc>
        <w:tc>
          <w:tcPr>
            <w:tcW w:w="1442" w:type="dxa"/>
          </w:tcPr>
          <w:p w14:paraId="49C2C2B8" w14:textId="45E0AAC7" w:rsidR="00294A7D" w:rsidRDefault="003C311E" w:rsidP="00294A7D">
            <w:pPr>
              <w:bidi/>
              <w:rPr>
                <w:rFonts w:hint="cs"/>
                <w:b/>
                <w:bCs/>
                <w:sz w:val="32"/>
                <w:szCs w:val="32"/>
                <w:u w:val="single"/>
                <w:rtl/>
              </w:rPr>
            </w:pPr>
            <w:r w:rsidRPr="009F1C05">
              <w:rPr>
                <w:position w:val="-6"/>
              </w:rPr>
              <w:object w:dxaOrig="840" w:dyaOrig="320" w14:anchorId="3F735069">
                <v:shape id="_x0000_i1095" type="#_x0000_t75" style="width:42pt;height:15.8pt" o:ole="">
                  <v:imagedata r:id="rId29" o:title=""/>
                </v:shape>
                <o:OLEObject Type="Embed" ProgID="Equation.DSMT4" ShapeID="_x0000_i1095" DrawAspect="Content" ObjectID="_1743285395" r:id="rId33"/>
              </w:object>
            </w:r>
          </w:p>
        </w:tc>
        <w:tc>
          <w:tcPr>
            <w:tcW w:w="1450" w:type="dxa"/>
          </w:tcPr>
          <w:p w14:paraId="4FB4DA2B" w14:textId="3B599A5C" w:rsidR="00294A7D" w:rsidRDefault="003C311E" w:rsidP="00294A7D">
            <w:pPr>
              <w:bidi/>
              <w:rPr>
                <w:rFonts w:hint="cs"/>
                <w:b/>
                <w:bCs/>
                <w:sz w:val="32"/>
                <w:szCs w:val="32"/>
                <w:u w:val="single"/>
                <w:rtl/>
              </w:rPr>
            </w:pPr>
            <w:r w:rsidRPr="009F1C05">
              <w:rPr>
                <w:position w:val="-6"/>
              </w:rPr>
              <w:object w:dxaOrig="840" w:dyaOrig="320" w14:anchorId="13122D1E">
                <v:shape id="_x0000_i1096" type="#_x0000_t75" style="width:42pt;height:15.8pt" o:ole="">
                  <v:imagedata r:id="rId34" o:title=""/>
                </v:shape>
                <o:OLEObject Type="Embed" ProgID="Equation.DSMT4" ShapeID="_x0000_i1096" DrawAspect="Content" ObjectID="_1743285396" r:id="rId35"/>
              </w:object>
            </w:r>
          </w:p>
        </w:tc>
      </w:tr>
      <w:tr w:rsidR="003C311E" w14:paraId="1E3D4C9B" w14:textId="77777777" w:rsidTr="00F62F84">
        <w:trPr>
          <w:trHeight w:val="634"/>
        </w:trPr>
        <w:tc>
          <w:tcPr>
            <w:tcW w:w="3284" w:type="dxa"/>
          </w:tcPr>
          <w:p w14:paraId="10CECB8A" w14:textId="740018C7" w:rsidR="00294A7D" w:rsidRDefault="003C311E" w:rsidP="00294A7D">
            <w:pPr>
              <w:bidi/>
              <w:rPr>
                <w:rFonts w:hint="cs"/>
                <w:b/>
                <w:bCs/>
                <w:sz w:val="32"/>
                <w:szCs w:val="32"/>
                <w:u w:val="single"/>
                <w:rtl/>
              </w:rPr>
            </w:pPr>
            <w:r w:rsidRPr="009F1C05">
              <w:rPr>
                <w:position w:val="-12"/>
              </w:rPr>
              <w:object w:dxaOrig="1920" w:dyaOrig="380" w14:anchorId="6E2747F3">
                <v:shape id="_x0000_i1072" type="#_x0000_t75" style="width:96pt;height:19.1pt" o:ole="">
                  <v:imagedata r:id="rId36" o:title=""/>
                </v:shape>
                <o:OLEObject Type="Embed" ProgID="Equation.DSMT4" ShapeID="_x0000_i1072" DrawAspect="Content" ObjectID="_1743285397" r:id="rId37"/>
              </w:object>
            </w:r>
          </w:p>
        </w:tc>
        <w:tc>
          <w:tcPr>
            <w:tcW w:w="1360" w:type="dxa"/>
          </w:tcPr>
          <w:p w14:paraId="68632327" w14:textId="57361B94" w:rsidR="00294A7D" w:rsidRDefault="003C311E" w:rsidP="00294A7D">
            <w:pPr>
              <w:bidi/>
              <w:rPr>
                <w:rFonts w:hint="cs"/>
                <w:b/>
                <w:bCs/>
                <w:sz w:val="32"/>
                <w:szCs w:val="32"/>
                <w:u w:val="single"/>
                <w:rtl/>
              </w:rPr>
            </w:pPr>
            <w:r w:rsidRPr="009F1C05">
              <w:rPr>
                <w:position w:val="-6"/>
              </w:rPr>
              <w:object w:dxaOrig="620" w:dyaOrig="320" w14:anchorId="7A48D591">
                <v:shape id="_x0000_i1098" type="#_x0000_t75" style="width:31.1pt;height:15.8pt" o:ole="">
                  <v:imagedata r:id="rId38" o:title=""/>
                </v:shape>
                <o:OLEObject Type="Embed" ProgID="Equation.DSMT4" ShapeID="_x0000_i1098" DrawAspect="Content" ObjectID="_1743285398" r:id="rId39"/>
              </w:object>
            </w:r>
          </w:p>
        </w:tc>
        <w:tc>
          <w:tcPr>
            <w:tcW w:w="1503" w:type="dxa"/>
          </w:tcPr>
          <w:p w14:paraId="3E488DF2" w14:textId="539293E2" w:rsidR="00294A7D" w:rsidRDefault="003C311E" w:rsidP="00294A7D">
            <w:pPr>
              <w:bidi/>
              <w:rPr>
                <w:rFonts w:hint="cs"/>
                <w:b/>
                <w:bCs/>
                <w:sz w:val="32"/>
                <w:szCs w:val="32"/>
                <w:u w:val="single"/>
                <w:rtl/>
              </w:rPr>
            </w:pPr>
            <w:r w:rsidRPr="009F1C05">
              <w:rPr>
                <w:position w:val="-6"/>
              </w:rPr>
              <w:object w:dxaOrig="840" w:dyaOrig="320" w14:anchorId="3CE5B662">
                <v:shape id="_x0000_i1100" type="#_x0000_t75" style="width:42pt;height:15.8pt" o:ole="">
                  <v:imagedata r:id="rId40" o:title=""/>
                </v:shape>
                <o:OLEObject Type="Embed" ProgID="Equation.DSMT4" ShapeID="_x0000_i1100" DrawAspect="Content" ObjectID="_1743285399" r:id="rId41"/>
              </w:object>
            </w:r>
          </w:p>
        </w:tc>
        <w:tc>
          <w:tcPr>
            <w:tcW w:w="1442" w:type="dxa"/>
          </w:tcPr>
          <w:p w14:paraId="007A63A5" w14:textId="3C2C84DB" w:rsidR="00294A7D" w:rsidRDefault="003C311E" w:rsidP="00294A7D">
            <w:pPr>
              <w:bidi/>
              <w:rPr>
                <w:rFonts w:hint="cs"/>
                <w:b/>
                <w:bCs/>
                <w:sz w:val="32"/>
                <w:szCs w:val="32"/>
                <w:u w:val="single"/>
                <w:rtl/>
              </w:rPr>
            </w:pPr>
            <w:r w:rsidRPr="009F1C05">
              <w:rPr>
                <w:position w:val="-6"/>
              </w:rPr>
              <w:object w:dxaOrig="840" w:dyaOrig="320" w14:anchorId="59B2D1EE">
                <v:shape id="_x0000_i1102" type="#_x0000_t75" style="width:42pt;height:15.8pt" o:ole="">
                  <v:imagedata r:id="rId42" o:title=""/>
                </v:shape>
                <o:OLEObject Type="Embed" ProgID="Equation.DSMT4" ShapeID="_x0000_i1102" DrawAspect="Content" ObjectID="_1743285400" r:id="rId43"/>
              </w:object>
            </w:r>
          </w:p>
        </w:tc>
        <w:tc>
          <w:tcPr>
            <w:tcW w:w="1450" w:type="dxa"/>
          </w:tcPr>
          <w:p w14:paraId="724D658A" w14:textId="64C10BFD" w:rsidR="00294A7D" w:rsidRDefault="00F62F84" w:rsidP="00294A7D">
            <w:pPr>
              <w:bidi/>
              <w:rPr>
                <w:rFonts w:hint="cs"/>
                <w:b/>
                <w:bCs/>
                <w:sz w:val="32"/>
                <w:szCs w:val="32"/>
                <w:u w:val="single"/>
                <w:rtl/>
              </w:rPr>
            </w:pPr>
            <w:r w:rsidRPr="009F1C05">
              <w:rPr>
                <w:position w:val="-6"/>
              </w:rPr>
              <w:object w:dxaOrig="980" w:dyaOrig="320" w14:anchorId="38B722DB">
                <v:shape id="_x0000_i1104" type="#_x0000_t75" style="width:49.1pt;height:15.8pt" o:ole="">
                  <v:imagedata r:id="rId44" o:title=""/>
                </v:shape>
                <o:OLEObject Type="Embed" ProgID="Equation.DSMT4" ShapeID="_x0000_i1104" DrawAspect="Content" ObjectID="_1743285401" r:id="rId45"/>
              </w:object>
            </w:r>
          </w:p>
        </w:tc>
      </w:tr>
    </w:tbl>
    <w:p w14:paraId="47E7BD55" w14:textId="77777777" w:rsidR="00294A7D" w:rsidRPr="00294A7D" w:rsidRDefault="00294A7D" w:rsidP="00294A7D">
      <w:pPr>
        <w:bidi/>
        <w:ind w:left="360"/>
        <w:rPr>
          <w:rFonts w:hint="cs"/>
          <w:b/>
          <w:bCs/>
          <w:sz w:val="32"/>
          <w:szCs w:val="32"/>
          <w:u w:val="single"/>
        </w:rPr>
      </w:pPr>
    </w:p>
    <w:p w14:paraId="11C3A37C" w14:textId="77777777" w:rsidR="00007D4B" w:rsidRPr="00007D4B" w:rsidRDefault="00007D4B" w:rsidP="00007D4B">
      <w:pPr>
        <w:rPr>
          <w:sz w:val="28"/>
          <w:szCs w:val="28"/>
          <w:lang w:bidi="ar-SA"/>
        </w:rPr>
      </w:pPr>
    </w:p>
    <w:p w14:paraId="2C58B382" w14:textId="77777777" w:rsidR="0096154B" w:rsidRDefault="0096154B" w:rsidP="0096154B">
      <w:pPr>
        <w:bidi/>
        <w:rPr>
          <w:sz w:val="28"/>
          <w:szCs w:val="28"/>
          <w:rtl/>
        </w:rPr>
      </w:pPr>
    </w:p>
    <w:p w14:paraId="3F71A23E" w14:textId="77777777" w:rsidR="00F62F84" w:rsidRDefault="00F62F84" w:rsidP="00F62F84">
      <w:pPr>
        <w:bidi/>
        <w:rPr>
          <w:sz w:val="28"/>
          <w:szCs w:val="28"/>
          <w:rtl/>
        </w:rPr>
      </w:pPr>
    </w:p>
    <w:p w14:paraId="4B6A68D3" w14:textId="77777777" w:rsidR="00F62F84" w:rsidRDefault="00F62F84" w:rsidP="00F62F84">
      <w:pPr>
        <w:bidi/>
        <w:rPr>
          <w:sz w:val="28"/>
          <w:szCs w:val="28"/>
          <w:rtl/>
        </w:rPr>
      </w:pPr>
    </w:p>
    <w:p w14:paraId="6FB6071A" w14:textId="77777777" w:rsidR="00F62F84" w:rsidRDefault="00F62F84" w:rsidP="00F62F84">
      <w:pPr>
        <w:bidi/>
        <w:rPr>
          <w:sz w:val="28"/>
          <w:szCs w:val="28"/>
          <w:rtl/>
        </w:rPr>
      </w:pPr>
    </w:p>
    <w:p w14:paraId="406F4F51" w14:textId="77777777" w:rsidR="00F62F84" w:rsidRDefault="00F62F84" w:rsidP="00F62F84">
      <w:pPr>
        <w:bidi/>
        <w:rPr>
          <w:sz w:val="28"/>
          <w:szCs w:val="28"/>
          <w:rtl/>
        </w:rPr>
      </w:pPr>
    </w:p>
    <w:p w14:paraId="0DC284CD" w14:textId="77777777" w:rsidR="00F62F84" w:rsidRDefault="00F62F84" w:rsidP="00F62F84">
      <w:pPr>
        <w:bidi/>
        <w:rPr>
          <w:sz w:val="28"/>
          <w:szCs w:val="28"/>
          <w:rtl/>
        </w:rPr>
      </w:pPr>
    </w:p>
    <w:p w14:paraId="144720EB" w14:textId="79EDA207" w:rsidR="00FC5547" w:rsidRDefault="00F62F84" w:rsidP="00FC5547">
      <w:pPr>
        <w:bidi/>
        <w:rPr>
          <w:b/>
          <w:bCs/>
          <w:sz w:val="28"/>
          <w:szCs w:val="28"/>
          <w:u w:val="single"/>
          <w:rtl/>
        </w:rPr>
      </w:pPr>
      <w:r w:rsidRPr="00F62F84">
        <w:rPr>
          <w:rFonts w:hint="cs"/>
          <w:b/>
          <w:bCs/>
          <w:sz w:val="32"/>
          <w:szCs w:val="32"/>
          <w:u w:val="single"/>
          <w:rtl/>
        </w:rPr>
        <w:lastRenderedPageBreak/>
        <w:t>סיכום ומסקנות:</w:t>
      </w:r>
      <w:r w:rsidRPr="00F62F84">
        <w:rPr>
          <w:rFonts w:hint="cs"/>
          <w:b/>
          <w:bCs/>
          <w:sz w:val="28"/>
          <w:szCs w:val="28"/>
          <w:u w:val="single"/>
          <w:rtl/>
        </w:rPr>
        <w:t xml:space="preserve"> </w:t>
      </w:r>
    </w:p>
    <w:p w14:paraId="2A4838FA" w14:textId="00F106E7" w:rsidR="006857DA" w:rsidRPr="00FC5547" w:rsidRDefault="006857DA" w:rsidP="006857DA">
      <w:pPr>
        <w:bidi/>
        <w:rPr>
          <w:rFonts w:asciiTheme="minorBidi" w:hAnsiTheme="minorBidi"/>
          <w:sz w:val="28"/>
          <w:szCs w:val="28"/>
          <w:rtl/>
        </w:rPr>
      </w:pPr>
      <w:r w:rsidRPr="00FC5547">
        <w:rPr>
          <w:rFonts w:asciiTheme="minorBidi" w:hAnsiTheme="minorBidi"/>
          <w:sz w:val="28"/>
          <w:szCs w:val="28"/>
          <w:rtl/>
        </w:rPr>
        <w:t>אפשר לרראות בתוצאות לפי כל אוספי הנתונים השונים, ש</w:t>
      </w:r>
      <w:r w:rsidRPr="00FC5547">
        <w:rPr>
          <w:rFonts w:asciiTheme="minorBidi" w:hAnsiTheme="minorBidi"/>
          <w:b/>
          <w:bCs/>
          <w:sz w:val="28"/>
          <w:szCs w:val="28"/>
          <w:rtl/>
        </w:rPr>
        <w:t xml:space="preserve">דיוק מסווג הרוב ו- דיוק מסווג מדויק ההערכה </w:t>
      </w:r>
      <w:r w:rsidRPr="00FC5547">
        <w:rPr>
          <w:rFonts w:asciiTheme="minorBidi" w:hAnsiTheme="minorBidi"/>
          <w:sz w:val="28"/>
          <w:szCs w:val="28"/>
          <w:rtl/>
        </w:rPr>
        <w:t xml:space="preserve">הם הדיוקים הכי גבוהים מבין ה- 4 נסויים, בין שני הניסויים האלה יש קרב בתוצאות וקשה לקבוע בוודאות מי עדדיף על השני. אפשר לראות למשל באוסף </w:t>
      </w:r>
      <w:r w:rsidRPr="00FC5547">
        <w:rPr>
          <w:rFonts w:asciiTheme="minorBidi" w:hAnsiTheme="minorBidi"/>
          <w:position w:val="-12"/>
          <w:sz w:val="28"/>
          <w:szCs w:val="28"/>
        </w:rPr>
        <w:object w:dxaOrig="2700" w:dyaOrig="400" w14:anchorId="4F9B09C4">
          <v:shape id="_x0000_i1135" type="#_x0000_t75" style="width:135.25pt;height:20.2pt" o:ole="">
            <v:imagedata r:id="rId9" o:title=""/>
          </v:shape>
          <o:OLEObject Type="Embed" ProgID="Equation.DSMT4" ShapeID="_x0000_i1135" DrawAspect="Content" ObjectID="_1743285402" r:id="rId46"/>
        </w:object>
      </w:r>
      <w:r w:rsidRPr="00FC5547">
        <w:rPr>
          <w:rFonts w:asciiTheme="minorBidi" w:hAnsiTheme="minorBidi"/>
          <w:sz w:val="28"/>
          <w:szCs w:val="28"/>
          <w:rtl/>
        </w:rPr>
        <w:t xml:space="preserve">שדיוק מסווג מדויק ההערכה יותר טוב מ- דיוק מסווג הרוב ולהפך באוסף הנתונים </w:t>
      </w:r>
      <w:r w:rsidRPr="00FC5547">
        <w:rPr>
          <w:rFonts w:asciiTheme="minorBidi" w:hAnsiTheme="minorBidi"/>
          <w:position w:val="-12"/>
          <w:sz w:val="28"/>
          <w:szCs w:val="28"/>
        </w:rPr>
        <w:object w:dxaOrig="1920" w:dyaOrig="380" w14:anchorId="48CF783A">
          <v:shape id="_x0000_i1136" type="#_x0000_t75" style="width:96pt;height:19.1pt" o:ole="">
            <v:imagedata r:id="rId36" o:title=""/>
          </v:shape>
          <o:OLEObject Type="Embed" ProgID="Equation.DSMT4" ShapeID="_x0000_i1136" DrawAspect="Content" ObjectID="_1743285403" r:id="rId47"/>
        </w:object>
      </w:r>
      <w:r w:rsidRPr="00FC5547">
        <w:rPr>
          <w:rFonts w:asciiTheme="minorBidi" w:hAnsiTheme="minorBidi"/>
          <w:sz w:val="28"/>
          <w:szCs w:val="28"/>
          <w:rtl/>
        </w:rPr>
        <w:t>.</w:t>
      </w:r>
    </w:p>
    <w:p w14:paraId="2785B3D1" w14:textId="6221CAB0" w:rsidR="006857DA" w:rsidRPr="00FC5547" w:rsidRDefault="006857DA" w:rsidP="006857DA">
      <w:pPr>
        <w:bidi/>
        <w:rPr>
          <w:rFonts w:asciiTheme="minorBidi" w:hAnsiTheme="minorBidi"/>
          <w:sz w:val="28"/>
          <w:szCs w:val="28"/>
          <w:rtl/>
        </w:rPr>
      </w:pPr>
      <w:r w:rsidRPr="00FC5547">
        <w:rPr>
          <w:rFonts w:asciiTheme="minorBidi" w:hAnsiTheme="minorBidi"/>
          <w:sz w:val="28"/>
          <w:szCs w:val="28"/>
          <w:rtl/>
        </w:rPr>
        <w:t>לגבי המסווגים הפחות טובים המסווג הקרוב ו- המסווג הרנדומלי, אפשר להגיד שהם פחות טובים באותה רמה, מאחר וגם בינם יש קרב בתוצאות עבור אוספי הנתונים השונים.</w:t>
      </w:r>
    </w:p>
    <w:p w14:paraId="0363E69C" w14:textId="4406831E" w:rsidR="006857DA" w:rsidRPr="00FC5547" w:rsidRDefault="006857DA" w:rsidP="006857DA">
      <w:pPr>
        <w:bidi/>
        <w:rPr>
          <w:rFonts w:asciiTheme="minorBidi" w:hAnsiTheme="minorBidi"/>
          <w:sz w:val="28"/>
          <w:szCs w:val="28"/>
          <w:rtl/>
        </w:rPr>
      </w:pPr>
      <w:r w:rsidRPr="00FC5547">
        <w:rPr>
          <w:rFonts w:asciiTheme="minorBidi" w:hAnsiTheme="minorBidi"/>
          <w:sz w:val="28"/>
          <w:szCs w:val="28"/>
          <w:rtl/>
        </w:rPr>
        <w:t>גם יש שוני בטווחים הדיוקים בין אוספי הנתונים השונים, וזה מחזק את הטענה שטענו בהתחלה, והיא שהוספת אוסף נתונים מנטרל את השפעת אוסף הנתונים עצמו על הניסוי, והשוני בטווחים מעיד על כך שדפוס התוצאות שקיבלנו הוא כללי.</w:t>
      </w:r>
    </w:p>
    <w:p w14:paraId="0ED283CB" w14:textId="2136B1ED" w:rsidR="00FC5547" w:rsidRPr="00FC5547" w:rsidRDefault="00FC5547" w:rsidP="00FC5547">
      <w:pPr>
        <w:bidi/>
        <w:rPr>
          <w:rFonts w:asciiTheme="minorBidi" w:hAnsiTheme="minorBidi"/>
          <w:sz w:val="28"/>
          <w:szCs w:val="28"/>
          <w:rtl/>
          <w:lang w:bidi="ar-SA"/>
        </w:rPr>
      </w:pPr>
      <w:r w:rsidRPr="00FC5547">
        <w:rPr>
          <w:rFonts w:asciiTheme="minorBidi" w:hAnsiTheme="minorBidi"/>
          <w:sz w:val="28"/>
          <w:szCs w:val="28"/>
          <w:rtl/>
        </w:rPr>
        <w:t xml:space="preserve">לפני המסקנות אני רוצה להעיר, שלמרות הדיוקים בכיוונים השונים עבור אותו אוסף נתונים נבדלים רק באחוזים בודדים, זה בשביל הניסוי שלנו לא הבדל קטן, מאחר וכפי שהסברנו אנו משתמשים במספר טכניקות (כמו </w:t>
      </w:r>
      <w:r w:rsidRPr="00FC5547">
        <w:rPr>
          <w:rFonts w:asciiTheme="minorBidi" w:hAnsiTheme="minorBidi"/>
          <w:position w:val="-6"/>
          <w:sz w:val="28"/>
          <w:szCs w:val="28"/>
        </w:rPr>
        <w:object w:dxaOrig="2200" w:dyaOrig="320" w14:anchorId="687E0700">
          <v:shape id="_x0000_i1143" type="#_x0000_t75" style="width:110.2pt;height:15.8pt" o:ole="">
            <v:imagedata r:id="rId48" o:title=""/>
          </v:shape>
          <o:OLEObject Type="Embed" ProgID="Equation.DSMT4" ShapeID="_x0000_i1143" DrawAspect="Content" ObjectID="_1743285404" r:id="rId49"/>
        </w:object>
      </w:r>
      <w:r w:rsidRPr="00FC5547">
        <w:rPr>
          <w:rFonts w:asciiTheme="minorBidi" w:hAnsiTheme="minorBidi"/>
          <w:sz w:val="28"/>
          <w:szCs w:val="28"/>
          <w:rtl/>
        </w:rPr>
        <w:t>, מספר של אוסף נתונים ועוד...)</w:t>
      </w:r>
      <w:r w:rsidRPr="00FC5547">
        <w:rPr>
          <w:rFonts w:asciiTheme="minorBidi" w:hAnsiTheme="minorBidi"/>
          <w:sz w:val="28"/>
          <w:szCs w:val="28"/>
        </w:rPr>
        <w:t xml:space="preserve"> </w:t>
      </w:r>
      <w:r w:rsidRPr="00FC5547">
        <w:rPr>
          <w:rFonts w:asciiTheme="minorBidi" w:hAnsiTheme="minorBidi"/>
          <w:sz w:val="28"/>
          <w:szCs w:val="28"/>
          <w:rtl/>
        </w:rPr>
        <w:t>שמנסות לנטרל את הרעשים השונים, כדי שזה יהיה הבדל נובע אך ורק משינוי שיטת בחירת המסווג.</w:t>
      </w:r>
    </w:p>
    <w:p w14:paraId="60A8B209" w14:textId="6543AF2D" w:rsidR="006857DA" w:rsidRPr="00FC5547" w:rsidRDefault="006857DA" w:rsidP="006857DA">
      <w:pPr>
        <w:bidi/>
        <w:rPr>
          <w:rFonts w:asciiTheme="minorBidi" w:hAnsiTheme="minorBidi"/>
          <w:sz w:val="28"/>
          <w:szCs w:val="28"/>
          <w:rtl/>
        </w:rPr>
      </w:pPr>
      <w:r w:rsidRPr="00FC5547">
        <w:rPr>
          <w:rFonts w:asciiTheme="minorBidi" w:hAnsiTheme="minorBidi"/>
          <w:sz w:val="28"/>
          <w:szCs w:val="28"/>
          <w:rtl/>
        </w:rPr>
        <w:t xml:space="preserve">אנחנו מסיקים מהתוצאות שדיוק הרוב הוא אחד הטובים מבין </w:t>
      </w:r>
      <w:r w:rsidR="006371BA" w:rsidRPr="00FC5547">
        <w:rPr>
          <w:rFonts w:asciiTheme="minorBidi" w:hAnsiTheme="minorBidi"/>
          <w:sz w:val="28"/>
          <w:szCs w:val="28"/>
          <w:rtl/>
        </w:rPr>
        <w:t>ארבעת הגישות שבחנו, אפשר להסביר את זה בכך ששיתוף מספר עצים יותר גדול יכול להביא לתוצאות יותר טובות, מאחר וזאת היא הגישה היחידה, שהמסווג שלה לא מוגבל בבחירת 21 עצים, בנוסף אפשר להסיק שעם כל החוכמה שהפעלנו בשלושת הגישות האחרות, בחירת הרוב היא שיטה טוב ומחזיקה מעמד מול שיטות מסובוכות יותר.</w:t>
      </w:r>
    </w:p>
    <w:p w14:paraId="4F1F5177" w14:textId="02BF6941" w:rsidR="006371BA" w:rsidRPr="00FC5547" w:rsidRDefault="006371BA" w:rsidP="006371BA">
      <w:pPr>
        <w:bidi/>
        <w:rPr>
          <w:rFonts w:asciiTheme="minorBidi" w:hAnsiTheme="minorBidi"/>
          <w:sz w:val="28"/>
          <w:szCs w:val="28"/>
          <w:rtl/>
        </w:rPr>
      </w:pPr>
      <w:r w:rsidRPr="00FC5547">
        <w:rPr>
          <w:rFonts w:asciiTheme="minorBidi" w:hAnsiTheme="minorBidi"/>
          <w:sz w:val="28"/>
          <w:szCs w:val="28"/>
          <w:rtl/>
        </w:rPr>
        <w:t xml:space="preserve">דיוק המסווג מדויק ההערכה לא פחות טוב ממסווג הרוב, זה מעיד על כך שמסווג טוב היא לא תכונה מאוד ספציפית לדוגמאות מסויימות, זאת אומרת שמסווג טוב עבור קבוצת טסטים מסויימת (שהתוצאות שלו יציבות ולא תלויות באופן ישיר באוסף הנתונים) סביר להניח שהיה מסווג טוב עבור קבוצת טסטים אחרת (עבור אותה בעיה). </w:t>
      </w:r>
    </w:p>
    <w:p w14:paraId="17334F19" w14:textId="16D31D53" w:rsidR="001C5AF5" w:rsidRPr="00FC5547" w:rsidRDefault="001C5AF5" w:rsidP="001C5AF5">
      <w:pPr>
        <w:bidi/>
        <w:rPr>
          <w:rFonts w:asciiTheme="minorBidi" w:hAnsiTheme="minorBidi"/>
          <w:sz w:val="28"/>
          <w:szCs w:val="28"/>
          <w:rtl/>
        </w:rPr>
      </w:pPr>
      <w:r w:rsidRPr="00FC5547">
        <w:rPr>
          <w:rFonts w:asciiTheme="minorBidi" w:hAnsiTheme="minorBidi"/>
          <w:sz w:val="28"/>
          <w:szCs w:val="28"/>
          <w:rtl/>
        </w:rPr>
        <w:t>דיוק המסווג הרנדומלי הוא פחות טוב, וזה מצופה, כי בפועל בחירה רנדומלית יכולה להיות טובה במקומות אחרים עבור מטרות שונות, למשל הורדת רעשים, אבל בעניין של בחירת העצים שחקרנו, לבחור עצים רנדומלים זורק את היתרון הדגול שלנו בזה שיש הרבה עצים, והוא היתרון של בחירה מושכלת מסין העצים שיכולה לנצל את הטיב של עצים מסויימים ולנטרל את הרוע של עצים אחרים.</w:t>
      </w:r>
    </w:p>
    <w:p w14:paraId="76D0290C" w14:textId="46EE9C50" w:rsidR="006857DA" w:rsidRPr="00FC5547" w:rsidRDefault="00FC5547" w:rsidP="00FC5547">
      <w:pPr>
        <w:bidi/>
        <w:rPr>
          <w:rFonts w:asciiTheme="minorBidi" w:hAnsiTheme="minorBidi"/>
          <w:sz w:val="28"/>
          <w:szCs w:val="28"/>
          <w:rtl/>
        </w:rPr>
      </w:pPr>
      <w:r w:rsidRPr="00FC5547">
        <w:rPr>
          <w:rFonts w:asciiTheme="minorBidi" w:hAnsiTheme="minorBidi"/>
          <w:sz w:val="28"/>
          <w:szCs w:val="28"/>
          <w:rtl/>
        </w:rPr>
        <w:lastRenderedPageBreak/>
        <w:t xml:space="preserve">דיוק המסווג הקרוב הוא לא טוב יחסית, זה אולי נובע מהעובדה שאנו </w:t>
      </w:r>
      <w:r w:rsidRPr="00FC5547">
        <w:rPr>
          <w:rFonts w:asciiTheme="minorBidi" w:hAnsiTheme="minorBidi"/>
          <w:b/>
          <w:bCs/>
          <w:sz w:val="28"/>
          <w:szCs w:val="28"/>
          <w:rtl/>
        </w:rPr>
        <w:t>רק</w:t>
      </w:r>
      <w:r w:rsidRPr="00FC5547">
        <w:rPr>
          <w:rFonts w:asciiTheme="minorBidi" w:hAnsiTheme="minorBidi"/>
          <w:sz w:val="28"/>
          <w:szCs w:val="28"/>
          <w:rtl/>
        </w:rPr>
        <w:t xml:space="preserve"> מסתמכים על המרחק של דוגמאת הטסט מאוסף דוגמאות הלמידה, כלומר יכול מאוד להיות שהעצים "שלמדו הכי קרוב" לדוגמאת הטסט, הם עדיין עצים לא טובים, כי שום דבר לא מבטיח שהעצים האלה מדויקם אפילו על הדוגמאות שהם למדנו מהם, מאחר ובכיוון הזה אנו בחרנו רק לפי הקריטריון הנ"ל.</w:t>
      </w:r>
    </w:p>
    <w:p w14:paraId="624F8026" w14:textId="77777777" w:rsidR="00FC5547" w:rsidRPr="006857DA" w:rsidRDefault="00FC5547" w:rsidP="00FC5547">
      <w:pPr>
        <w:bidi/>
        <w:rPr>
          <w:sz w:val="28"/>
          <w:szCs w:val="28"/>
          <w:rtl/>
        </w:rPr>
      </w:pPr>
    </w:p>
    <w:p w14:paraId="7394CA5F" w14:textId="6A0CDDBA" w:rsidR="00F62F84" w:rsidRPr="00F62F84" w:rsidRDefault="00F62F84" w:rsidP="00F62F84">
      <w:pPr>
        <w:bidi/>
        <w:rPr>
          <w:rFonts w:hint="cs"/>
          <w:sz w:val="28"/>
          <w:szCs w:val="28"/>
          <w:rtl/>
        </w:rPr>
      </w:pPr>
    </w:p>
    <w:sectPr w:rsidR="00F62F84" w:rsidRPr="00F62F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60C"/>
    <w:multiLevelType w:val="hybridMultilevel"/>
    <w:tmpl w:val="91CCD478"/>
    <w:lvl w:ilvl="0" w:tplc="DE1A3AF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BAA71B7"/>
    <w:multiLevelType w:val="hybridMultilevel"/>
    <w:tmpl w:val="030AF144"/>
    <w:lvl w:ilvl="0" w:tplc="1542D788">
      <w:start w:val="3"/>
      <w:numFmt w:val="bullet"/>
      <w:lvlText w:val=""/>
      <w:lvlJc w:val="left"/>
      <w:pPr>
        <w:ind w:left="72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704D0"/>
    <w:multiLevelType w:val="hybridMultilevel"/>
    <w:tmpl w:val="2DC6532A"/>
    <w:lvl w:ilvl="0" w:tplc="11B22CC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D59795D"/>
    <w:multiLevelType w:val="hybridMultilevel"/>
    <w:tmpl w:val="58F4E9DE"/>
    <w:lvl w:ilvl="0" w:tplc="8E302F7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AD01E9"/>
    <w:multiLevelType w:val="hybridMultilevel"/>
    <w:tmpl w:val="94863E44"/>
    <w:lvl w:ilvl="0" w:tplc="35820A2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E09D1"/>
    <w:multiLevelType w:val="hybridMultilevel"/>
    <w:tmpl w:val="D7CC2486"/>
    <w:lvl w:ilvl="0" w:tplc="B9C06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209D1"/>
    <w:multiLevelType w:val="hybridMultilevel"/>
    <w:tmpl w:val="FA40EBBE"/>
    <w:lvl w:ilvl="0" w:tplc="BD668B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582218">
    <w:abstractNumId w:val="5"/>
  </w:num>
  <w:num w:numId="2" w16cid:durableId="6755384">
    <w:abstractNumId w:val="6"/>
  </w:num>
  <w:num w:numId="3" w16cid:durableId="1102458120">
    <w:abstractNumId w:val="3"/>
  </w:num>
  <w:num w:numId="4" w16cid:durableId="313264324">
    <w:abstractNumId w:val="2"/>
  </w:num>
  <w:num w:numId="5" w16cid:durableId="63841321">
    <w:abstractNumId w:val="0"/>
  </w:num>
  <w:num w:numId="6" w16cid:durableId="1636375560">
    <w:abstractNumId w:val="1"/>
  </w:num>
  <w:num w:numId="7" w16cid:durableId="2133941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C8"/>
    <w:rsid w:val="00007D4B"/>
    <w:rsid w:val="000B6A2B"/>
    <w:rsid w:val="00116EF8"/>
    <w:rsid w:val="001C5AF5"/>
    <w:rsid w:val="00294A7D"/>
    <w:rsid w:val="002B0312"/>
    <w:rsid w:val="002D5914"/>
    <w:rsid w:val="003C21F2"/>
    <w:rsid w:val="003C311E"/>
    <w:rsid w:val="00415D1D"/>
    <w:rsid w:val="004300B4"/>
    <w:rsid w:val="004531A0"/>
    <w:rsid w:val="00566E86"/>
    <w:rsid w:val="005A165B"/>
    <w:rsid w:val="005B7CA4"/>
    <w:rsid w:val="005D0669"/>
    <w:rsid w:val="006371BA"/>
    <w:rsid w:val="0066695D"/>
    <w:rsid w:val="006826C8"/>
    <w:rsid w:val="006857DA"/>
    <w:rsid w:val="00763928"/>
    <w:rsid w:val="008705F7"/>
    <w:rsid w:val="008B6FB8"/>
    <w:rsid w:val="008D6C6B"/>
    <w:rsid w:val="0096154B"/>
    <w:rsid w:val="00977FBB"/>
    <w:rsid w:val="009B00A3"/>
    <w:rsid w:val="00B52990"/>
    <w:rsid w:val="00B941CA"/>
    <w:rsid w:val="00C10885"/>
    <w:rsid w:val="00C27805"/>
    <w:rsid w:val="00E40ED3"/>
    <w:rsid w:val="00EA5594"/>
    <w:rsid w:val="00F62F84"/>
    <w:rsid w:val="00F70585"/>
    <w:rsid w:val="00FB2D02"/>
    <w:rsid w:val="00FC55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6E99"/>
  <w15:chartTrackingRefBased/>
  <w15:docId w15:val="{50D9CF63-1B73-469B-B081-AF0AED20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D1D"/>
    <w:pPr>
      <w:ind w:left="720"/>
      <w:contextualSpacing/>
    </w:pPr>
  </w:style>
  <w:style w:type="table" w:styleId="TableGrid">
    <w:name w:val="Table Grid"/>
    <w:basedOn w:val="TableNormal"/>
    <w:uiPriority w:val="39"/>
    <w:rsid w:val="00294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7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4.bin"/><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2.wmf"/><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image" Target="media/image17.wmf"/><Relationship Id="rId45" Type="http://schemas.openxmlformats.org/officeDocument/2006/relationships/oleObject" Target="embeddings/oleObject22.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oleObject" Target="embeddings/oleObject25.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3.wmf"/><Relationship Id="rId44" Type="http://schemas.openxmlformats.org/officeDocument/2006/relationships/image" Target="media/image19.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0.wmf"/><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6.wmf"/><Relationship Id="rId46" Type="http://schemas.openxmlformats.org/officeDocument/2006/relationships/oleObject" Target="embeddings/oleObject23.bin"/><Relationship Id="rId20" Type="http://schemas.openxmlformats.org/officeDocument/2006/relationships/image" Target="media/image8.wmf"/><Relationship Id="rId41" Type="http://schemas.openxmlformats.org/officeDocument/2006/relationships/oleObject" Target="embeddings/oleObject20.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Nassar</dc:creator>
  <cp:keywords/>
  <dc:description/>
  <cp:lastModifiedBy>Mahmoud Nassar</cp:lastModifiedBy>
  <cp:revision>4</cp:revision>
  <dcterms:created xsi:type="dcterms:W3CDTF">2023-04-17T21:53:00Z</dcterms:created>
  <dcterms:modified xsi:type="dcterms:W3CDTF">2023-04-17T22:05:00Z</dcterms:modified>
</cp:coreProperties>
</file>