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682F" w14:textId="70282B17" w:rsidR="0078698F" w:rsidRPr="00DD5ABF" w:rsidRDefault="00072A9A" w:rsidP="00DD5ABF">
      <w:pPr>
        <w:rPr>
          <w:b/>
          <w:bCs/>
          <w:color w:val="FF0000"/>
          <w:u w:val="single"/>
          <w:lang w:bidi="ar-EG"/>
        </w:rPr>
      </w:pPr>
      <w:r>
        <w:rPr>
          <w:lang w:bidi="ar-EG"/>
        </w:rPr>
        <w:br/>
      </w:r>
      <w:r>
        <w:rPr>
          <w:lang w:bidi="ar-EG"/>
        </w:rPr>
        <w:br/>
      </w:r>
      <w:r w:rsidR="007E606B">
        <w:rPr>
          <w:lang w:bidi="ar-EG"/>
        </w:rPr>
        <w:tab/>
      </w:r>
      <w:r w:rsidR="007E606B">
        <w:rPr>
          <w:lang w:bidi="ar-EG"/>
        </w:rPr>
        <w:tab/>
      </w:r>
      <w:r w:rsidR="007E606B">
        <w:rPr>
          <w:lang w:bidi="ar-EG"/>
        </w:rPr>
        <w:tab/>
      </w:r>
      <w:r w:rsidR="007E606B">
        <w:rPr>
          <w:lang w:bidi="ar-EG"/>
        </w:rPr>
        <w:tab/>
      </w:r>
      <w:r w:rsidR="00C60CC2">
        <w:rPr>
          <w:lang w:bidi="ar-EG"/>
        </w:rPr>
        <w:t xml:space="preserve">      </w:t>
      </w:r>
      <w:r w:rsidR="007E606B" w:rsidRPr="007E606B">
        <w:rPr>
          <w:b/>
          <w:bCs/>
          <w:sz w:val="36"/>
          <w:szCs w:val="36"/>
          <w:u w:val="single"/>
          <w:lang w:bidi="ar-EG"/>
        </w:rPr>
        <w:t>Assignment 02</w:t>
      </w:r>
      <w:r>
        <w:rPr>
          <w:lang w:bidi="ar-EG"/>
        </w:rPr>
        <w:br/>
      </w:r>
      <w:r w:rsidRPr="00677918">
        <w:rPr>
          <w:b/>
          <w:bCs/>
          <w:sz w:val="24"/>
          <w:szCs w:val="24"/>
          <w:lang w:bidi="ar-EG"/>
        </w:rPr>
        <w:br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br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DD5ABF">
        <w:rPr>
          <w:rFonts w:asciiTheme="majorBidi" w:hAnsiTheme="majorBidi" w:cstheme="majorBidi"/>
          <w:sz w:val="28"/>
          <w:szCs w:val="28"/>
          <w:lang w:bidi="ar-EG"/>
        </w:rPr>
        <w:tab/>
      </w:r>
      <w:r w:rsidR="00BA0A1A">
        <w:rPr>
          <w:rFonts w:asciiTheme="majorBidi" w:hAnsiTheme="majorBidi" w:cstheme="majorBidi"/>
          <w:sz w:val="28"/>
          <w:szCs w:val="28"/>
          <w:lang w:bidi="ar-EG"/>
        </w:rPr>
        <w:tab/>
      </w:r>
      <w:r w:rsidR="00BA0A1A">
        <w:rPr>
          <w:rFonts w:asciiTheme="majorBidi" w:hAnsiTheme="majorBidi" w:cstheme="majorBidi"/>
          <w:sz w:val="28"/>
          <w:szCs w:val="28"/>
          <w:lang w:bidi="ar-EG"/>
        </w:rPr>
        <w:tab/>
      </w:r>
      <w:r w:rsidR="00BA0A1A">
        <w:rPr>
          <w:rFonts w:asciiTheme="majorBidi" w:hAnsiTheme="majorBidi" w:cstheme="majorBidi"/>
          <w:b/>
          <w:bCs/>
          <w:color w:val="FF0000"/>
          <w:sz w:val="36"/>
          <w:szCs w:val="36"/>
          <w:u w:val="single"/>
          <w:lang w:bidi="ar-EG"/>
        </w:rPr>
        <w:t>Usage</w:t>
      </w:r>
    </w:p>
    <w:p w14:paraId="67B24A32" w14:textId="516C47B6" w:rsidR="00BA0A1A" w:rsidRPr="00BA0A1A" w:rsidRDefault="00BA0A1A" w:rsidP="00DD5ABF">
      <w:pPr>
        <w:rPr>
          <w:rFonts w:asciiTheme="majorBidi" w:hAnsiTheme="majorBidi" w:cstheme="majorBidi"/>
          <w:b/>
          <w:bCs/>
          <w:sz w:val="38"/>
          <w:szCs w:val="38"/>
          <w:lang w:bidi="ar-EG"/>
        </w:rPr>
      </w:pPr>
      <w:r w:rsidRPr="00BA0A1A">
        <w:rPr>
          <w:rFonts w:asciiTheme="majorBidi" w:hAnsiTheme="majorBidi" w:cstheme="majorBidi"/>
          <w:b/>
          <w:bCs/>
          <w:sz w:val="38"/>
          <w:szCs w:val="38"/>
          <w:lang w:bidi="ar-EG"/>
        </w:rPr>
        <w:t xml:space="preserve">For our client request we </w:t>
      </w:r>
      <w:proofErr w:type="gramStart"/>
      <w:r w:rsidRPr="00BA0A1A">
        <w:rPr>
          <w:rFonts w:asciiTheme="majorBidi" w:hAnsiTheme="majorBidi" w:cstheme="majorBidi"/>
          <w:b/>
          <w:bCs/>
          <w:sz w:val="38"/>
          <w:szCs w:val="38"/>
          <w:lang w:bidi="ar-EG"/>
        </w:rPr>
        <w:t>made</w:t>
      </w:r>
      <w:proofErr w:type="gramEnd"/>
      <w:r w:rsidRPr="00BA0A1A">
        <w:rPr>
          <w:rFonts w:asciiTheme="majorBidi" w:hAnsiTheme="majorBidi" w:cstheme="majorBidi"/>
          <w:b/>
          <w:bCs/>
          <w:sz w:val="38"/>
          <w:szCs w:val="38"/>
          <w:lang w:bidi="ar-EG"/>
        </w:rPr>
        <w:t xml:space="preserve"> some procedures and triggers that are installed inside our database, please read the following:</w:t>
      </w:r>
    </w:p>
    <w:p w14:paraId="3D4F0E49" w14:textId="77777777" w:rsidR="00BA0A1A" w:rsidRDefault="00BA0A1A" w:rsidP="00DD5ABF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</w:pPr>
    </w:p>
    <w:p w14:paraId="21EA1F29" w14:textId="3DD55C9F" w:rsidR="00DD5ABF" w:rsidRPr="00DD5ABF" w:rsidRDefault="00DD5ABF" w:rsidP="00DD5ABF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</w:pPr>
      <w:r w:rsidRPr="00DD5AB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Rules and Features:</w:t>
      </w:r>
    </w:p>
    <w:p w14:paraId="2DBA2FFA" w14:textId="77777777" w:rsidR="00DD5ABF" w:rsidRPr="00DD5ABF" w:rsidRDefault="00DD5ABF" w:rsidP="00DD5AB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We implemented several rules for data entry, supported by </w:t>
      </w:r>
      <w:r w:rsidRPr="00DD5AB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procedures</w:t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 and </w:t>
      </w:r>
      <w:r w:rsidRPr="00DD5ABF">
        <w:rPr>
          <w:rFonts w:asciiTheme="majorBidi" w:hAnsiTheme="majorBidi" w:cstheme="majorBidi"/>
          <w:b/>
          <w:bCs/>
          <w:sz w:val="28"/>
          <w:szCs w:val="28"/>
          <w:u w:val="single"/>
          <w:lang w:bidi="ar-EG"/>
        </w:rPr>
        <w:t>triggers</w:t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 to enforce them:</w:t>
      </w:r>
    </w:p>
    <w:p w14:paraId="5ACF599E" w14:textId="77777777" w:rsidR="00DD5ABF" w:rsidRDefault="00DD5ABF" w:rsidP="00DD5ABF">
      <w:pPr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lang w:bidi="ar-EG"/>
        </w:rPr>
      </w:pPr>
      <w:r w:rsidRPr="00DD5AB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Family-Friendly Movies Rule:</w:t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br/>
        <w:t xml:space="preserve">To ensure the platform is family-friendly, we prohibit adding any movie certifications that include adult content. Words like "sex," "+18," or "adult" </w:t>
      </w:r>
      <w:r w:rsidRPr="00DD5ABF">
        <w:rPr>
          <w:rFonts w:asciiTheme="majorBidi" w:hAnsiTheme="majorBidi" w:cstheme="majorBidi"/>
          <w:sz w:val="28"/>
          <w:szCs w:val="28"/>
          <w:highlight w:val="yellow"/>
          <w:lang w:bidi="ar-EG"/>
        </w:rPr>
        <w:t>are not allowed in the CERTIFICATES table.</w:t>
      </w:r>
    </w:p>
    <w:p w14:paraId="5B6963ED" w14:textId="1D6BF655" w:rsidR="00647B9E" w:rsidRPr="00DD5ABF" w:rsidRDefault="00647B9E" w:rsidP="00647B9E">
      <w:pPr>
        <w:ind w:left="540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647B9E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inline distT="0" distB="0" distL="0" distR="0" wp14:anchorId="51D5DB51" wp14:editId="2DDC6D19">
            <wp:extent cx="3810296" cy="2227965"/>
            <wp:effectExtent l="0" t="0" r="0" b="1270"/>
            <wp:docPr id="6384435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4351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4211" cy="223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D65" w14:textId="77777777" w:rsidR="00DD5ABF" w:rsidRDefault="00DD5ABF" w:rsidP="00DD5ABF">
      <w:pPr>
        <w:numPr>
          <w:ilvl w:val="0"/>
          <w:numId w:val="24"/>
        </w:numPr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DD5AB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Restriction on Russian Movies in Canada:</w:t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br/>
        <w:t xml:space="preserve">Due to conflicts between the Canadian and Russian governments, broadcasting Russian movies in Canada is banned. </w:t>
      </w:r>
      <w:r w:rsidRPr="00DD5ABF">
        <w:rPr>
          <w:rFonts w:asciiTheme="majorBidi" w:hAnsiTheme="majorBidi" w:cstheme="majorBidi"/>
          <w:sz w:val="28"/>
          <w:szCs w:val="28"/>
          <w:highlight w:val="yellow"/>
          <w:lang w:bidi="ar-EG"/>
        </w:rPr>
        <w:t>A trigger prevents adding "Russia" as a country in the COUNTRIES table.</w:t>
      </w:r>
    </w:p>
    <w:p w14:paraId="2D323345" w14:textId="79E5A2FF" w:rsidR="00647B9E" w:rsidRPr="00647B9E" w:rsidRDefault="00647B9E" w:rsidP="00647B9E">
      <w:pPr>
        <w:ind w:left="540"/>
        <w:jc w:val="center"/>
        <w:rPr>
          <w:rFonts w:asciiTheme="majorBidi" w:hAnsiTheme="majorBidi" w:cstheme="majorBidi"/>
          <w:sz w:val="28"/>
          <w:szCs w:val="28"/>
          <w:highlight w:val="yellow"/>
          <w:lang w:bidi="ar-EG"/>
        </w:rPr>
      </w:pPr>
      <w:r w:rsidRPr="00647B9E">
        <w:rPr>
          <w:rFonts w:asciiTheme="majorBidi" w:hAnsiTheme="majorBidi" w:cstheme="majorBidi"/>
          <w:noProof/>
          <w:sz w:val="28"/>
          <w:szCs w:val="28"/>
          <w:lang w:bidi="ar-EG"/>
        </w:rPr>
        <w:lastRenderedPageBreak/>
        <w:drawing>
          <wp:inline distT="0" distB="0" distL="0" distR="0" wp14:anchorId="5012AC76" wp14:editId="39B23C78">
            <wp:extent cx="4241311" cy="2739180"/>
            <wp:effectExtent l="0" t="0" r="6985" b="4445"/>
            <wp:docPr id="104683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8356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2419" cy="27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3ABA" w14:textId="0BDAB199" w:rsidR="00DD5ABF" w:rsidRPr="00DD5ABF" w:rsidRDefault="00647B9E" w:rsidP="00DD5ABF">
      <w:p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3</w:t>
      </w:r>
      <w:r w:rsidR="00C11C8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 xml:space="preserve">- </w:t>
      </w:r>
      <w:r w:rsidR="00E0594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 xml:space="preserve">D.B </w:t>
      </w:r>
      <w:r w:rsidR="00DD5ABF" w:rsidRPr="00DD5AB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View</w:t>
      </w:r>
      <w:r w:rsidR="00E0594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s</w:t>
      </w:r>
      <w:r w:rsidR="00C11C8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 xml:space="preserve"> </w:t>
      </w:r>
      <w:r w:rsidR="00E0594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 xml:space="preserve">AND </w:t>
      </w:r>
      <w:r w:rsidR="00C11C8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 xml:space="preserve">Instead </w:t>
      </w:r>
      <w:r w:rsidR="00E0594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T</w:t>
      </w:r>
      <w:r w:rsidR="00C11C8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rigger</w:t>
      </w:r>
      <w:r w:rsidR="00E05948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s</w:t>
      </w:r>
      <w:r w:rsidR="00C11C8F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EG"/>
        </w:rPr>
        <w:t>.</w:t>
      </w:r>
    </w:p>
    <w:p w14:paraId="5E2CEF39" w14:textId="1A935855" w:rsidR="00DD5ABF" w:rsidRPr="00DD5ABF" w:rsidRDefault="00DD5ABF" w:rsidP="00DD5ABF">
      <w:pPr>
        <w:rPr>
          <w:rFonts w:asciiTheme="majorBidi" w:hAnsiTheme="majorBidi" w:cstheme="majorBidi"/>
          <w:sz w:val="28"/>
          <w:szCs w:val="28"/>
          <w:lang w:bidi="ar-EG"/>
        </w:rPr>
      </w:pPr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We created a </w:t>
      </w:r>
      <w:r w:rsidR="00E05948">
        <w:rPr>
          <w:rFonts w:asciiTheme="majorBidi" w:hAnsiTheme="majorBidi" w:cstheme="majorBidi"/>
          <w:sz w:val="28"/>
          <w:szCs w:val="28"/>
          <w:lang w:bidi="ar-EG"/>
        </w:rPr>
        <w:t xml:space="preserve">view, </w:t>
      </w:r>
      <w:proofErr w:type="gramStart"/>
      <w:r w:rsidR="00E05948">
        <w:rPr>
          <w:rFonts w:asciiTheme="majorBidi" w:hAnsiTheme="majorBidi" w:cstheme="majorBidi"/>
          <w:sz w:val="28"/>
          <w:szCs w:val="28"/>
          <w:lang w:bidi="ar-EG"/>
        </w:rPr>
        <w:t>join</w:t>
      </w:r>
      <w:proofErr w:type="gramEnd"/>
      <w:r w:rsidR="00E05948">
        <w:rPr>
          <w:rFonts w:asciiTheme="majorBidi" w:hAnsiTheme="majorBidi" w:cstheme="majorBidi"/>
          <w:sz w:val="28"/>
          <w:szCs w:val="28"/>
          <w:lang w:bidi="ar-EG"/>
        </w:rPr>
        <w:t xml:space="preserve"> multiple tables together to give the user good perspective to the data, and we made an instead trigger to allow the user to update the view and the tables together, </w:t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and the </w:t>
      </w:r>
      <w:proofErr w:type="gramStart"/>
      <w:r w:rsidRPr="00DD5ABF">
        <w:rPr>
          <w:rFonts w:asciiTheme="majorBidi" w:hAnsiTheme="majorBidi" w:cstheme="majorBidi"/>
          <w:sz w:val="28"/>
          <w:szCs w:val="28"/>
          <w:lang w:bidi="ar-EG"/>
        </w:rPr>
        <w:t>changes will</w:t>
      </w:r>
      <w:proofErr w:type="gramEnd"/>
      <w:r w:rsidRPr="00DD5ABF">
        <w:rPr>
          <w:rFonts w:asciiTheme="majorBidi" w:hAnsiTheme="majorBidi" w:cstheme="majorBidi"/>
          <w:sz w:val="28"/>
          <w:szCs w:val="28"/>
          <w:lang w:bidi="ar-EG"/>
        </w:rPr>
        <w:t xml:space="preserve"> automatically update the related main tables (MOVIES, etc.). </w:t>
      </w:r>
      <w:r w:rsidR="00E05948">
        <w:rPr>
          <w:rFonts w:asciiTheme="majorBidi" w:hAnsiTheme="majorBidi" w:cstheme="majorBidi"/>
          <w:sz w:val="28"/>
          <w:szCs w:val="28"/>
          <w:lang w:bidi="ar-EG"/>
        </w:rPr>
        <w:br/>
      </w:r>
      <w:r w:rsidRPr="00DD5ABF">
        <w:rPr>
          <w:rFonts w:asciiTheme="majorBidi" w:hAnsiTheme="majorBidi" w:cstheme="majorBidi"/>
          <w:sz w:val="28"/>
          <w:szCs w:val="28"/>
          <w:lang w:bidi="ar-EG"/>
        </w:rPr>
        <w:t>This makes it easier for the admin to manage movie details without directly interacting with multiple tables.</w:t>
      </w:r>
      <w:r w:rsidR="00D62455">
        <w:rPr>
          <w:rFonts w:asciiTheme="majorBidi" w:hAnsiTheme="majorBidi" w:cstheme="majorBidi"/>
          <w:sz w:val="28"/>
          <w:szCs w:val="28"/>
          <w:lang w:bidi="ar-EG"/>
        </w:rPr>
        <w:br/>
        <w:t xml:space="preserve">to ensure that the instead view works, we also made a report based on the movie table, so you can update the view from the form, and review the report to make sure that the table </w:t>
      </w:r>
      <w:proofErr w:type="gramStart"/>
      <w:r w:rsidR="00D62455">
        <w:rPr>
          <w:rFonts w:asciiTheme="majorBidi" w:hAnsiTheme="majorBidi" w:cstheme="majorBidi"/>
          <w:sz w:val="28"/>
          <w:szCs w:val="28"/>
          <w:lang w:bidi="ar-EG"/>
        </w:rPr>
        <w:t>also</w:t>
      </w:r>
      <w:proofErr w:type="gramEnd"/>
      <w:r w:rsidR="00D62455">
        <w:rPr>
          <w:rFonts w:asciiTheme="majorBidi" w:hAnsiTheme="majorBidi" w:cstheme="majorBidi"/>
          <w:sz w:val="28"/>
          <w:szCs w:val="28"/>
          <w:lang w:bidi="ar-EG"/>
        </w:rPr>
        <w:t xml:space="preserve"> updated.</w:t>
      </w:r>
    </w:p>
    <w:p w14:paraId="06CE55C4" w14:textId="47E82B06" w:rsidR="00F25D1E" w:rsidRPr="00253E27" w:rsidRDefault="00F25D1E" w:rsidP="007E606B">
      <w:pPr>
        <w:rPr>
          <w:rFonts w:asciiTheme="majorBidi" w:hAnsiTheme="majorBidi" w:cstheme="majorBidi"/>
          <w:sz w:val="28"/>
          <w:szCs w:val="28"/>
          <w:lang w:bidi="ar-EG"/>
        </w:rPr>
      </w:pPr>
    </w:p>
    <w:sectPr w:rsidR="00F25D1E" w:rsidRPr="00253E27" w:rsidSect="00F64B7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BB5F8" w14:textId="77777777" w:rsidR="00BF3F8D" w:rsidRDefault="00BF3F8D" w:rsidP="00F25D1E">
      <w:pPr>
        <w:spacing w:after="0" w:line="240" w:lineRule="auto"/>
      </w:pPr>
      <w:r>
        <w:separator/>
      </w:r>
    </w:p>
  </w:endnote>
  <w:endnote w:type="continuationSeparator" w:id="0">
    <w:p w14:paraId="7F50A9E4" w14:textId="77777777" w:rsidR="00BF3F8D" w:rsidRDefault="00BF3F8D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13855" w14:textId="77777777" w:rsidR="00BF3F8D" w:rsidRDefault="00BF3F8D" w:rsidP="00F25D1E">
      <w:pPr>
        <w:spacing w:after="0" w:line="240" w:lineRule="auto"/>
      </w:pPr>
      <w:r>
        <w:separator/>
      </w:r>
    </w:p>
  </w:footnote>
  <w:footnote w:type="continuationSeparator" w:id="0">
    <w:p w14:paraId="3DB64FA7" w14:textId="77777777" w:rsidR="00BF3F8D" w:rsidRDefault="00BF3F8D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40CD6" w14:textId="1B2DBA25" w:rsidR="00072A9A" w:rsidRDefault="00F25D1E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4537DECB">
          <wp:simplePos x="0" y="0"/>
          <wp:positionH relativeFrom="margin">
            <wp:posOffset>5125720</wp:posOffset>
          </wp:positionH>
          <wp:positionV relativeFrom="margin">
            <wp:posOffset>-670560</wp:posOffset>
          </wp:positionV>
          <wp:extent cx="1280160" cy="1280160"/>
          <wp:effectExtent l="0" t="0" r="0" b="0"/>
          <wp:wrapSquare wrapText="bothSides"/>
          <wp:docPr id="488268357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anchor>
      </w:drawing>
    </w:r>
    <w:r w:rsidR="0078698F">
      <w:rPr>
        <w:lang w:bidi="ar-EG"/>
      </w:rPr>
      <w:t>2</w:t>
    </w:r>
    <w:r w:rsidR="00072A9A">
      <w:rPr>
        <w:lang w:bidi="ar-EG"/>
      </w:rPr>
      <w:t xml:space="preserve"> </w:t>
    </w:r>
    <w:r w:rsidR="0078698F">
      <w:rPr>
        <w:lang w:bidi="ar-EG"/>
      </w:rPr>
      <w:t>April</w:t>
    </w:r>
    <w:r w:rsidR="00072A9A">
      <w:rPr>
        <w:lang w:bidi="ar-EG"/>
      </w:rPr>
      <w:t xml:space="preserve"> 2025</w:t>
    </w:r>
  </w:p>
  <w:p w14:paraId="63103799" w14:textId="06F28564" w:rsidR="00F25D1E" w:rsidRDefault="00AD2784" w:rsidP="00AD2784">
    <w:pPr>
      <w:pStyle w:val="Header"/>
    </w:pPr>
    <w:hyperlink r:id="rId2" w:history="1">
      <w:r w:rsidRPr="00AD2784">
        <w:rPr>
          <w:rStyle w:val="Hyperlink"/>
          <w:color w:val="auto"/>
          <w:lang w:bidi="ar-EG"/>
        </w:rPr>
        <w:t>CST</w:t>
      </w:r>
      <w:proofErr w:type="gramStart"/>
      <w:r w:rsidRPr="00AD2784">
        <w:rPr>
          <w:rStyle w:val="Hyperlink"/>
          <w:color w:val="auto"/>
          <w:lang w:bidi="ar-EG"/>
        </w:rPr>
        <w:t>2355  -</w:t>
      </w:r>
      <w:proofErr w:type="gramEnd"/>
      <w:r w:rsidRPr="00AD2784">
        <w:rPr>
          <w:rStyle w:val="Hyperlink"/>
          <w:color w:val="auto"/>
          <w:lang w:bidi="ar-EG"/>
        </w:rPr>
        <w:t xml:space="preserve"> Sec 321</w:t>
      </w:r>
      <w:r w:rsidRPr="00072A9A">
        <w:rPr>
          <w:rStyle w:val="Hyperlink"/>
          <w:lang w:bidi="ar-EG"/>
        </w:rPr>
        <w:t xml:space="preserve"> </w:t>
      </w:r>
    </w:hyperlink>
    <w:r>
      <w:rPr>
        <w:lang w:bidi="ar-EG"/>
      </w:rPr>
      <w:br/>
    </w:r>
    <w:r w:rsidRPr="00677918">
      <w:rPr>
        <w:b/>
        <w:bCs/>
        <w:sz w:val="24"/>
        <w:szCs w:val="24"/>
        <w:lang w:bidi="ar-EG"/>
      </w:rPr>
      <w:t xml:space="preserve">Group: 9 </w:t>
    </w:r>
    <w:proofErr w:type="gramStart"/>
    <w:r w:rsidRPr="00677918">
      <w:rPr>
        <w:b/>
        <w:bCs/>
        <w:sz w:val="24"/>
        <w:szCs w:val="24"/>
        <w:lang w:bidi="ar-EG"/>
      </w:rPr>
      <w:t>-  Assignment</w:t>
    </w:r>
    <w:proofErr w:type="gramEnd"/>
    <w:r w:rsidRPr="00677918">
      <w:rPr>
        <w:b/>
        <w:bCs/>
        <w:sz w:val="24"/>
        <w:szCs w:val="24"/>
        <w:lang w:bidi="ar-EG"/>
      </w:rPr>
      <w:t>0</w:t>
    </w:r>
    <w:r w:rsidR="0078698F">
      <w:rPr>
        <w:b/>
        <w:bCs/>
        <w:sz w:val="24"/>
        <w:szCs w:val="24"/>
        <w:lang w:bidi="ar-EG"/>
      </w:rPr>
      <w:t>2</w:t>
    </w:r>
    <w:r w:rsidRPr="00677918">
      <w:rPr>
        <w:b/>
        <w:bCs/>
        <w:sz w:val="24"/>
        <w:szCs w:val="24"/>
        <w:lang w:bidi="ar-EG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B2C"/>
    <w:multiLevelType w:val="multilevel"/>
    <w:tmpl w:val="33F6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31AF"/>
    <w:multiLevelType w:val="multilevel"/>
    <w:tmpl w:val="8584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34C67"/>
    <w:multiLevelType w:val="hybridMultilevel"/>
    <w:tmpl w:val="2B34BC24"/>
    <w:lvl w:ilvl="0" w:tplc="6D361F24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B47565"/>
    <w:multiLevelType w:val="multilevel"/>
    <w:tmpl w:val="FAB8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18EE"/>
    <w:multiLevelType w:val="multilevel"/>
    <w:tmpl w:val="8836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46736"/>
    <w:multiLevelType w:val="multilevel"/>
    <w:tmpl w:val="A4A6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7402F"/>
    <w:multiLevelType w:val="multilevel"/>
    <w:tmpl w:val="00CC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5280D"/>
    <w:multiLevelType w:val="multilevel"/>
    <w:tmpl w:val="726E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2E59FB"/>
    <w:multiLevelType w:val="multilevel"/>
    <w:tmpl w:val="8982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EE0F36"/>
    <w:multiLevelType w:val="multilevel"/>
    <w:tmpl w:val="641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4B582E"/>
    <w:multiLevelType w:val="hybridMultilevel"/>
    <w:tmpl w:val="CBA4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776412"/>
    <w:multiLevelType w:val="multilevel"/>
    <w:tmpl w:val="C26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A1CE2"/>
    <w:multiLevelType w:val="multilevel"/>
    <w:tmpl w:val="A568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735270"/>
    <w:multiLevelType w:val="multilevel"/>
    <w:tmpl w:val="CE90F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85996"/>
    <w:multiLevelType w:val="multilevel"/>
    <w:tmpl w:val="217CF30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5" w15:restartNumberingAfterBreak="0">
    <w:nsid w:val="48412B5A"/>
    <w:multiLevelType w:val="multilevel"/>
    <w:tmpl w:val="C5A6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F60870"/>
    <w:multiLevelType w:val="multilevel"/>
    <w:tmpl w:val="D932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D23CC3"/>
    <w:multiLevelType w:val="multilevel"/>
    <w:tmpl w:val="70B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E4310"/>
    <w:multiLevelType w:val="hybridMultilevel"/>
    <w:tmpl w:val="ECE00A9A"/>
    <w:lvl w:ilvl="0" w:tplc="7FF8D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7387F"/>
    <w:multiLevelType w:val="multilevel"/>
    <w:tmpl w:val="54F2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9765D5"/>
    <w:multiLevelType w:val="multilevel"/>
    <w:tmpl w:val="BEDE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E5C10"/>
    <w:multiLevelType w:val="multilevel"/>
    <w:tmpl w:val="5D36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674F4C"/>
    <w:multiLevelType w:val="multilevel"/>
    <w:tmpl w:val="B49A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557B61"/>
    <w:multiLevelType w:val="multilevel"/>
    <w:tmpl w:val="3CFC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118509">
    <w:abstractNumId w:val="7"/>
  </w:num>
  <w:num w:numId="2" w16cid:durableId="1076824389">
    <w:abstractNumId w:val="15"/>
  </w:num>
  <w:num w:numId="3" w16cid:durableId="217015983">
    <w:abstractNumId w:val="17"/>
  </w:num>
  <w:num w:numId="4" w16cid:durableId="86006198">
    <w:abstractNumId w:val="1"/>
  </w:num>
  <w:num w:numId="5" w16cid:durableId="906452478">
    <w:abstractNumId w:val="19"/>
  </w:num>
  <w:num w:numId="6" w16cid:durableId="866068185">
    <w:abstractNumId w:val="5"/>
  </w:num>
  <w:num w:numId="7" w16cid:durableId="645620549">
    <w:abstractNumId w:val="0"/>
  </w:num>
  <w:num w:numId="8" w16cid:durableId="58477162">
    <w:abstractNumId w:val="9"/>
  </w:num>
  <w:num w:numId="9" w16cid:durableId="1177698384">
    <w:abstractNumId w:val="3"/>
  </w:num>
  <w:num w:numId="10" w16cid:durableId="556748751">
    <w:abstractNumId w:val="22"/>
  </w:num>
  <w:num w:numId="11" w16cid:durableId="1355231022">
    <w:abstractNumId w:val="23"/>
  </w:num>
  <w:num w:numId="12" w16cid:durableId="2101678591">
    <w:abstractNumId w:val="11"/>
  </w:num>
  <w:num w:numId="13" w16cid:durableId="1228420272">
    <w:abstractNumId w:val="6"/>
  </w:num>
  <w:num w:numId="14" w16cid:durableId="1722048749">
    <w:abstractNumId w:val="21"/>
  </w:num>
  <w:num w:numId="15" w16cid:durableId="1964919734">
    <w:abstractNumId w:val="8"/>
  </w:num>
  <w:num w:numId="16" w16cid:durableId="648217513">
    <w:abstractNumId w:val="16"/>
  </w:num>
  <w:num w:numId="17" w16cid:durableId="2026057458">
    <w:abstractNumId w:val="12"/>
  </w:num>
  <w:num w:numId="18" w16cid:durableId="2113932857">
    <w:abstractNumId w:val="4"/>
  </w:num>
  <w:num w:numId="19" w16cid:durableId="1702197178">
    <w:abstractNumId w:val="10"/>
  </w:num>
  <w:num w:numId="20" w16cid:durableId="1667323251">
    <w:abstractNumId w:val="13"/>
  </w:num>
  <w:num w:numId="21" w16cid:durableId="1794443415">
    <w:abstractNumId w:val="2"/>
  </w:num>
  <w:num w:numId="22" w16cid:durableId="285351061">
    <w:abstractNumId w:val="18"/>
  </w:num>
  <w:num w:numId="23" w16cid:durableId="1092777409">
    <w:abstractNumId w:val="20"/>
  </w:num>
  <w:num w:numId="24" w16cid:durableId="17518037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72A9A"/>
    <w:rsid w:val="00092347"/>
    <w:rsid w:val="00245BF9"/>
    <w:rsid w:val="00253E27"/>
    <w:rsid w:val="00257D73"/>
    <w:rsid w:val="002819F4"/>
    <w:rsid w:val="003073C4"/>
    <w:rsid w:val="00316662"/>
    <w:rsid w:val="003524AE"/>
    <w:rsid w:val="003731FC"/>
    <w:rsid w:val="003D6258"/>
    <w:rsid w:val="004159D9"/>
    <w:rsid w:val="00423FC4"/>
    <w:rsid w:val="004728EA"/>
    <w:rsid w:val="00485066"/>
    <w:rsid w:val="004A392C"/>
    <w:rsid w:val="00567B5B"/>
    <w:rsid w:val="0057588C"/>
    <w:rsid w:val="00575F23"/>
    <w:rsid w:val="006469E1"/>
    <w:rsid w:val="00647B9E"/>
    <w:rsid w:val="00655D58"/>
    <w:rsid w:val="00677918"/>
    <w:rsid w:val="006911D6"/>
    <w:rsid w:val="006F5ED9"/>
    <w:rsid w:val="00710A14"/>
    <w:rsid w:val="00770D27"/>
    <w:rsid w:val="0078698F"/>
    <w:rsid w:val="007B55A2"/>
    <w:rsid w:val="007D77CD"/>
    <w:rsid w:val="007E606B"/>
    <w:rsid w:val="0084590D"/>
    <w:rsid w:val="00874863"/>
    <w:rsid w:val="008A6595"/>
    <w:rsid w:val="00964257"/>
    <w:rsid w:val="009F6560"/>
    <w:rsid w:val="00A32050"/>
    <w:rsid w:val="00A93296"/>
    <w:rsid w:val="00AA3A86"/>
    <w:rsid w:val="00AA419D"/>
    <w:rsid w:val="00AA58C5"/>
    <w:rsid w:val="00AA7D8D"/>
    <w:rsid w:val="00AD2784"/>
    <w:rsid w:val="00B07B24"/>
    <w:rsid w:val="00B63228"/>
    <w:rsid w:val="00B63A52"/>
    <w:rsid w:val="00B75027"/>
    <w:rsid w:val="00B948AB"/>
    <w:rsid w:val="00BA0A1A"/>
    <w:rsid w:val="00BF3F8D"/>
    <w:rsid w:val="00C02CBD"/>
    <w:rsid w:val="00C11C8F"/>
    <w:rsid w:val="00C400EB"/>
    <w:rsid w:val="00C41B9E"/>
    <w:rsid w:val="00C60CC2"/>
    <w:rsid w:val="00C828AD"/>
    <w:rsid w:val="00D62455"/>
    <w:rsid w:val="00DD2F34"/>
    <w:rsid w:val="00DD5ABF"/>
    <w:rsid w:val="00DE7E88"/>
    <w:rsid w:val="00E05948"/>
    <w:rsid w:val="00F25D1E"/>
    <w:rsid w:val="00F5167A"/>
    <w:rsid w:val="00F53290"/>
    <w:rsid w:val="00F64B7D"/>
    <w:rsid w:val="00F67108"/>
    <w:rsid w:val="00FA373A"/>
    <w:rsid w:val="00FE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D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53E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3E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/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19</cp:revision>
  <dcterms:created xsi:type="dcterms:W3CDTF">2025-02-11T04:13:00Z</dcterms:created>
  <dcterms:modified xsi:type="dcterms:W3CDTF">2025-05-04T12:32:00Z</dcterms:modified>
</cp:coreProperties>
</file>