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D05A6F" w14:textId="4616DC10" w:rsidR="002442BC" w:rsidRDefault="002442BC">
      <w:pPr>
        <w:rPr>
          <w:rFonts w:ascii="Lato" w:hAnsi="Lato"/>
          <w:color w:val="202122"/>
          <w:spacing w:val="3"/>
          <w:sz w:val="60"/>
          <w:szCs w:val="60"/>
          <w:shd w:val="clear" w:color="auto" w:fill="FFFFFF"/>
        </w:rPr>
      </w:pPr>
      <w:r>
        <w:rPr>
          <w:rFonts w:ascii="Lato" w:hAnsi="Lato"/>
          <w:color w:val="202122"/>
          <w:spacing w:val="3"/>
          <w:sz w:val="60"/>
          <w:szCs w:val="60"/>
          <w:shd w:val="clear" w:color="auto" w:fill="FFFFFF"/>
        </w:rPr>
        <w:t>Module 1 Practice Quiz</w:t>
      </w:r>
    </w:p>
    <w:p w14:paraId="3988448A" w14:textId="77777777" w:rsidR="002442BC" w:rsidRDefault="002442BC" w:rsidP="002442BC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202122"/>
          <w:spacing w:val="3"/>
          <w:sz w:val="29"/>
          <w:szCs w:val="29"/>
        </w:rPr>
      </w:pPr>
      <w:r>
        <w:rPr>
          <w:rFonts w:ascii="Lato" w:hAnsi="Lato"/>
          <w:color w:val="202122"/>
          <w:spacing w:val="3"/>
          <w:sz w:val="29"/>
          <w:szCs w:val="29"/>
        </w:rPr>
        <w:t>What is the definition of de jure control?</w:t>
      </w:r>
    </w:p>
    <w:p w14:paraId="3E9F4065" w14:textId="0777B7E8" w:rsidR="002442BC" w:rsidRDefault="002442BC">
      <w:r w:rsidRPr="002442BC">
        <w:drawing>
          <wp:inline distT="0" distB="0" distL="0" distR="0" wp14:anchorId="16D7063E" wp14:editId="52172C86">
            <wp:extent cx="3917019" cy="1676545"/>
            <wp:effectExtent l="0" t="0" r="7620" b="0"/>
            <wp:docPr id="2005878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87830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EFE1C" w14:textId="77777777" w:rsidR="002442BC" w:rsidRDefault="002442BC"/>
    <w:p w14:paraId="0634630D" w14:textId="77777777" w:rsidR="002442BC" w:rsidRDefault="002442BC" w:rsidP="002442BC">
      <w:pPr>
        <w:pStyle w:val="NormalWeb"/>
        <w:shd w:val="clear" w:color="auto" w:fill="FFFFFF"/>
        <w:spacing w:before="0" w:beforeAutospacing="0" w:after="200" w:afterAutospacing="0"/>
        <w:rPr>
          <w:rFonts w:ascii="Lato" w:hAnsi="Lato"/>
          <w:color w:val="202122"/>
          <w:spacing w:val="3"/>
          <w:sz w:val="29"/>
          <w:szCs w:val="29"/>
        </w:rPr>
      </w:pPr>
      <w:r>
        <w:rPr>
          <w:rFonts w:ascii="Lato" w:hAnsi="Lato"/>
          <w:color w:val="202122"/>
          <w:spacing w:val="3"/>
          <w:sz w:val="29"/>
          <w:szCs w:val="29"/>
        </w:rPr>
        <w:t>Who has de jure control based on the diagram?</w:t>
      </w:r>
    </w:p>
    <w:p w14:paraId="26591E48" w14:textId="1FEFF820" w:rsidR="002442BC" w:rsidRDefault="002442BC">
      <w:r w:rsidRPr="002442BC">
        <w:drawing>
          <wp:inline distT="0" distB="0" distL="0" distR="0" wp14:anchorId="540EA796" wp14:editId="3182361B">
            <wp:extent cx="5943600" cy="4063365"/>
            <wp:effectExtent l="0" t="0" r="0" b="0"/>
            <wp:docPr id="716801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8018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EEBA3" w14:textId="77777777" w:rsidR="002442BC" w:rsidRDefault="002442BC"/>
    <w:p w14:paraId="3BE7473E" w14:textId="77777777" w:rsidR="002442BC" w:rsidRDefault="002442BC"/>
    <w:p w14:paraId="7C9C5329" w14:textId="77777777" w:rsidR="002442BC" w:rsidRDefault="002442BC"/>
    <w:p w14:paraId="793944CE" w14:textId="77777777" w:rsidR="002442BC" w:rsidRDefault="002442BC" w:rsidP="002442BC">
      <w:pPr>
        <w:pStyle w:val="NormalWeb"/>
        <w:spacing w:before="120" w:beforeAutospacing="0" w:after="240" w:afterAutospacing="0"/>
        <w:rPr>
          <w:rFonts w:ascii="Lato" w:hAnsi="Lato"/>
          <w:color w:val="202122"/>
          <w:spacing w:val="3"/>
          <w:sz w:val="29"/>
          <w:szCs w:val="29"/>
        </w:rPr>
      </w:pPr>
      <w:r>
        <w:rPr>
          <w:rFonts w:ascii="Lato" w:hAnsi="Lato"/>
          <w:color w:val="202122"/>
          <w:spacing w:val="3"/>
          <w:sz w:val="29"/>
          <w:szCs w:val="29"/>
        </w:rPr>
        <w:lastRenderedPageBreak/>
        <w:t>Who has de jure control based on the diagram?</w:t>
      </w:r>
    </w:p>
    <w:p w14:paraId="25119BF5" w14:textId="77777777" w:rsidR="002442BC" w:rsidRDefault="002442BC" w:rsidP="002442BC">
      <w:pPr>
        <w:pStyle w:val="NormalWeb"/>
        <w:spacing w:before="120" w:beforeAutospacing="0" w:after="0" w:afterAutospacing="0"/>
        <w:rPr>
          <w:rFonts w:ascii="Lato" w:hAnsi="Lato"/>
          <w:color w:val="202122"/>
          <w:spacing w:val="3"/>
          <w:sz w:val="29"/>
          <w:szCs w:val="29"/>
        </w:rPr>
      </w:pPr>
      <w:r>
        <w:rPr>
          <w:rFonts w:ascii="Lato" w:hAnsi="Lato"/>
          <w:color w:val="202122"/>
          <w:spacing w:val="3"/>
          <w:sz w:val="29"/>
          <w:szCs w:val="29"/>
        </w:rPr>
        <w:t>Assume the trust is a discretionary trust.</w:t>
      </w:r>
    </w:p>
    <w:p w14:paraId="7508B284" w14:textId="4A343562" w:rsidR="002442BC" w:rsidRDefault="002442BC">
      <w:r w:rsidRPr="002442BC">
        <w:drawing>
          <wp:inline distT="0" distB="0" distL="0" distR="0" wp14:anchorId="4FF0D980" wp14:editId="65D4E8BA">
            <wp:extent cx="5761219" cy="5540220"/>
            <wp:effectExtent l="0" t="0" r="0" b="3810"/>
            <wp:docPr id="1660556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5562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554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77090" w14:textId="77777777" w:rsidR="002442BC" w:rsidRDefault="002442BC"/>
    <w:p w14:paraId="560AE3D0" w14:textId="77777777" w:rsidR="002442BC" w:rsidRDefault="002442BC"/>
    <w:p w14:paraId="294F068B" w14:textId="77777777" w:rsidR="002442BC" w:rsidRDefault="002442BC" w:rsidP="002442BC">
      <w:pPr>
        <w:pStyle w:val="NormalWeb"/>
        <w:spacing w:before="0" w:beforeAutospacing="0" w:after="240" w:afterAutospacing="0"/>
        <w:rPr>
          <w:rFonts w:ascii="Lato" w:hAnsi="Lato"/>
          <w:color w:val="202122"/>
          <w:spacing w:val="3"/>
          <w:sz w:val="29"/>
          <w:szCs w:val="29"/>
        </w:rPr>
      </w:pPr>
      <w:r>
        <w:rPr>
          <w:rFonts w:ascii="Lato" w:hAnsi="Lato"/>
          <w:color w:val="202122"/>
          <w:spacing w:val="3"/>
          <w:sz w:val="29"/>
          <w:szCs w:val="29"/>
        </w:rPr>
        <w:t>Siamese Incorporated (“Siamese”) is a public corporation owned by millions of individual and corporate shareholders. Ninety percent of their sales are to a sister corporation, called Fancy Feasties Ltd (“Fancy Feasties”). Siamese owes Fancy Feasties $400,000 in debt. They currently have $2 million in cash in their bank account.</w:t>
      </w:r>
    </w:p>
    <w:p w14:paraId="77F86D37" w14:textId="0030E8D7" w:rsidR="002442BC" w:rsidRPr="002442BC" w:rsidRDefault="002442BC">
      <w:r w:rsidRPr="002442BC">
        <w:lastRenderedPageBreak/>
        <w:drawing>
          <wp:inline distT="0" distB="0" distL="0" distR="0" wp14:anchorId="6F614137" wp14:editId="4AB8F1F8">
            <wp:extent cx="5943600" cy="3604895"/>
            <wp:effectExtent l="0" t="0" r="0" b="0"/>
            <wp:docPr id="1236485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4858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F2B2B" w14:textId="77777777" w:rsidR="002442BC" w:rsidRDefault="002442BC">
      <w:pPr>
        <w:rPr>
          <w:lang w:val="en-US"/>
        </w:rPr>
      </w:pPr>
    </w:p>
    <w:p w14:paraId="1B14256A" w14:textId="77777777" w:rsidR="002442BC" w:rsidRDefault="002442BC" w:rsidP="002442BC">
      <w:pPr>
        <w:pStyle w:val="NormalWeb"/>
        <w:shd w:val="clear" w:color="auto" w:fill="FFFFFF"/>
        <w:spacing w:before="120" w:beforeAutospacing="0" w:after="0" w:afterAutospacing="0"/>
        <w:rPr>
          <w:rFonts w:ascii="Lato" w:hAnsi="Lato"/>
          <w:color w:val="202122"/>
          <w:spacing w:val="3"/>
          <w:sz w:val="29"/>
          <w:szCs w:val="29"/>
        </w:rPr>
      </w:pPr>
      <w:r>
        <w:rPr>
          <w:rFonts w:ascii="Lato" w:hAnsi="Lato"/>
          <w:color w:val="202122"/>
          <w:spacing w:val="3"/>
          <w:sz w:val="29"/>
          <w:szCs w:val="29"/>
        </w:rPr>
        <w:t>Based on the diagram, is A Co. a CCPC?</w:t>
      </w:r>
    </w:p>
    <w:p w14:paraId="22C5DAEA" w14:textId="2292A1A5" w:rsidR="002442BC" w:rsidRDefault="002442BC">
      <w:r w:rsidRPr="002442BC">
        <w:drawing>
          <wp:inline distT="0" distB="0" distL="0" distR="0" wp14:anchorId="6E4FF521" wp14:editId="0C7BEA0E">
            <wp:extent cx="5433531" cy="3337849"/>
            <wp:effectExtent l="0" t="0" r="0" b="0"/>
            <wp:docPr id="1249236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2368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5148E" w14:textId="77777777" w:rsidR="002442BC" w:rsidRDefault="002442BC"/>
    <w:p w14:paraId="12A77902" w14:textId="77777777" w:rsidR="002442BC" w:rsidRDefault="002442BC" w:rsidP="002442BC">
      <w:pPr>
        <w:pStyle w:val="NormalWeb"/>
        <w:shd w:val="clear" w:color="auto" w:fill="FFFFFF"/>
        <w:spacing w:before="120" w:beforeAutospacing="0" w:after="0" w:afterAutospacing="0"/>
        <w:rPr>
          <w:rFonts w:ascii="Lato" w:hAnsi="Lato"/>
          <w:color w:val="202122"/>
          <w:spacing w:val="3"/>
          <w:sz w:val="29"/>
          <w:szCs w:val="29"/>
        </w:rPr>
      </w:pPr>
    </w:p>
    <w:p w14:paraId="22211B62" w14:textId="2C361620" w:rsidR="002442BC" w:rsidRDefault="002442BC" w:rsidP="002442BC">
      <w:pPr>
        <w:pStyle w:val="NormalWeb"/>
        <w:shd w:val="clear" w:color="auto" w:fill="FFFFFF"/>
        <w:spacing w:before="120" w:beforeAutospacing="0" w:after="0" w:afterAutospacing="0"/>
        <w:rPr>
          <w:rFonts w:ascii="Lato" w:hAnsi="Lato"/>
          <w:color w:val="202122"/>
          <w:spacing w:val="3"/>
          <w:sz w:val="29"/>
          <w:szCs w:val="29"/>
        </w:rPr>
      </w:pPr>
      <w:r>
        <w:rPr>
          <w:rFonts w:ascii="Lato" w:hAnsi="Lato"/>
          <w:color w:val="202122"/>
          <w:spacing w:val="3"/>
          <w:sz w:val="29"/>
          <w:szCs w:val="29"/>
        </w:rPr>
        <w:lastRenderedPageBreak/>
        <w:t>Based on the diagram, is A Co. a CCPC?</w:t>
      </w:r>
    </w:p>
    <w:p w14:paraId="21A43DF7" w14:textId="658EE434" w:rsidR="002442BC" w:rsidRPr="002442BC" w:rsidRDefault="002442BC">
      <w:r w:rsidRPr="002442BC">
        <w:drawing>
          <wp:inline distT="0" distB="0" distL="0" distR="0" wp14:anchorId="35D5823F" wp14:editId="5AF27F2E">
            <wp:extent cx="4564776" cy="2964437"/>
            <wp:effectExtent l="0" t="0" r="7620" b="7620"/>
            <wp:docPr id="1852263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2631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1B439" w14:textId="77777777" w:rsidR="002442BC" w:rsidRDefault="002442BC">
      <w:pPr>
        <w:rPr>
          <w:lang w:val="en-US"/>
        </w:rPr>
      </w:pPr>
    </w:p>
    <w:p w14:paraId="451699AF" w14:textId="77777777" w:rsidR="002442BC" w:rsidRDefault="002442BC" w:rsidP="002442BC">
      <w:pPr>
        <w:pStyle w:val="NormalWeb"/>
        <w:spacing w:before="0" w:beforeAutospacing="0" w:after="0" w:afterAutospacing="0"/>
      </w:pPr>
      <w:r>
        <w:t>Testarksgk Limited is a CCPC that earns $700,000 in taxable income in 2014. All of the income comes from their operations in Nova Scotia. $600,000 is from active operations, and $100,000 is interest on long term investments. Calculate their taxes owing assuming that no corporations are associated with them and the provincial tax rate is 10% on all forms of income.</w:t>
      </w:r>
    </w:p>
    <w:p w14:paraId="1BE6FCFD" w14:textId="77777777" w:rsidR="002442BC" w:rsidRDefault="002442BC">
      <w:pPr>
        <w:rPr>
          <w:lang w:val="en-US"/>
        </w:rPr>
      </w:pPr>
      <w:r w:rsidRPr="002442BC">
        <w:rPr>
          <w:lang w:val="en-US"/>
        </w:rPr>
        <w:lastRenderedPageBreak/>
        <w:drawing>
          <wp:inline distT="0" distB="0" distL="0" distR="0" wp14:anchorId="2A2C4720" wp14:editId="412F0655">
            <wp:extent cx="5943600" cy="5135245"/>
            <wp:effectExtent l="0" t="0" r="0" b="8255"/>
            <wp:docPr id="205738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382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27A03" w14:textId="77777777" w:rsidR="002442BC" w:rsidRPr="002442BC" w:rsidRDefault="002442BC"/>
    <w:p w14:paraId="12F0C53C" w14:textId="77777777" w:rsidR="002442BC" w:rsidRDefault="002442BC" w:rsidP="002442BC">
      <w:pPr>
        <w:pStyle w:val="NormalWeb"/>
        <w:spacing w:before="0" w:beforeAutospacing="0" w:after="0" w:afterAutospacing="0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t xml:space="preserve">Birdcallington Ltd. is a CCPC that earns $200,000 in active taxable income in 2014, all of which </w:t>
      </w:r>
      <w:r>
        <w:br/>
      </w:r>
      <w:r>
        <w:t>is earned within Canada. Calculate their taxes owing assuming that no corporations are</w:t>
      </w:r>
      <w:r>
        <w:br/>
      </w:r>
      <w:r>
        <w:t>associated with them and provincial taxes are 8% on all forms of incom</w:t>
      </w:r>
      <w:r>
        <w:t>e</w:t>
      </w:r>
      <w:r>
        <w:br/>
      </w:r>
      <w:r w:rsidRPr="002442BC">
        <w:rPr>
          <w:lang w:val="en-US"/>
        </w:rPr>
        <w:drawing>
          <wp:inline distT="0" distB="0" distL="0" distR="0" wp14:anchorId="03216525" wp14:editId="568ADF1E">
            <wp:extent cx="5943600" cy="4843145"/>
            <wp:effectExtent l="0" t="0" r="0" b="0"/>
            <wp:docPr id="1536685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6855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35AB1" w14:textId="77777777" w:rsidR="002442BC" w:rsidRDefault="002442BC" w:rsidP="002442BC">
      <w:pPr>
        <w:pStyle w:val="NormalWeb"/>
        <w:pBdr>
          <w:bottom w:val="single" w:sz="12" w:space="1" w:color="auto"/>
        </w:pBdr>
        <w:spacing w:before="0" w:beforeAutospacing="0" w:after="0" w:afterAutospacing="0"/>
      </w:pPr>
    </w:p>
    <w:p w14:paraId="314D63E5" w14:textId="77777777" w:rsidR="002442BC" w:rsidRDefault="002442BC" w:rsidP="002442BC">
      <w:pPr>
        <w:pStyle w:val="NormalWeb"/>
        <w:spacing w:before="0" w:beforeAutospacing="0" w:after="0" w:afterAutospacing="0"/>
        <w:rPr>
          <w:lang w:val="en-US"/>
        </w:rPr>
      </w:pPr>
    </w:p>
    <w:p w14:paraId="701A8E06" w14:textId="1357FB39" w:rsidR="002442BC" w:rsidRDefault="002442BC" w:rsidP="002442BC">
      <w:pPr>
        <w:pStyle w:val="NormalWeb"/>
        <w:spacing w:before="0" w:beforeAutospacing="0" w:after="0" w:afterAutospacing="0"/>
        <w:rPr>
          <w:lang w:val="en-US"/>
        </w:rPr>
      </w:pPr>
      <w:r w:rsidRPr="002442BC">
        <w:rPr>
          <w:lang w:val="en-US"/>
        </w:rPr>
        <w:t>Module 2 Practice Quiz</w:t>
      </w:r>
      <w:r>
        <w:rPr>
          <w:lang w:val="en-US"/>
        </w:rPr>
        <w:br w:type="page"/>
      </w:r>
    </w:p>
    <w:p w14:paraId="4FE85DB9" w14:textId="77777777" w:rsidR="002442BC" w:rsidRPr="002442BC" w:rsidRDefault="002442BC" w:rsidP="002442BC">
      <w:pPr>
        <w:shd w:val="clear" w:color="auto" w:fill="FFFFFF"/>
        <w:spacing w:after="120" w:line="240" w:lineRule="auto"/>
        <w:rPr>
          <w:rFonts w:ascii="Lato" w:eastAsia="Times New Roman" w:hAnsi="Lato" w:cs="Times New Roman"/>
          <w:color w:val="202122"/>
          <w:spacing w:val="3"/>
          <w:kern w:val="0"/>
          <w:sz w:val="29"/>
          <w:szCs w:val="29"/>
          <w:lang w:eastAsia="en-CA"/>
          <w14:ligatures w14:val="none"/>
        </w:rPr>
      </w:pPr>
      <w:r w:rsidRPr="002442BC">
        <w:rPr>
          <w:rFonts w:ascii="Lato" w:eastAsia="Times New Roman" w:hAnsi="Lato" w:cs="Times New Roman"/>
          <w:color w:val="202122"/>
          <w:spacing w:val="3"/>
          <w:kern w:val="0"/>
          <w:sz w:val="29"/>
          <w:szCs w:val="29"/>
          <w:lang w:eastAsia="en-CA"/>
          <w14:ligatures w14:val="none"/>
        </w:rPr>
        <w:lastRenderedPageBreak/>
        <w:t>Is Jackson related to his father, Jim?</w:t>
      </w:r>
    </w:p>
    <w:p w14:paraId="14CAC3C7" w14:textId="0171DB79" w:rsidR="002442BC" w:rsidRDefault="002442BC" w:rsidP="002442BC">
      <w:pPr>
        <w:rPr>
          <w:lang w:val="en-US"/>
        </w:rPr>
      </w:pPr>
      <w:r w:rsidRPr="002442BC">
        <w:rPr>
          <w:lang w:val="en-US"/>
        </w:rPr>
        <w:drawing>
          <wp:inline distT="0" distB="0" distL="0" distR="0" wp14:anchorId="07FD6868" wp14:editId="1F9B2125">
            <wp:extent cx="2149026" cy="1005927"/>
            <wp:effectExtent l="0" t="0" r="3810" b="3810"/>
            <wp:docPr id="734632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6321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9C0AA" w14:textId="77777777" w:rsidR="002442BC" w:rsidRDefault="002442BC" w:rsidP="002442BC">
      <w:pPr>
        <w:rPr>
          <w:lang w:val="en-US"/>
        </w:rPr>
      </w:pPr>
    </w:p>
    <w:p w14:paraId="73BAE45D" w14:textId="77777777" w:rsidR="002442BC" w:rsidRDefault="002442BC" w:rsidP="002442BC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202122"/>
          <w:spacing w:val="3"/>
          <w:sz w:val="29"/>
          <w:szCs w:val="29"/>
        </w:rPr>
      </w:pPr>
      <w:r>
        <w:rPr>
          <w:rFonts w:ascii="Lato" w:hAnsi="Lato"/>
          <w:color w:val="202122"/>
          <w:spacing w:val="3"/>
          <w:sz w:val="29"/>
          <w:szCs w:val="29"/>
        </w:rPr>
        <w:t>Is Claire related to her brother's wife, Sandra?</w:t>
      </w:r>
    </w:p>
    <w:p w14:paraId="6F4EE141" w14:textId="7AC1BB53" w:rsidR="002442BC" w:rsidRDefault="003609E0" w:rsidP="002442BC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202122"/>
          <w:spacing w:val="3"/>
          <w:sz w:val="29"/>
          <w:szCs w:val="29"/>
        </w:rPr>
      </w:pPr>
      <w:r w:rsidRPr="003609E0">
        <w:rPr>
          <w:rFonts w:ascii="Lato" w:hAnsi="Lato"/>
          <w:color w:val="202122"/>
          <w:spacing w:val="3"/>
          <w:sz w:val="29"/>
          <w:szCs w:val="29"/>
        </w:rPr>
        <w:drawing>
          <wp:inline distT="0" distB="0" distL="0" distR="0" wp14:anchorId="753C4C52" wp14:editId="2548D8A8">
            <wp:extent cx="2796782" cy="1028789"/>
            <wp:effectExtent l="0" t="0" r="3810" b="0"/>
            <wp:docPr id="1922506703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506703" name="Picture 1" descr="A picture containing text, screenshot, fon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E6A3" w14:textId="77777777" w:rsidR="003609E0" w:rsidRDefault="003609E0" w:rsidP="002442BC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202122"/>
          <w:spacing w:val="3"/>
          <w:sz w:val="29"/>
          <w:szCs w:val="29"/>
        </w:rPr>
      </w:pPr>
    </w:p>
    <w:p w14:paraId="236824FA" w14:textId="77777777" w:rsidR="003609E0" w:rsidRDefault="003609E0" w:rsidP="003609E0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202122"/>
          <w:spacing w:val="3"/>
          <w:sz w:val="29"/>
          <w:szCs w:val="29"/>
        </w:rPr>
      </w:pPr>
      <w:r>
        <w:rPr>
          <w:rFonts w:ascii="Lato" w:hAnsi="Lato"/>
          <w:color w:val="202122"/>
          <w:spacing w:val="3"/>
          <w:sz w:val="29"/>
          <w:szCs w:val="29"/>
        </w:rPr>
        <w:t>Is Dave related to his nephew, Cohen?</w:t>
      </w:r>
    </w:p>
    <w:p w14:paraId="5B97D596" w14:textId="1A7A6CF4" w:rsidR="003609E0" w:rsidRDefault="003609E0" w:rsidP="002442BC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202122"/>
          <w:spacing w:val="3"/>
          <w:sz w:val="29"/>
          <w:szCs w:val="29"/>
        </w:rPr>
      </w:pPr>
      <w:r w:rsidRPr="003609E0">
        <w:rPr>
          <w:rFonts w:ascii="Lato" w:hAnsi="Lato"/>
          <w:color w:val="202122"/>
          <w:spacing w:val="3"/>
          <w:sz w:val="29"/>
          <w:szCs w:val="29"/>
        </w:rPr>
        <w:drawing>
          <wp:inline distT="0" distB="0" distL="0" distR="0" wp14:anchorId="65B2806A" wp14:editId="0BF5500E">
            <wp:extent cx="2636748" cy="998307"/>
            <wp:effectExtent l="0" t="0" r="0" b="0"/>
            <wp:docPr id="687039285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039285" name="Picture 1" descr="A screenshot of a computer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6CFF" w14:textId="77777777" w:rsidR="003609E0" w:rsidRDefault="003609E0" w:rsidP="002442BC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202122"/>
          <w:spacing w:val="3"/>
          <w:sz w:val="29"/>
          <w:szCs w:val="29"/>
        </w:rPr>
      </w:pPr>
    </w:p>
    <w:p w14:paraId="25C8D6E8" w14:textId="77777777" w:rsidR="003609E0" w:rsidRDefault="003609E0" w:rsidP="003609E0">
      <w:pPr>
        <w:pStyle w:val="NormalWeb"/>
        <w:spacing w:before="120" w:beforeAutospacing="0" w:after="240" w:afterAutospacing="0"/>
        <w:rPr>
          <w:rFonts w:ascii="Lato" w:hAnsi="Lato"/>
          <w:color w:val="202122"/>
          <w:spacing w:val="3"/>
          <w:sz w:val="29"/>
          <w:szCs w:val="29"/>
        </w:rPr>
      </w:pPr>
      <w:r>
        <w:rPr>
          <w:rFonts w:ascii="Lato" w:hAnsi="Lato"/>
          <w:color w:val="202122"/>
          <w:spacing w:val="3"/>
          <w:sz w:val="29"/>
          <w:szCs w:val="29"/>
        </w:rPr>
        <w:t>Based on the diagram, who is related to Son A?</w:t>
      </w:r>
    </w:p>
    <w:p w14:paraId="24E9383B" w14:textId="77777777" w:rsidR="003609E0" w:rsidRDefault="003609E0" w:rsidP="003609E0">
      <w:pPr>
        <w:pStyle w:val="NormalWeb"/>
        <w:spacing w:before="120" w:beforeAutospacing="0" w:after="0" w:afterAutospacing="0"/>
        <w:rPr>
          <w:rFonts w:ascii="Lato" w:hAnsi="Lato"/>
          <w:color w:val="202122"/>
          <w:spacing w:val="3"/>
          <w:sz w:val="29"/>
          <w:szCs w:val="29"/>
        </w:rPr>
      </w:pPr>
      <w:r>
        <w:rPr>
          <w:rFonts w:ascii="Lato" w:hAnsi="Lato"/>
          <w:color w:val="202122"/>
          <w:spacing w:val="3"/>
          <w:sz w:val="29"/>
          <w:szCs w:val="29"/>
        </w:rPr>
        <w:t>Assume Mrs. A is his mother. Mrs. B is a friend of his mother’s.</w:t>
      </w:r>
    </w:p>
    <w:p w14:paraId="6DAFA467" w14:textId="3C82A281" w:rsidR="003609E0" w:rsidRDefault="003609E0" w:rsidP="002442BC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202122"/>
          <w:spacing w:val="3"/>
          <w:sz w:val="29"/>
          <w:szCs w:val="29"/>
        </w:rPr>
      </w:pPr>
      <w:r w:rsidRPr="003609E0">
        <w:rPr>
          <w:rFonts w:ascii="Lato" w:hAnsi="Lato"/>
          <w:color w:val="202122"/>
          <w:spacing w:val="3"/>
          <w:sz w:val="29"/>
          <w:szCs w:val="29"/>
        </w:rPr>
        <w:lastRenderedPageBreak/>
        <w:drawing>
          <wp:inline distT="0" distB="0" distL="0" distR="0" wp14:anchorId="7AA0F405" wp14:editId="0FF17798">
            <wp:extent cx="5943600" cy="4566285"/>
            <wp:effectExtent l="0" t="0" r="0" b="5715"/>
            <wp:docPr id="188828858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288584" name="Picture 1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5A5EE" w14:textId="77777777" w:rsidR="003609E0" w:rsidRDefault="003609E0" w:rsidP="002442BC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202122"/>
          <w:spacing w:val="3"/>
          <w:sz w:val="29"/>
          <w:szCs w:val="29"/>
        </w:rPr>
      </w:pPr>
    </w:p>
    <w:p w14:paraId="01B7C28B" w14:textId="77777777" w:rsidR="003609E0" w:rsidRDefault="003609E0" w:rsidP="003609E0">
      <w:pPr>
        <w:pStyle w:val="NormalWeb"/>
        <w:spacing w:before="120" w:beforeAutospacing="0" w:after="240" w:afterAutospacing="0"/>
        <w:rPr>
          <w:rFonts w:ascii="Lato" w:hAnsi="Lato"/>
          <w:color w:val="202122"/>
          <w:spacing w:val="3"/>
          <w:sz w:val="29"/>
          <w:szCs w:val="29"/>
        </w:rPr>
      </w:pPr>
      <w:r>
        <w:rPr>
          <w:rFonts w:ascii="Lato" w:hAnsi="Lato"/>
          <w:color w:val="202122"/>
          <w:spacing w:val="3"/>
          <w:sz w:val="29"/>
          <w:szCs w:val="29"/>
        </w:rPr>
        <w:t>Based on the diagram, who is related to B Co?</w:t>
      </w:r>
    </w:p>
    <w:p w14:paraId="01AF09FE" w14:textId="77777777" w:rsidR="003609E0" w:rsidRDefault="003609E0" w:rsidP="003609E0">
      <w:pPr>
        <w:pStyle w:val="NormalWeb"/>
        <w:spacing w:before="120" w:beforeAutospacing="0" w:after="0" w:afterAutospacing="0"/>
        <w:rPr>
          <w:rFonts w:ascii="Lato" w:hAnsi="Lato"/>
          <w:color w:val="202122"/>
          <w:spacing w:val="3"/>
          <w:sz w:val="29"/>
          <w:szCs w:val="29"/>
        </w:rPr>
      </w:pPr>
      <w:r>
        <w:rPr>
          <w:rFonts w:ascii="Lato" w:hAnsi="Lato"/>
          <w:color w:val="202122"/>
          <w:spacing w:val="3"/>
          <w:sz w:val="29"/>
          <w:szCs w:val="29"/>
        </w:rPr>
        <w:t>Assume Mr. A and Mrs. A are married. Mr. C is their neighbour.</w:t>
      </w:r>
    </w:p>
    <w:p w14:paraId="713EDDBC" w14:textId="77777777" w:rsidR="003609E0" w:rsidRDefault="003609E0" w:rsidP="002442BC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202122"/>
          <w:spacing w:val="3"/>
          <w:sz w:val="29"/>
          <w:szCs w:val="29"/>
        </w:rPr>
      </w:pPr>
    </w:p>
    <w:p w14:paraId="49E747AD" w14:textId="466C9DC2" w:rsidR="003609E0" w:rsidRDefault="003609E0" w:rsidP="002442BC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202122"/>
          <w:spacing w:val="3"/>
          <w:sz w:val="29"/>
          <w:szCs w:val="29"/>
        </w:rPr>
      </w:pPr>
      <w:r w:rsidRPr="003609E0">
        <w:rPr>
          <w:rFonts w:ascii="Lato" w:hAnsi="Lato"/>
          <w:color w:val="202122"/>
          <w:spacing w:val="3"/>
          <w:sz w:val="29"/>
          <w:szCs w:val="29"/>
        </w:rPr>
        <w:lastRenderedPageBreak/>
        <w:drawing>
          <wp:inline distT="0" distB="0" distL="0" distR="0" wp14:anchorId="59BBB854" wp14:editId="261D204B">
            <wp:extent cx="5943600" cy="4455795"/>
            <wp:effectExtent l="0" t="0" r="0" b="1905"/>
            <wp:docPr id="20412372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23722" name="Picture 1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ato" w:hAnsi="Lato"/>
          <w:color w:val="202122"/>
          <w:spacing w:val="3"/>
          <w:sz w:val="29"/>
          <w:szCs w:val="29"/>
        </w:rPr>
        <w:br/>
      </w:r>
    </w:p>
    <w:p w14:paraId="4D13CB06" w14:textId="77777777" w:rsidR="003609E0" w:rsidRDefault="003609E0" w:rsidP="003609E0">
      <w:pPr>
        <w:pStyle w:val="NormalWeb"/>
        <w:shd w:val="clear" w:color="auto" w:fill="FFFFFF"/>
        <w:spacing w:before="0" w:beforeAutospacing="0" w:after="200" w:afterAutospacing="0"/>
        <w:rPr>
          <w:rFonts w:ascii="Lato" w:hAnsi="Lato"/>
          <w:color w:val="202122"/>
          <w:spacing w:val="3"/>
          <w:sz w:val="29"/>
          <w:szCs w:val="29"/>
        </w:rPr>
      </w:pPr>
      <w:r>
        <w:rPr>
          <w:rFonts w:ascii="Lato" w:hAnsi="Lato"/>
          <w:color w:val="202122"/>
          <w:spacing w:val="3"/>
          <w:sz w:val="29"/>
          <w:szCs w:val="29"/>
        </w:rPr>
        <w:t>Based on the diagram, who is associated with B Co?</w:t>
      </w:r>
    </w:p>
    <w:p w14:paraId="52CDBC1A" w14:textId="63DE5518" w:rsidR="003609E0" w:rsidRDefault="003609E0" w:rsidP="002442BC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202122"/>
          <w:spacing w:val="3"/>
          <w:sz w:val="29"/>
          <w:szCs w:val="29"/>
        </w:rPr>
      </w:pPr>
      <w:r w:rsidRPr="003609E0">
        <w:rPr>
          <w:rFonts w:ascii="Lato" w:hAnsi="Lato"/>
          <w:color w:val="202122"/>
          <w:spacing w:val="3"/>
          <w:sz w:val="29"/>
          <w:szCs w:val="29"/>
        </w:rPr>
        <w:lastRenderedPageBreak/>
        <w:drawing>
          <wp:inline distT="0" distB="0" distL="0" distR="0" wp14:anchorId="6373659E" wp14:editId="0B68FDA0">
            <wp:extent cx="5943600" cy="4015740"/>
            <wp:effectExtent l="0" t="0" r="0" b="3810"/>
            <wp:docPr id="30368401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684015" name="Picture 1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082B7" w14:textId="77777777" w:rsidR="003609E0" w:rsidRDefault="003609E0" w:rsidP="002442BC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202122"/>
          <w:spacing w:val="3"/>
          <w:sz w:val="29"/>
          <w:szCs w:val="29"/>
        </w:rPr>
      </w:pPr>
    </w:p>
    <w:p w14:paraId="190AAE08" w14:textId="77777777" w:rsidR="003609E0" w:rsidRDefault="003609E0" w:rsidP="002442BC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202122"/>
          <w:spacing w:val="3"/>
          <w:sz w:val="29"/>
          <w:szCs w:val="29"/>
        </w:rPr>
      </w:pPr>
    </w:p>
    <w:p w14:paraId="67D543B6" w14:textId="77777777" w:rsidR="003609E0" w:rsidRDefault="003609E0" w:rsidP="003609E0">
      <w:pPr>
        <w:pStyle w:val="NormalWeb"/>
        <w:shd w:val="clear" w:color="auto" w:fill="FFFFFF"/>
        <w:spacing w:before="0" w:beforeAutospacing="0" w:after="200" w:afterAutospacing="0"/>
        <w:rPr>
          <w:rFonts w:ascii="Lato" w:hAnsi="Lato"/>
          <w:color w:val="202122"/>
          <w:spacing w:val="3"/>
          <w:sz w:val="29"/>
          <w:szCs w:val="29"/>
        </w:rPr>
      </w:pPr>
      <w:r>
        <w:rPr>
          <w:rFonts w:ascii="Lato" w:hAnsi="Lato"/>
          <w:color w:val="202122"/>
          <w:spacing w:val="3"/>
          <w:sz w:val="29"/>
          <w:szCs w:val="29"/>
        </w:rPr>
        <w:t>Based on the diagram, is X Co associated with A Co?</w:t>
      </w:r>
    </w:p>
    <w:p w14:paraId="5D164DEB" w14:textId="720EE302" w:rsidR="003609E0" w:rsidRDefault="003609E0" w:rsidP="002442BC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202122"/>
          <w:spacing w:val="3"/>
          <w:sz w:val="29"/>
          <w:szCs w:val="29"/>
        </w:rPr>
      </w:pPr>
      <w:r w:rsidRPr="003609E0">
        <w:rPr>
          <w:rFonts w:ascii="Lato" w:hAnsi="Lato"/>
          <w:color w:val="202122"/>
          <w:spacing w:val="3"/>
          <w:sz w:val="29"/>
          <w:szCs w:val="29"/>
        </w:rPr>
        <w:lastRenderedPageBreak/>
        <w:drawing>
          <wp:inline distT="0" distB="0" distL="0" distR="0" wp14:anchorId="4027B1CC" wp14:editId="4DDCB281">
            <wp:extent cx="5479255" cy="3528366"/>
            <wp:effectExtent l="0" t="0" r="7620" b="0"/>
            <wp:docPr id="122521913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219132" name="Picture 1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29812" w14:textId="77777777" w:rsidR="003609E0" w:rsidRDefault="003609E0" w:rsidP="002442BC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202122"/>
          <w:spacing w:val="3"/>
          <w:sz w:val="29"/>
          <w:szCs w:val="29"/>
        </w:rPr>
      </w:pPr>
    </w:p>
    <w:p w14:paraId="55645DB5" w14:textId="77777777" w:rsidR="003609E0" w:rsidRDefault="003609E0" w:rsidP="003609E0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202122"/>
          <w:spacing w:val="3"/>
          <w:sz w:val="29"/>
          <w:szCs w:val="29"/>
        </w:rPr>
      </w:pPr>
      <w:r>
        <w:rPr>
          <w:rFonts w:ascii="Lato" w:hAnsi="Lato"/>
          <w:color w:val="202122"/>
          <w:spacing w:val="3"/>
          <w:sz w:val="29"/>
          <w:szCs w:val="29"/>
        </w:rPr>
        <w:t>What reason is NOT why association is important to determine?</w:t>
      </w:r>
    </w:p>
    <w:p w14:paraId="25C8B85A" w14:textId="0E2E7761" w:rsidR="003609E0" w:rsidRDefault="003609E0" w:rsidP="002442BC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202122"/>
          <w:spacing w:val="3"/>
          <w:sz w:val="29"/>
          <w:szCs w:val="29"/>
        </w:rPr>
      </w:pPr>
      <w:r w:rsidRPr="003609E0">
        <w:rPr>
          <w:rFonts w:ascii="Lato" w:hAnsi="Lato"/>
          <w:color w:val="202122"/>
          <w:spacing w:val="3"/>
          <w:sz w:val="29"/>
          <w:szCs w:val="29"/>
        </w:rPr>
        <w:drawing>
          <wp:inline distT="0" distB="0" distL="0" distR="0" wp14:anchorId="27A66DE6" wp14:editId="36D2EA18">
            <wp:extent cx="4412362" cy="1455546"/>
            <wp:effectExtent l="0" t="0" r="7620" b="0"/>
            <wp:docPr id="498901570" name="Picture 1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901570" name="Picture 1" descr="A picture containing text, font, screensho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364F0" w14:textId="77777777" w:rsidR="002442BC" w:rsidRDefault="002442BC" w:rsidP="002442BC"/>
    <w:p w14:paraId="65E2E589" w14:textId="4C8CB35A" w:rsidR="002442BC" w:rsidRDefault="002442BC">
      <w:r>
        <w:br w:type="page"/>
      </w:r>
    </w:p>
    <w:p w14:paraId="4CC963D4" w14:textId="77777777" w:rsidR="002442BC" w:rsidRPr="002442BC" w:rsidRDefault="002442BC" w:rsidP="002442BC"/>
    <w:p w14:paraId="42B0F0C7" w14:textId="6E3BBD3B" w:rsidR="009A38C3" w:rsidRDefault="00BB43C0">
      <w:pPr>
        <w:rPr>
          <w:lang w:val="en-US"/>
        </w:rPr>
      </w:pPr>
      <w:r>
        <w:rPr>
          <w:lang w:val="en-US"/>
        </w:rPr>
        <w:t>Module 3 Quiz</w:t>
      </w:r>
    </w:p>
    <w:p w14:paraId="60E587F6" w14:textId="77777777" w:rsidR="00BB43C0" w:rsidRDefault="00BB43C0">
      <w:pPr>
        <w:rPr>
          <w:lang w:val="en-US"/>
        </w:rPr>
      </w:pPr>
    </w:p>
    <w:p w14:paraId="2CE2474E" w14:textId="77777777" w:rsidR="00BB43C0" w:rsidRDefault="00BB43C0" w:rsidP="00BB43C0">
      <w:pPr>
        <w:pStyle w:val="NormalWeb"/>
        <w:spacing w:before="0" w:beforeAutospacing="0" w:after="240" w:afterAutospacing="0"/>
        <w:rPr>
          <w:rFonts w:ascii="Lato" w:hAnsi="Lato"/>
          <w:color w:val="202122"/>
          <w:spacing w:val="3"/>
          <w:sz w:val="29"/>
          <w:szCs w:val="29"/>
        </w:rPr>
      </w:pPr>
      <w:r>
        <w:rPr>
          <w:rFonts w:ascii="Lato" w:hAnsi="Lato"/>
          <w:color w:val="202122"/>
          <w:spacing w:val="3"/>
          <w:sz w:val="29"/>
          <w:szCs w:val="29"/>
        </w:rPr>
        <w:t>$210,000 in dividends are received by A Co from their investment in TD Bank (a public corporation).</w:t>
      </w:r>
    </w:p>
    <w:p w14:paraId="7FD649DB" w14:textId="77777777" w:rsidR="00BB43C0" w:rsidRDefault="00BB43C0" w:rsidP="00BB43C0">
      <w:pPr>
        <w:pStyle w:val="NormalWeb"/>
        <w:spacing w:before="120" w:beforeAutospacing="0" w:after="240" w:afterAutospacing="0"/>
        <w:rPr>
          <w:rFonts w:ascii="Lato" w:hAnsi="Lato"/>
          <w:color w:val="202122"/>
          <w:spacing w:val="3"/>
          <w:sz w:val="29"/>
          <w:szCs w:val="29"/>
        </w:rPr>
      </w:pPr>
      <w:r>
        <w:rPr>
          <w:rFonts w:ascii="Lato" w:hAnsi="Lato"/>
          <w:color w:val="202122"/>
          <w:spacing w:val="3"/>
          <w:sz w:val="29"/>
          <w:szCs w:val="29"/>
        </w:rPr>
        <w:t>Calculate A Co’s taxes owing?</w:t>
      </w:r>
    </w:p>
    <w:p w14:paraId="500AD8C2" w14:textId="4B2A6D3B" w:rsidR="00BB43C0" w:rsidRDefault="00BB43C0" w:rsidP="00BB43C0">
      <w:pPr>
        <w:pStyle w:val="NormalWeb"/>
        <w:spacing w:before="0" w:beforeAutospacing="0" w:after="240" w:afterAutospacing="0"/>
        <w:rPr>
          <w:rFonts w:ascii="Lato" w:hAnsi="Lato"/>
          <w:color w:val="202122"/>
          <w:spacing w:val="3"/>
          <w:sz w:val="29"/>
          <w:szCs w:val="29"/>
        </w:rPr>
      </w:pPr>
      <w:r>
        <w:rPr>
          <w:rFonts w:ascii="Lato" w:hAnsi="Lato"/>
          <w:color w:val="202122"/>
          <w:spacing w:val="3"/>
          <w:sz w:val="29"/>
          <w:szCs w:val="29"/>
        </w:rPr>
        <w:t>Calculate A Co’s RDTOH balance after the dividend if the balance before the dividend was $10,000.</w:t>
      </w:r>
    </w:p>
    <w:p w14:paraId="2212FBB1" w14:textId="1071B4CA" w:rsidR="00BB43C0" w:rsidRDefault="00BB43C0">
      <w:pPr>
        <w:pBdr>
          <w:bottom w:val="single" w:sz="12" w:space="1" w:color="auto"/>
        </w:pBdr>
      </w:pPr>
      <w:r w:rsidRPr="00BB43C0">
        <w:rPr>
          <w:noProof/>
        </w:rPr>
        <w:drawing>
          <wp:inline distT="0" distB="0" distL="0" distR="0" wp14:anchorId="75315729" wp14:editId="384A918C">
            <wp:extent cx="5943600" cy="2691130"/>
            <wp:effectExtent l="0" t="0" r="0" b="0"/>
            <wp:docPr id="376993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9937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1C93F" w14:textId="77777777" w:rsidR="00BB43C0" w:rsidRDefault="00BB43C0" w:rsidP="00BB43C0">
      <w:pPr>
        <w:pStyle w:val="NormalWeb"/>
        <w:spacing w:before="0" w:beforeAutospacing="0" w:after="240" w:afterAutospacing="0"/>
        <w:rPr>
          <w:rFonts w:ascii="Lato" w:hAnsi="Lato"/>
          <w:color w:val="202122"/>
          <w:spacing w:val="3"/>
          <w:sz w:val="29"/>
          <w:szCs w:val="29"/>
        </w:rPr>
      </w:pPr>
      <w:r>
        <w:rPr>
          <w:rFonts w:ascii="Lato" w:hAnsi="Lato"/>
          <w:color w:val="202122"/>
          <w:spacing w:val="3"/>
          <w:sz w:val="29"/>
          <w:szCs w:val="29"/>
        </w:rPr>
        <w:t>$120,000 in rental income is received by A Co from their investment in non-active rental properties.</w:t>
      </w:r>
    </w:p>
    <w:p w14:paraId="63925485" w14:textId="77777777" w:rsidR="00BB43C0" w:rsidRDefault="00BB43C0" w:rsidP="00BB43C0">
      <w:pPr>
        <w:pStyle w:val="NormalWeb"/>
        <w:spacing w:before="120" w:beforeAutospacing="0" w:after="240" w:afterAutospacing="0"/>
        <w:rPr>
          <w:rFonts w:ascii="Lato" w:hAnsi="Lato"/>
          <w:color w:val="202122"/>
          <w:spacing w:val="3"/>
          <w:sz w:val="29"/>
          <w:szCs w:val="29"/>
        </w:rPr>
      </w:pPr>
      <w:r>
        <w:rPr>
          <w:rFonts w:ascii="Lato" w:hAnsi="Lato"/>
          <w:color w:val="202122"/>
          <w:spacing w:val="3"/>
          <w:sz w:val="29"/>
          <w:szCs w:val="29"/>
        </w:rPr>
        <w:t>Calculate A Co’s taxes owing?</w:t>
      </w:r>
    </w:p>
    <w:p w14:paraId="32024B80" w14:textId="77777777" w:rsidR="00BB43C0" w:rsidRDefault="00BB43C0" w:rsidP="00BB43C0">
      <w:pPr>
        <w:pStyle w:val="NormalWeb"/>
        <w:spacing w:before="0" w:beforeAutospacing="0" w:after="240" w:afterAutospacing="0"/>
        <w:rPr>
          <w:rFonts w:ascii="Lato" w:hAnsi="Lato"/>
          <w:color w:val="202122"/>
          <w:spacing w:val="3"/>
          <w:sz w:val="29"/>
          <w:szCs w:val="29"/>
        </w:rPr>
      </w:pPr>
      <w:r>
        <w:rPr>
          <w:rFonts w:ascii="Lato" w:hAnsi="Lato"/>
          <w:color w:val="202122"/>
          <w:spacing w:val="3"/>
          <w:sz w:val="29"/>
          <w:szCs w:val="29"/>
        </w:rPr>
        <w:t>Calculate A Co’s RDTOH balance after the income if the balance before the income was $0.</w:t>
      </w:r>
    </w:p>
    <w:p w14:paraId="5538B65A" w14:textId="39A84862" w:rsidR="00BB43C0" w:rsidRDefault="00BB43C0">
      <w:pPr>
        <w:pBdr>
          <w:bottom w:val="single" w:sz="12" w:space="1" w:color="auto"/>
        </w:pBdr>
      </w:pPr>
      <w:r w:rsidRPr="00BB43C0">
        <w:rPr>
          <w:noProof/>
        </w:rPr>
        <w:lastRenderedPageBreak/>
        <w:drawing>
          <wp:inline distT="0" distB="0" distL="0" distR="0" wp14:anchorId="07EDA1EF" wp14:editId="5E587DA5">
            <wp:extent cx="5943600" cy="2414905"/>
            <wp:effectExtent l="0" t="0" r="0" b="4445"/>
            <wp:docPr id="897201282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201282" name="Picture 1" descr="A picture containing text, screenshot, fon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E2133" w14:textId="77777777" w:rsidR="00BB43C0" w:rsidRDefault="00BB43C0" w:rsidP="00BB43C0">
      <w:pPr>
        <w:pStyle w:val="NormalWeb"/>
        <w:spacing w:before="0" w:beforeAutospacing="0" w:after="240" w:afterAutospacing="0"/>
        <w:rPr>
          <w:rFonts w:ascii="Lato" w:hAnsi="Lato"/>
          <w:color w:val="202122"/>
          <w:spacing w:val="3"/>
          <w:sz w:val="29"/>
          <w:szCs w:val="29"/>
        </w:rPr>
      </w:pPr>
      <w:r>
        <w:rPr>
          <w:rFonts w:ascii="Lato" w:hAnsi="Lato"/>
          <w:color w:val="202122"/>
          <w:spacing w:val="3"/>
          <w:sz w:val="29"/>
          <w:szCs w:val="29"/>
        </w:rPr>
        <w:t>A Co pays dividends of $75,000 to Mr. X who owns 100% of the company. A Co has an RDTOH pool of $30,000.</w:t>
      </w:r>
    </w:p>
    <w:p w14:paraId="32EA827F" w14:textId="77777777" w:rsidR="00BB43C0" w:rsidRDefault="00BB43C0" w:rsidP="00BB43C0">
      <w:pPr>
        <w:pStyle w:val="NormalWeb"/>
        <w:spacing w:before="120" w:beforeAutospacing="0" w:after="240" w:afterAutospacing="0"/>
        <w:rPr>
          <w:rFonts w:ascii="Lato" w:hAnsi="Lato"/>
          <w:color w:val="202122"/>
          <w:spacing w:val="3"/>
          <w:sz w:val="29"/>
          <w:szCs w:val="29"/>
        </w:rPr>
      </w:pPr>
      <w:r>
        <w:rPr>
          <w:rFonts w:ascii="Lato" w:hAnsi="Lato"/>
          <w:color w:val="202122"/>
          <w:spacing w:val="3"/>
          <w:sz w:val="29"/>
          <w:szCs w:val="29"/>
        </w:rPr>
        <w:t>Calculate A Co’s dividend refund.</w:t>
      </w:r>
    </w:p>
    <w:p w14:paraId="47490BD3" w14:textId="77777777" w:rsidR="00BB43C0" w:rsidRDefault="00BB43C0" w:rsidP="00BB43C0">
      <w:pPr>
        <w:pStyle w:val="NormalWeb"/>
        <w:spacing w:before="0" w:beforeAutospacing="0" w:after="240" w:afterAutospacing="0"/>
        <w:rPr>
          <w:rFonts w:ascii="Lato" w:hAnsi="Lato"/>
          <w:color w:val="202122"/>
          <w:spacing w:val="3"/>
          <w:sz w:val="29"/>
          <w:szCs w:val="29"/>
        </w:rPr>
      </w:pPr>
      <w:r>
        <w:rPr>
          <w:rFonts w:ascii="Lato" w:hAnsi="Lato"/>
          <w:color w:val="202122"/>
          <w:spacing w:val="3"/>
          <w:sz w:val="29"/>
          <w:szCs w:val="29"/>
        </w:rPr>
        <w:t>Calculate A Co’s RDTOH balance after the dividend.</w:t>
      </w:r>
    </w:p>
    <w:p w14:paraId="5B1A9EF0" w14:textId="5936C422" w:rsidR="00BB43C0" w:rsidRDefault="00BB43C0">
      <w:r w:rsidRPr="00BB43C0">
        <w:rPr>
          <w:noProof/>
        </w:rPr>
        <w:drawing>
          <wp:inline distT="0" distB="0" distL="0" distR="0" wp14:anchorId="250F1F00" wp14:editId="745F7046">
            <wp:extent cx="5943600" cy="2490470"/>
            <wp:effectExtent l="0" t="0" r="0" b="5080"/>
            <wp:docPr id="1554607437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607437" name="Picture 1" descr="A picture containing text, screenshot, font, numb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56426" w14:textId="77777777" w:rsidR="00BB43C0" w:rsidRDefault="00BB43C0">
      <w:pPr>
        <w:pBdr>
          <w:bottom w:val="single" w:sz="12" w:space="1" w:color="auto"/>
        </w:pBdr>
      </w:pPr>
    </w:p>
    <w:p w14:paraId="4011BC36" w14:textId="77777777" w:rsidR="00BB43C0" w:rsidRDefault="00BB43C0" w:rsidP="00BB43C0">
      <w:pPr>
        <w:pStyle w:val="NormalWeb"/>
        <w:spacing w:before="0" w:beforeAutospacing="0" w:after="240" w:afterAutospacing="0"/>
        <w:rPr>
          <w:rFonts w:ascii="Lato" w:hAnsi="Lato"/>
          <w:color w:val="202122"/>
          <w:spacing w:val="3"/>
          <w:sz w:val="29"/>
          <w:szCs w:val="29"/>
        </w:rPr>
      </w:pPr>
      <w:r>
        <w:rPr>
          <w:rFonts w:ascii="Lato" w:hAnsi="Lato"/>
          <w:color w:val="202122"/>
          <w:spacing w:val="3"/>
          <w:sz w:val="29"/>
          <w:szCs w:val="29"/>
        </w:rPr>
        <w:t>Apple Limited has an opening Capital Dividend Account of $15,000 from capital gains. During the year the corporation earns $60,000 in gross capital gains and receives $70,000 in life insurance proceeds because of the death of an employee.</w:t>
      </w:r>
    </w:p>
    <w:p w14:paraId="036E2FC0" w14:textId="77777777" w:rsidR="00BB43C0" w:rsidRDefault="00BB43C0" w:rsidP="00BB43C0">
      <w:pPr>
        <w:pStyle w:val="NormalWeb"/>
        <w:spacing w:before="120" w:beforeAutospacing="0" w:after="240" w:afterAutospacing="0"/>
        <w:rPr>
          <w:rFonts w:ascii="Lato" w:hAnsi="Lato"/>
          <w:color w:val="202122"/>
          <w:spacing w:val="3"/>
          <w:sz w:val="29"/>
          <w:szCs w:val="29"/>
        </w:rPr>
      </w:pPr>
      <w:r>
        <w:rPr>
          <w:rFonts w:ascii="Lato" w:hAnsi="Lato"/>
          <w:color w:val="202122"/>
          <w:spacing w:val="3"/>
          <w:sz w:val="29"/>
          <w:szCs w:val="29"/>
        </w:rPr>
        <w:lastRenderedPageBreak/>
        <w:t>Calculate Apple Limited’s Capital Dividend Account balance after these two transactions.</w:t>
      </w:r>
    </w:p>
    <w:p w14:paraId="130A2F35" w14:textId="764095F1" w:rsidR="00BB43C0" w:rsidRDefault="00BB43C0">
      <w:r w:rsidRPr="00BB43C0">
        <w:rPr>
          <w:noProof/>
        </w:rPr>
        <w:drawing>
          <wp:inline distT="0" distB="0" distL="0" distR="0" wp14:anchorId="26C547E5" wp14:editId="202F247D">
            <wp:extent cx="5943600" cy="2117090"/>
            <wp:effectExtent l="0" t="0" r="0" b="0"/>
            <wp:docPr id="825662511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662511" name="Picture 1" descr="A picture containing text, screenshot, fon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78E97" w14:textId="77777777" w:rsidR="00BB43C0" w:rsidRDefault="00BB43C0">
      <w:pPr>
        <w:pBdr>
          <w:bottom w:val="single" w:sz="12" w:space="1" w:color="auto"/>
        </w:pBdr>
      </w:pPr>
    </w:p>
    <w:p w14:paraId="1EDDE06F" w14:textId="77777777" w:rsidR="00BB43C0" w:rsidRDefault="00BB43C0" w:rsidP="00BB43C0">
      <w:pPr>
        <w:pStyle w:val="NormalWeb"/>
        <w:spacing w:before="0" w:beforeAutospacing="0" w:after="240" w:afterAutospacing="0"/>
        <w:rPr>
          <w:rFonts w:ascii="Lato" w:hAnsi="Lato"/>
          <w:color w:val="202122"/>
          <w:spacing w:val="3"/>
          <w:sz w:val="29"/>
          <w:szCs w:val="29"/>
        </w:rPr>
      </w:pPr>
      <w:r>
        <w:rPr>
          <w:rFonts w:ascii="Lato" w:hAnsi="Lato"/>
          <w:color w:val="202122"/>
          <w:spacing w:val="3"/>
          <w:sz w:val="29"/>
          <w:szCs w:val="29"/>
        </w:rPr>
        <w:t>Apple Limited has an opening Capital Dividend Account of $80,000. During the year the corporation receives $50,000 in capital dividends from another corporation and pays $20,000 in capital dividends to its shareholders.</w:t>
      </w:r>
    </w:p>
    <w:p w14:paraId="101E9B39" w14:textId="77B8D1A7" w:rsidR="00BB43C0" w:rsidRDefault="00BB43C0">
      <w:pPr>
        <w:pBdr>
          <w:bottom w:val="single" w:sz="12" w:space="1" w:color="auto"/>
        </w:pBdr>
      </w:pPr>
      <w:r w:rsidRPr="00BB43C0">
        <w:rPr>
          <w:noProof/>
        </w:rPr>
        <w:drawing>
          <wp:inline distT="0" distB="0" distL="0" distR="0" wp14:anchorId="084FF213" wp14:editId="4C56FFD8">
            <wp:extent cx="5943600" cy="1994535"/>
            <wp:effectExtent l="0" t="0" r="0" b="5715"/>
            <wp:docPr id="1504783245" name="Picture 1" descr="A screenshot of a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783245" name="Picture 1" descr="A screenshot of a screen&#10;&#10;Description automatically generated with low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E163B" w14:textId="77777777" w:rsidR="00BB43C0" w:rsidRDefault="00BB43C0" w:rsidP="00BB43C0">
      <w:pPr>
        <w:pStyle w:val="NormalWeb"/>
        <w:spacing w:before="0" w:beforeAutospacing="0" w:after="0" w:afterAutospacing="0"/>
        <w:rPr>
          <w:rFonts w:ascii="Lato" w:hAnsi="Lato"/>
          <w:color w:val="202122"/>
          <w:spacing w:val="3"/>
          <w:sz w:val="29"/>
          <w:szCs w:val="29"/>
        </w:rPr>
      </w:pPr>
      <w:r>
        <w:rPr>
          <w:rFonts w:ascii="Lato" w:hAnsi="Lato"/>
          <w:color w:val="202122"/>
          <w:spacing w:val="3"/>
          <w:sz w:val="29"/>
          <w:szCs w:val="29"/>
        </w:rPr>
        <w:t>George Ukelele received a $60,000 capital dividend from his corporation, Ukelele Incorporated. How much must George include in his taxable income?</w:t>
      </w:r>
    </w:p>
    <w:p w14:paraId="43A8D6F5" w14:textId="77777777" w:rsidR="00BB43C0" w:rsidRDefault="00BB43C0"/>
    <w:p w14:paraId="31CF00A7" w14:textId="773F3098" w:rsidR="00BB43C0" w:rsidRDefault="00BB43C0">
      <w:pPr>
        <w:rPr>
          <w:rFonts w:ascii="Lato" w:eastAsia="Times New Roman" w:hAnsi="Lato" w:cs="Times New Roman"/>
          <w:color w:val="202122"/>
          <w:spacing w:val="3"/>
          <w:kern w:val="0"/>
          <w:sz w:val="29"/>
          <w:szCs w:val="29"/>
          <w:lang w:eastAsia="en-CA"/>
          <w14:ligatures w14:val="none"/>
        </w:rPr>
      </w:pPr>
      <w:r w:rsidRPr="00BB43C0">
        <w:rPr>
          <w:noProof/>
        </w:rPr>
        <w:lastRenderedPageBreak/>
        <w:drawing>
          <wp:inline distT="0" distB="0" distL="0" distR="0" wp14:anchorId="4E382E47" wp14:editId="38ABAF0E">
            <wp:extent cx="5943600" cy="2229485"/>
            <wp:effectExtent l="0" t="0" r="0" b="0"/>
            <wp:docPr id="1328670979" name="Picture 1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670979" name="Picture 1" descr="A screenshot of a computer screen&#10;&#10;Description automatically generated with low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C7F9D" w14:textId="77777777" w:rsidR="003609E0" w:rsidRPr="003609E0" w:rsidRDefault="003609E0" w:rsidP="003609E0"/>
    <w:p w14:paraId="1B70F0AE" w14:textId="51EDF9A7" w:rsidR="003609E0" w:rsidRDefault="003609E0">
      <w:r>
        <w:br w:type="page"/>
      </w:r>
    </w:p>
    <w:p w14:paraId="39A5D1BA" w14:textId="6D90AE4E" w:rsidR="003609E0" w:rsidRPr="003609E0" w:rsidRDefault="003609E0" w:rsidP="003609E0">
      <w:pPr>
        <w:pStyle w:val="NormalWeb"/>
        <w:shd w:val="clear" w:color="auto" w:fill="FFFFFF"/>
        <w:spacing w:before="120" w:beforeAutospacing="0" w:after="0" w:afterAutospacing="0"/>
        <w:rPr>
          <w:rFonts w:ascii="Lato" w:hAnsi="Lato"/>
          <w:color w:val="202122"/>
          <w:spacing w:val="3"/>
          <w:sz w:val="29"/>
          <w:szCs w:val="29"/>
        </w:rPr>
      </w:pPr>
      <w:r>
        <w:rPr>
          <w:rFonts w:ascii="Lato" w:hAnsi="Lato"/>
          <w:color w:val="202122"/>
          <w:spacing w:val="3"/>
          <w:sz w:val="29"/>
          <w:szCs w:val="29"/>
        </w:rPr>
        <w:lastRenderedPageBreak/>
        <w:t>Based on the before and after diagrams, has an acquisition of control occurred?</w:t>
      </w:r>
    </w:p>
    <w:p w14:paraId="1F077C69" w14:textId="77777777" w:rsidR="003609E0" w:rsidRPr="003609E0" w:rsidRDefault="003609E0" w:rsidP="003609E0"/>
    <w:p w14:paraId="14B5908F" w14:textId="4EC1EBCD" w:rsidR="003609E0" w:rsidRPr="003609E0" w:rsidRDefault="003609E0" w:rsidP="003609E0">
      <w:r w:rsidRPr="003609E0">
        <w:drawing>
          <wp:inline distT="0" distB="0" distL="0" distR="0" wp14:anchorId="007FE6D3" wp14:editId="36A185A4">
            <wp:extent cx="5943600" cy="3803015"/>
            <wp:effectExtent l="0" t="0" r="0" b="6985"/>
            <wp:docPr id="331629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62915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E43CA" w14:textId="77777777" w:rsidR="003609E0" w:rsidRDefault="003609E0" w:rsidP="003609E0"/>
    <w:p w14:paraId="476563AB" w14:textId="77777777" w:rsidR="003609E0" w:rsidRDefault="003609E0" w:rsidP="003609E0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202122"/>
          <w:spacing w:val="3"/>
          <w:sz w:val="29"/>
          <w:szCs w:val="29"/>
        </w:rPr>
      </w:pPr>
      <w:r>
        <w:rPr>
          <w:rFonts w:ascii="Lato" w:hAnsi="Lato"/>
          <w:color w:val="202122"/>
          <w:spacing w:val="3"/>
          <w:sz w:val="29"/>
          <w:szCs w:val="29"/>
        </w:rPr>
        <w:t>Which one IS NOT an impact of an acquisition of control?</w:t>
      </w:r>
    </w:p>
    <w:p w14:paraId="44C11F78" w14:textId="5EBF66C7" w:rsidR="003609E0" w:rsidRDefault="003609E0" w:rsidP="003609E0">
      <w:r w:rsidRPr="003609E0">
        <w:drawing>
          <wp:inline distT="0" distB="0" distL="0" distR="0" wp14:anchorId="6FD6B808" wp14:editId="1B5EFFA6">
            <wp:extent cx="3581710" cy="1630821"/>
            <wp:effectExtent l="0" t="0" r="0" b="7620"/>
            <wp:docPr id="887152615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152615" name="Picture 1" descr="A picture containing text, screenshot, fon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C6853" w14:textId="77777777" w:rsidR="003609E0" w:rsidRDefault="003609E0" w:rsidP="003609E0"/>
    <w:p w14:paraId="48C27C41" w14:textId="77777777" w:rsidR="003609E0" w:rsidRDefault="003609E0" w:rsidP="003609E0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202122"/>
          <w:spacing w:val="3"/>
          <w:sz w:val="29"/>
          <w:szCs w:val="29"/>
        </w:rPr>
      </w:pPr>
      <w:r>
        <w:rPr>
          <w:rFonts w:ascii="Lato" w:hAnsi="Lato"/>
          <w:color w:val="202122"/>
          <w:spacing w:val="3"/>
          <w:sz w:val="29"/>
          <w:szCs w:val="29"/>
        </w:rPr>
        <w:t>What IS NOT a reason why a purchaser might want to acquire a corporation with built up loss pools?</w:t>
      </w:r>
    </w:p>
    <w:p w14:paraId="585C8D95" w14:textId="5BFFDA11" w:rsidR="003609E0" w:rsidRDefault="003609E0" w:rsidP="003609E0">
      <w:r w:rsidRPr="003609E0">
        <w:lastRenderedPageBreak/>
        <w:drawing>
          <wp:inline distT="0" distB="0" distL="0" distR="0" wp14:anchorId="015D9E3D" wp14:editId="7F8C3863">
            <wp:extent cx="5883150" cy="2080440"/>
            <wp:effectExtent l="0" t="0" r="3810" b="0"/>
            <wp:docPr id="1240277824" name="Picture 1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277824" name="Picture 1" descr="A screenshot of a computer screen&#10;&#10;Description automatically generated with low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E600D" w14:textId="77777777" w:rsidR="003609E0" w:rsidRDefault="003609E0" w:rsidP="003609E0"/>
    <w:p w14:paraId="6AAF5A3D" w14:textId="77777777" w:rsidR="003609E0" w:rsidRDefault="003609E0" w:rsidP="003609E0">
      <w:pPr>
        <w:pStyle w:val="NormalWeb"/>
        <w:spacing w:before="0" w:beforeAutospacing="0" w:after="240" w:afterAutospacing="0"/>
        <w:rPr>
          <w:rFonts w:ascii="Lato" w:hAnsi="Lato"/>
          <w:color w:val="202122"/>
          <w:spacing w:val="3"/>
          <w:sz w:val="29"/>
          <w:szCs w:val="29"/>
        </w:rPr>
      </w:pPr>
      <w:r>
        <w:rPr>
          <w:rFonts w:ascii="Lato" w:hAnsi="Lato"/>
          <w:color w:val="202122"/>
          <w:spacing w:val="3"/>
          <w:sz w:val="29"/>
          <w:szCs w:val="29"/>
        </w:rPr>
        <w:t>Graken Corp has recently begun new operations in the train rail industry. To get this division started, Graken has hired 10 new welders, including 2 who are fresh out of welding college. Graken would like to be sure they take advantage of all tax incentives.</w:t>
      </w:r>
    </w:p>
    <w:p w14:paraId="02E0051C" w14:textId="6F09D42E" w:rsidR="003609E0" w:rsidRDefault="003609E0" w:rsidP="003609E0">
      <w:r w:rsidRPr="003609E0">
        <w:drawing>
          <wp:inline distT="0" distB="0" distL="0" distR="0" wp14:anchorId="671DE012" wp14:editId="4FDEB4C9">
            <wp:extent cx="5943600" cy="2812415"/>
            <wp:effectExtent l="0" t="0" r="0" b="6985"/>
            <wp:docPr id="626020035" name="Picture 1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020035" name="Picture 1" descr="A screenshot of a computer screen&#10;&#10;Description automatically generated with low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402C9" w14:textId="77777777" w:rsidR="003609E0" w:rsidRDefault="003609E0" w:rsidP="003609E0"/>
    <w:p w14:paraId="063F0EA7" w14:textId="77777777" w:rsidR="003609E0" w:rsidRDefault="003609E0" w:rsidP="003609E0">
      <w:pPr>
        <w:pStyle w:val="NormalWeb"/>
        <w:spacing w:before="0" w:beforeAutospacing="0" w:after="240" w:afterAutospacing="0"/>
        <w:rPr>
          <w:rFonts w:ascii="Lato" w:hAnsi="Lato"/>
          <w:color w:val="202122"/>
          <w:spacing w:val="3"/>
          <w:sz w:val="29"/>
          <w:szCs w:val="29"/>
        </w:rPr>
      </w:pPr>
      <w:r>
        <w:rPr>
          <w:rFonts w:ascii="Lato" w:hAnsi="Lato"/>
          <w:color w:val="202122"/>
          <w:spacing w:val="3"/>
          <w:sz w:val="29"/>
          <w:szCs w:val="29"/>
        </w:rPr>
        <w:t>Sampler Incorporated is in the business of developing satellites for the Canadian Space Agency. Their CEO recently read about a new technology that he thinks will help their satellites last longer. Sampler has hired a UNB professor to investigate whether this technology can be used with their satellites.</w:t>
      </w:r>
    </w:p>
    <w:p w14:paraId="5C98F737" w14:textId="39CBA359" w:rsidR="003609E0" w:rsidRDefault="003609E0" w:rsidP="003609E0">
      <w:r w:rsidRPr="003609E0">
        <w:lastRenderedPageBreak/>
        <w:drawing>
          <wp:inline distT="0" distB="0" distL="0" distR="0" wp14:anchorId="54466F1D" wp14:editId="1B6A6AE3">
            <wp:extent cx="5943600" cy="2559685"/>
            <wp:effectExtent l="0" t="0" r="0" b="0"/>
            <wp:docPr id="703337619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337619" name="Picture 1" descr="A screenshot of a computer&#10;&#10;Description automatically generated with low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A1F92" w14:textId="77777777" w:rsidR="003609E0" w:rsidRDefault="003609E0" w:rsidP="003609E0"/>
    <w:p w14:paraId="49A2B19C" w14:textId="77777777" w:rsidR="003609E0" w:rsidRDefault="003609E0" w:rsidP="003609E0">
      <w:pPr>
        <w:pStyle w:val="NormalWeb"/>
        <w:spacing w:before="0" w:beforeAutospacing="0" w:after="240" w:afterAutospacing="0"/>
        <w:rPr>
          <w:rFonts w:ascii="Lato" w:hAnsi="Lato"/>
          <w:color w:val="202122"/>
          <w:spacing w:val="3"/>
          <w:sz w:val="29"/>
          <w:szCs w:val="29"/>
        </w:rPr>
      </w:pPr>
      <w:r>
        <w:rPr>
          <w:rFonts w:ascii="Lato" w:hAnsi="Lato"/>
          <w:color w:val="202122"/>
          <w:spacing w:val="3"/>
          <w:sz w:val="29"/>
          <w:szCs w:val="29"/>
        </w:rPr>
        <w:t>In 2014, Jeremy purchased 100 newly issued common shares from Opco for $500 (this was the first time that Opco issued shares).</w:t>
      </w:r>
    </w:p>
    <w:p w14:paraId="2EAFEC9C" w14:textId="3DFD174A" w:rsidR="003609E0" w:rsidRPr="003609E0" w:rsidRDefault="003609E0" w:rsidP="003609E0">
      <w:r w:rsidRPr="003609E0">
        <w:drawing>
          <wp:inline distT="0" distB="0" distL="0" distR="0" wp14:anchorId="317358B0" wp14:editId="093E1A93">
            <wp:extent cx="5943600" cy="2695575"/>
            <wp:effectExtent l="0" t="0" r="0" b="9525"/>
            <wp:docPr id="197444888" name="Picture 1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44888" name="Picture 1" descr="A screenshot of a computer screen&#10;&#10;Description automatically generated with low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10266" w14:textId="77777777" w:rsidR="003609E0" w:rsidRPr="003609E0" w:rsidRDefault="003609E0" w:rsidP="003609E0"/>
    <w:p w14:paraId="4F63ECB1" w14:textId="77777777" w:rsidR="003609E0" w:rsidRDefault="003609E0">
      <w:pPr>
        <w:rPr>
          <w:rFonts w:ascii="Lato" w:eastAsia="Times New Roman" w:hAnsi="Lato" w:cs="Times New Roman"/>
          <w:color w:val="202122"/>
          <w:spacing w:val="3"/>
          <w:kern w:val="0"/>
          <w:sz w:val="29"/>
          <w:szCs w:val="29"/>
          <w:lang w:eastAsia="en-CA"/>
          <w14:ligatures w14:val="none"/>
        </w:rPr>
      </w:pPr>
      <w:r>
        <w:rPr>
          <w:rFonts w:ascii="Lato" w:hAnsi="Lato"/>
          <w:color w:val="202122"/>
          <w:spacing w:val="3"/>
          <w:sz w:val="29"/>
          <w:szCs w:val="29"/>
        </w:rPr>
        <w:br w:type="page"/>
      </w:r>
    </w:p>
    <w:p w14:paraId="4DD9D226" w14:textId="5093C11A" w:rsidR="003609E0" w:rsidRDefault="003609E0" w:rsidP="003609E0">
      <w:pPr>
        <w:pStyle w:val="NormalWeb"/>
        <w:spacing w:before="0" w:beforeAutospacing="0" w:after="240" w:afterAutospacing="0"/>
        <w:rPr>
          <w:rFonts w:ascii="Lato" w:hAnsi="Lato"/>
          <w:color w:val="202122"/>
          <w:spacing w:val="3"/>
          <w:sz w:val="29"/>
          <w:szCs w:val="29"/>
        </w:rPr>
      </w:pPr>
      <w:r>
        <w:rPr>
          <w:rFonts w:ascii="Lato" w:hAnsi="Lato"/>
          <w:color w:val="202122"/>
          <w:spacing w:val="3"/>
          <w:sz w:val="29"/>
          <w:szCs w:val="29"/>
        </w:rPr>
        <w:lastRenderedPageBreak/>
        <w:t>Banado Ltd. owns a yacht that it plans to distribute to its shareholder as a dividend in kind. The yacht cost $50,000 to purchase and is currently worth $80,000.</w:t>
      </w:r>
    </w:p>
    <w:p w14:paraId="385FDC50" w14:textId="77777777" w:rsidR="003609E0" w:rsidRDefault="003609E0" w:rsidP="003609E0">
      <w:pPr>
        <w:pStyle w:val="NormalWeb"/>
        <w:spacing w:before="120" w:beforeAutospacing="0" w:after="240" w:afterAutospacing="0"/>
        <w:rPr>
          <w:rFonts w:ascii="Lato" w:hAnsi="Lato"/>
          <w:color w:val="202122"/>
          <w:spacing w:val="3"/>
          <w:sz w:val="29"/>
          <w:szCs w:val="29"/>
        </w:rPr>
      </w:pPr>
      <w:r>
        <w:rPr>
          <w:rFonts w:ascii="Lato" w:hAnsi="Lato"/>
          <w:color w:val="202122"/>
          <w:spacing w:val="3"/>
          <w:sz w:val="29"/>
          <w:szCs w:val="29"/>
        </w:rPr>
        <w:t>Calculate the amount of the actual dividend that its shareholder will receive.</w:t>
      </w:r>
    </w:p>
    <w:p w14:paraId="791E94B0" w14:textId="77777777" w:rsidR="003609E0" w:rsidRDefault="003609E0" w:rsidP="003609E0">
      <w:pPr>
        <w:pStyle w:val="NormalWeb"/>
        <w:spacing w:before="0" w:beforeAutospacing="0" w:after="240" w:afterAutospacing="0"/>
        <w:rPr>
          <w:rFonts w:ascii="Lato" w:hAnsi="Lato"/>
          <w:color w:val="202122"/>
          <w:spacing w:val="3"/>
          <w:sz w:val="29"/>
          <w:szCs w:val="29"/>
        </w:rPr>
      </w:pPr>
      <w:r w:rsidRPr="003609E0">
        <w:drawing>
          <wp:inline distT="0" distB="0" distL="0" distR="0" wp14:anchorId="4B7F2E88" wp14:editId="6732CCB9">
            <wp:extent cx="5943600" cy="1901825"/>
            <wp:effectExtent l="0" t="0" r="0" b="3175"/>
            <wp:docPr id="1368490292" name="Picture 1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490292" name="Picture 1" descr="A screenshot of a computer screen&#10;&#10;Description automatically generated with low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F51EF" w14:textId="77777777" w:rsidR="003609E0" w:rsidRDefault="003609E0" w:rsidP="003609E0">
      <w:pPr>
        <w:pStyle w:val="NormalWeb"/>
        <w:spacing w:before="0" w:beforeAutospacing="0" w:after="240" w:afterAutospacing="0"/>
        <w:rPr>
          <w:rFonts w:ascii="Lato" w:hAnsi="Lato"/>
          <w:color w:val="202122"/>
          <w:spacing w:val="3"/>
          <w:sz w:val="29"/>
          <w:szCs w:val="29"/>
        </w:rPr>
      </w:pPr>
    </w:p>
    <w:p w14:paraId="4B9AFFE7" w14:textId="253B0D70" w:rsidR="003609E0" w:rsidRDefault="003609E0" w:rsidP="003609E0">
      <w:pPr>
        <w:pStyle w:val="NormalWeb"/>
        <w:spacing w:before="0" w:beforeAutospacing="0" w:after="240" w:afterAutospacing="0"/>
        <w:rPr>
          <w:rFonts w:ascii="Lato" w:hAnsi="Lato"/>
          <w:color w:val="202122"/>
          <w:spacing w:val="3"/>
          <w:sz w:val="29"/>
          <w:szCs w:val="29"/>
        </w:rPr>
      </w:pPr>
      <w:r>
        <w:rPr>
          <w:rFonts w:ascii="Lato" w:hAnsi="Lato"/>
          <w:color w:val="202122"/>
          <w:spacing w:val="3"/>
          <w:sz w:val="29"/>
          <w:szCs w:val="29"/>
        </w:rPr>
        <w:t>Chilloodo Ltd. has decided to redeem 100 preferred shares held by its majority shareholder, Clarence Chill. The 100 shares have a total PUC of $50, a total ACB of $100, and a total FMV of $900.</w:t>
      </w:r>
    </w:p>
    <w:p w14:paraId="14582DB8" w14:textId="77777777" w:rsidR="003609E0" w:rsidRDefault="003609E0" w:rsidP="003609E0">
      <w:pPr>
        <w:pStyle w:val="NormalWeb"/>
        <w:spacing w:before="120" w:beforeAutospacing="0" w:after="240" w:afterAutospacing="0"/>
        <w:rPr>
          <w:rFonts w:ascii="Lato" w:hAnsi="Lato"/>
          <w:color w:val="202122"/>
          <w:spacing w:val="3"/>
          <w:sz w:val="29"/>
          <w:szCs w:val="29"/>
        </w:rPr>
      </w:pPr>
      <w:r>
        <w:rPr>
          <w:rFonts w:ascii="Lato" w:hAnsi="Lato"/>
          <w:color w:val="202122"/>
          <w:spacing w:val="3"/>
          <w:sz w:val="29"/>
          <w:szCs w:val="29"/>
        </w:rPr>
        <w:t>Calculate the amount of the actual dividend that Clarence will receive because of this redemption.</w:t>
      </w:r>
    </w:p>
    <w:p w14:paraId="5C62A624" w14:textId="15DE956F" w:rsidR="003609E0" w:rsidRPr="003609E0" w:rsidRDefault="003609E0" w:rsidP="003609E0"/>
    <w:p w14:paraId="5FE40F93" w14:textId="3825A668" w:rsidR="003609E0" w:rsidRDefault="003609E0" w:rsidP="003609E0">
      <w:pPr>
        <w:rPr>
          <w:rFonts w:ascii="Lato" w:eastAsia="Times New Roman" w:hAnsi="Lato" w:cs="Times New Roman"/>
          <w:color w:val="202122"/>
          <w:spacing w:val="3"/>
          <w:kern w:val="0"/>
          <w:sz w:val="29"/>
          <w:szCs w:val="29"/>
          <w:lang w:eastAsia="en-CA"/>
          <w14:ligatures w14:val="none"/>
        </w:rPr>
      </w:pPr>
      <w:r w:rsidRPr="003609E0">
        <w:rPr>
          <w:rFonts w:ascii="Lato" w:eastAsia="Times New Roman" w:hAnsi="Lato" w:cs="Times New Roman"/>
          <w:color w:val="202122"/>
          <w:spacing w:val="3"/>
          <w:kern w:val="0"/>
          <w:sz w:val="29"/>
          <w:szCs w:val="29"/>
          <w:lang w:eastAsia="en-CA"/>
          <w14:ligatures w14:val="none"/>
        </w:rPr>
        <w:drawing>
          <wp:inline distT="0" distB="0" distL="0" distR="0" wp14:anchorId="176DC81D" wp14:editId="738CDE2A">
            <wp:extent cx="5943600" cy="1958975"/>
            <wp:effectExtent l="0" t="0" r="0" b="3175"/>
            <wp:docPr id="488306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30612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095D8" w14:textId="05F18ECF" w:rsidR="003609E0" w:rsidRPr="003609E0" w:rsidRDefault="003609E0" w:rsidP="003609E0">
      <w:pPr>
        <w:tabs>
          <w:tab w:val="left" w:pos="5827"/>
        </w:tabs>
      </w:pPr>
      <w:r>
        <w:tab/>
      </w:r>
    </w:p>
    <w:sectPr w:rsidR="003609E0" w:rsidRPr="003609E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altName w:val="Segoe UI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BDD"/>
    <w:rsid w:val="00115BDD"/>
    <w:rsid w:val="002442BC"/>
    <w:rsid w:val="003609E0"/>
    <w:rsid w:val="00886CBF"/>
    <w:rsid w:val="009A38C3"/>
    <w:rsid w:val="00BB4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948009"/>
  <w15:chartTrackingRefBased/>
  <w15:docId w15:val="{686DE882-7239-4558-8654-EE0FF09007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BB43C0"/>
    <w:pPr>
      <w:spacing w:before="100" w:beforeAutospacing="1" w:after="100" w:afterAutospacing="1" w:line="240" w:lineRule="auto"/>
    </w:pPr>
    <w:rPr>
      <w:rFonts w:eastAsia="Times New Roman" w:cs="Times New Roman"/>
      <w:kern w:val="0"/>
      <w:szCs w:val="24"/>
      <w:lang w:eastAsia="en-C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22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02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1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19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77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8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61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9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96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37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72954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5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8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325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663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33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77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15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23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2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7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31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1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55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17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8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52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8795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3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834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76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422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11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9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19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0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4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72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9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52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62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9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47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13574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87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989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283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015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09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1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758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309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44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6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385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136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4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21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3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99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6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2866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2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337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5513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423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91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1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47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50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20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532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646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0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20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438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570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7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70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0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03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49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4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3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9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74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9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19</Pages>
  <Words>701</Words>
  <Characters>3998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Mahmoud Moustafa</dc:creator>
  <cp:keywords/>
  <dc:description/>
  <cp:lastModifiedBy>Mahmoud Moustafa</cp:lastModifiedBy>
  <cp:revision>4</cp:revision>
  <dcterms:created xsi:type="dcterms:W3CDTF">2023-06-29T05:20:00Z</dcterms:created>
  <dcterms:modified xsi:type="dcterms:W3CDTF">2023-06-30T11:30:00Z</dcterms:modified>
</cp:coreProperties>
</file>