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EE0E" w14:textId="5528BC34" w:rsidR="00956EF7" w:rsidRPr="00956EF7" w:rsidRDefault="00503FE7" w:rsidP="00956EF7">
      <w:pPr>
        <w:rPr>
          <w:lang w:val="en-US"/>
        </w:rPr>
      </w:pPr>
      <w:r>
        <w:rPr>
          <w:lang w:val="en-US"/>
        </w:rPr>
        <w:t>The</w:t>
      </w:r>
      <w:r w:rsidRPr="00503FE7">
        <w:rPr>
          <w:lang w:val="en-US"/>
        </w:rPr>
        <w:t xml:space="preserve"> past decade has witnessed the fast evolution and</w:t>
      </w:r>
      <w:r>
        <w:rPr>
          <w:lang w:val="en-US"/>
        </w:rPr>
        <w:t xml:space="preserve"> </w:t>
      </w:r>
      <w:r w:rsidRPr="00503FE7">
        <w:rPr>
          <w:lang w:val="en-US"/>
        </w:rPr>
        <w:t>successful deployment of a number of wireless access</w:t>
      </w:r>
      <w:r>
        <w:rPr>
          <w:lang w:val="en-US"/>
        </w:rPr>
        <w:t xml:space="preserve"> </w:t>
      </w:r>
      <w:r w:rsidRPr="00503FE7">
        <w:rPr>
          <w:lang w:val="en-US"/>
        </w:rPr>
        <w:t xml:space="preserve">networks. The two most promising ones are </w:t>
      </w:r>
      <w:r>
        <w:rPr>
          <w:lang w:val="en-US"/>
        </w:rPr>
        <w:t>cellular networks</w:t>
      </w:r>
      <w:r w:rsidRPr="00503FE7">
        <w:rPr>
          <w:lang w:val="en-US"/>
        </w:rPr>
        <w:t xml:space="preserve"> and wireless local</w:t>
      </w:r>
      <w:r>
        <w:rPr>
          <w:lang w:val="en-US"/>
        </w:rPr>
        <w:t xml:space="preserve"> </w:t>
      </w:r>
      <w:r w:rsidRPr="00503FE7">
        <w:rPr>
          <w:lang w:val="en-US"/>
        </w:rPr>
        <w:t>area networks (WLANs).</w:t>
      </w:r>
      <w:r>
        <w:rPr>
          <w:lang w:val="en-US"/>
        </w:rPr>
        <w:t xml:space="preserve"> </w:t>
      </w:r>
      <w:r w:rsidRPr="00503FE7">
        <w:rPr>
          <w:lang w:val="en-US"/>
        </w:rPr>
        <w:t>Originally aimed at high-quality circuit-switched voice service</w:t>
      </w:r>
      <w:r w:rsidR="004A3D77">
        <w:rPr>
          <w:lang w:val="en-US"/>
        </w:rPr>
        <w:t xml:space="preserve"> </w:t>
      </w:r>
      <w:r w:rsidRPr="00503FE7">
        <w:rPr>
          <w:lang w:val="en-US"/>
        </w:rPr>
        <w:t>with wide area coverage, cellular networks have been well</w:t>
      </w:r>
      <w:r>
        <w:rPr>
          <w:lang w:val="en-US"/>
        </w:rPr>
        <w:t xml:space="preserve"> </w:t>
      </w:r>
      <w:r w:rsidRPr="00503FE7">
        <w:rPr>
          <w:lang w:val="en-US"/>
        </w:rPr>
        <w:t>deployed around the world. The second-generation (2G) cellular networks (e.g., Global System for Mobile Communications [GSM] and IS-95) were a revolution from analog to</w:t>
      </w:r>
      <w:r>
        <w:rPr>
          <w:lang w:val="en-US"/>
        </w:rPr>
        <w:t xml:space="preserve"> </w:t>
      </w:r>
      <w:r w:rsidRPr="00503FE7">
        <w:rPr>
          <w:lang w:val="en-US"/>
        </w:rPr>
        <w:t>digital technology. 2.5G cellular networks such as General</w:t>
      </w:r>
      <w:r>
        <w:rPr>
          <w:lang w:val="en-US"/>
        </w:rPr>
        <w:t xml:space="preserve"> </w:t>
      </w:r>
      <w:r w:rsidRPr="00503FE7">
        <w:rPr>
          <w:lang w:val="en-US"/>
        </w:rPr>
        <w:t>Packet Radio Service (GPRS) provide packet-switched lowrate (approximately up to 100 kb/s) data services. With the</w:t>
      </w:r>
      <w:r>
        <w:rPr>
          <w:lang w:val="en-US"/>
        </w:rPr>
        <w:t xml:space="preserve"> </w:t>
      </w:r>
      <w:r w:rsidRPr="00503FE7">
        <w:rPr>
          <w:lang w:val="en-US"/>
        </w:rPr>
        <w:t>ever-increasing demand for high-rate multimedia services,</w:t>
      </w:r>
      <w:r>
        <w:rPr>
          <w:lang w:val="en-US"/>
        </w:rPr>
        <w:t xml:space="preserve"> </w:t>
      </w:r>
      <w:r w:rsidRPr="00503FE7">
        <w:rPr>
          <w:lang w:val="en-US"/>
        </w:rPr>
        <w:t>after many indoor and outdoor tests, commercial third-generation (3G) cellular networks have been deployed in many</w:t>
      </w:r>
      <w:r>
        <w:rPr>
          <w:lang w:val="en-US"/>
        </w:rPr>
        <w:t xml:space="preserve"> </w:t>
      </w:r>
      <w:r w:rsidRPr="00503FE7">
        <w:rPr>
          <w:lang w:val="en-US"/>
        </w:rPr>
        <w:t>countries, and are expected to provide multimedia services</w:t>
      </w:r>
      <w:r>
        <w:rPr>
          <w:lang w:val="en-US"/>
        </w:rPr>
        <w:t xml:space="preserve"> </w:t>
      </w:r>
      <w:r w:rsidRPr="00503FE7">
        <w:rPr>
          <w:lang w:val="en-US"/>
        </w:rPr>
        <w:t>with a maximum bit rate of 2 Mb/s. On the other hand,</w:t>
      </w:r>
      <w:r>
        <w:rPr>
          <w:lang w:val="en-US"/>
        </w:rPr>
        <w:t xml:space="preserve"> </w:t>
      </w:r>
      <w:r w:rsidRPr="00503FE7">
        <w:rPr>
          <w:lang w:val="en-US"/>
        </w:rPr>
        <w:t>WLANs have shown their potential to provide higher-rate</w:t>
      </w:r>
      <w:r>
        <w:rPr>
          <w:lang w:val="en-US"/>
        </w:rPr>
        <w:t xml:space="preserve"> </w:t>
      </w:r>
      <w:r w:rsidRPr="00503FE7">
        <w:rPr>
          <w:lang w:val="en-US"/>
        </w:rPr>
        <w:t>data services at lower cost over local area coverage. Working</w:t>
      </w:r>
      <w:r>
        <w:rPr>
          <w:lang w:val="en-US"/>
        </w:rPr>
        <w:t xml:space="preserve"> </w:t>
      </w:r>
      <w:r w:rsidRPr="00503FE7">
        <w:rPr>
          <w:lang w:val="en-US"/>
        </w:rPr>
        <w:t>in the license-exempt 2.4 GHz industrial, scientific, and medical (ISM) frequency band, the IEEE 802.11b WLAN offers a</w:t>
      </w:r>
      <w:r>
        <w:rPr>
          <w:lang w:val="en-US"/>
        </w:rPr>
        <w:t xml:space="preserve"> </w:t>
      </w:r>
      <w:r w:rsidRPr="00503FE7">
        <w:rPr>
          <w:lang w:val="en-US"/>
        </w:rPr>
        <w:t>data rate up to 11 Mb/s, while the IEEE 802.11a WLAN and</w:t>
      </w:r>
      <w:r>
        <w:rPr>
          <w:lang w:val="en-US"/>
        </w:rPr>
        <w:t xml:space="preserve"> </w:t>
      </w:r>
      <w:r w:rsidRPr="00503FE7">
        <w:rPr>
          <w:lang w:val="en-US"/>
        </w:rPr>
        <w:t>European</w:t>
      </w:r>
      <w:r>
        <w:rPr>
          <w:lang w:val="en-US"/>
        </w:rPr>
        <w:t xml:space="preserve"> </w:t>
      </w:r>
      <w:r w:rsidRPr="00503FE7">
        <w:rPr>
          <w:lang w:val="en-US"/>
        </w:rPr>
        <w:t>Telecommunications Standard Institute (ETSI)</w:t>
      </w:r>
      <w:r>
        <w:rPr>
          <w:lang w:val="en-US"/>
        </w:rPr>
        <w:t xml:space="preserve"> </w:t>
      </w:r>
      <w:r w:rsidRPr="00503FE7">
        <w:rPr>
          <w:lang w:val="en-US"/>
        </w:rPr>
        <w:t>HIPERLAN/2 can support a data rate up to 54 Mb/s in the 5GHz frequency band. Compared to cellular networks, WLANs</w:t>
      </w:r>
      <w:r>
        <w:rPr>
          <w:lang w:val="en-US"/>
        </w:rPr>
        <w:t xml:space="preserve"> </w:t>
      </w:r>
      <w:r w:rsidRPr="00503FE7">
        <w:rPr>
          <w:lang w:val="en-US"/>
        </w:rPr>
        <w:t>typically cover a smaller geographic area as a wireless extension to wired Ethernet. As a result, WLANs are feasible candidates for high-rate data service provisioning at hotspot areas</w:t>
      </w:r>
      <w:r>
        <w:rPr>
          <w:lang w:val="en-US"/>
        </w:rPr>
        <w:t xml:space="preserve"> </w:t>
      </w:r>
      <w:r w:rsidRPr="00503FE7">
        <w:rPr>
          <w:lang w:val="en-US"/>
        </w:rPr>
        <w:t>with low user mobility.</w:t>
      </w:r>
      <w:r>
        <w:rPr>
          <w:lang w:val="en-US"/>
        </w:rPr>
        <w:t xml:space="preserve"> </w:t>
      </w:r>
      <w:r w:rsidRPr="00503FE7">
        <w:rPr>
          <w:lang w:val="en-US"/>
        </w:rPr>
        <w:t>Driven by the service anywhere and anytime concept, it is</w:t>
      </w:r>
      <w:r>
        <w:rPr>
          <w:lang w:val="en-US"/>
        </w:rPr>
        <w:t xml:space="preserve"> </w:t>
      </w:r>
      <w:r w:rsidRPr="00503FE7">
        <w:rPr>
          <w:lang w:val="en-US"/>
        </w:rPr>
        <w:t xml:space="preserve">well accepted that </w:t>
      </w:r>
      <w:r w:rsidR="002116E6" w:rsidRPr="00503FE7">
        <w:rPr>
          <w:lang w:val="en-US"/>
        </w:rPr>
        <w:t>fourth generation</w:t>
      </w:r>
      <w:r w:rsidRPr="00503FE7">
        <w:rPr>
          <w:lang w:val="en-US"/>
        </w:rPr>
        <w:t xml:space="preserve"> (4G) wireless networks</w:t>
      </w:r>
      <w:r>
        <w:rPr>
          <w:lang w:val="en-US"/>
        </w:rPr>
        <w:t xml:space="preserve"> </w:t>
      </w:r>
      <w:r w:rsidRPr="00503FE7">
        <w:rPr>
          <w:lang w:val="en-US"/>
        </w:rPr>
        <w:t>will be heterogeneous, integrating different networks to provide seamless Internet access for mobile users with multimode</w:t>
      </w:r>
      <w:r>
        <w:rPr>
          <w:lang w:val="en-US"/>
        </w:rPr>
        <w:t xml:space="preserve"> </w:t>
      </w:r>
      <w:r w:rsidRPr="00503FE7">
        <w:rPr>
          <w:lang w:val="en-US"/>
        </w:rPr>
        <w:t xml:space="preserve">access capability. The </w:t>
      </w:r>
      <w:r w:rsidR="002116E6">
        <w:rPr>
          <w:lang w:val="en-US"/>
        </w:rPr>
        <w:t>well-deployed</w:t>
      </w:r>
      <w:r w:rsidRPr="00503FE7">
        <w:rPr>
          <w:lang w:val="en-US"/>
        </w:rPr>
        <w:t xml:space="preserve"> cellular networks and</w:t>
      </w:r>
      <w:r>
        <w:rPr>
          <w:lang w:val="en-US"/>
        </w:rPr>
        <w:t xml:space="preserve"> </w:t>
      </w:r>
      <w:r w:rsidRPr="00503FE7">
        <w:rPr>
          <w:lang w:val="en-US"/>
        </w:rPr>
        <w:t>WLANs will both be included along with other wireless access</w:t>
      </w:r>
      <w:r>
        <w:rPr>
          <w:lang w:val="en-US"/>
        </w:rPr>
        <w:t xml:space="preserve"> </w:t>
      </w:r>
      <w:r w:rsidRPr="00503FE7">
        <w:rPr>
          <w:lang w:val="en-US"/>
        </w:rPr>
        <w:t xml:space="preserve">networks such as ad hoc networks, sensor networks, and </w:t>
      </w:r>
      <w:r w:rsidR="002116E6">
        <w:rPr>
          <w:lang w:val="en-US"/>
        </w:rPr>
        <w:t>wireless</w:t>
      </w:r>
      <w:r w:rsidR="002116E6" w:rsidRPr="002116E6">
        <w:rPr>
          <w:lang w:val="en-US"/>
        </w:rPr>
        <w:t xml:space="preserve"> metropolitan area networks (WMANs). One major challenge in cellular/WLAN interworking is how to take advantage of the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wide coverage and almost universal roaming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support of cellular networks and the high data rates of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WLANs. Many issues should be carefully addressed to achieve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seamless interworking, such as mobility management, resource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allocation, call admission control (CAC), security, and billing.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This article focuses on resource allocation and CAC in the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integration of cellular networks and WLANs. First, a differentiated services (DiffServ) interworking architecture with loose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coupling is presented. Second, we discuss the resource allocation issue in cellular/WLAN interworking. Third, we propose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an effective call admission scheme for voice and data services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in integrated cellular and WLAN networks. Finally, the performance of the proposed scheme is evaluated to show its</w:t>
      </w:r>
      <w:r w:rsidR="002116E6">
        <w:rPr>
          <w:lang w:val="en-US"/>
        </w:rPr>
        <w:t xml:space="preserve"> </w:t>
      </w:r>
      <w:r w:rsidR="002116E6" w:rsidRPr="002116E6">
        <w:rPr>
          <w:lang w:val="en-US"/>
        </w:rPr>
        <w:t>strengths and impact on the system.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Many interworking architectures have been proposed to integrate cellular networks and WLANs for 4G wireless communications, mainly aimed at augmenting cellular networks with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high-rate data services by WLANs in hotspots. Based on the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interdependence between the two access networks, the interworking architectures can be classified into two categories.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Tight coupling architecture: The WLAN is connected to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the cellular core network, and appears to the cellular core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network as one cellular radio access network. For example,</w:t>
      </w:r>
      <w:r w:rsidR="002B4128">
        <w:rPr>
          <w:lang w:val="en-US"/>
        </w:rPr>
        <w:t xml:space="preserve"> </w:t>
      </w:r>
      <w:r w:rsidR="00956EF7" w:rsidRPr="00956EF7">
        <w:rPr>
          <w:lang w:val="en-US"/>
        </w:rPr>
        <w:t>the integration point of WLANs to a GPRS/Universal Mobile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Telecommunications System (UMTS) core network can be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the serving GPRS support node (SGSN) [1] or gateway GPRS</w:t>
      </w:r>
      <w:r w:rsidR="00956EF7">
        <w:rPr>
          <w:lang w:val="en-US"/>
        </w:rPr>
        <w:t xml:space="preserve"> </w:t>
      </w:r>
      <w:r w:rsidR="00956EF7" w:rsidRPr="00956EF7">
        <w:rPr>
          <w:lang w:val="en-US"/>
        </w:rPr>
        <w:t>support node (GGSN) [2]. A user roaming across the two</w:t>
      </w:r>
    </w:p>
    <w:p w14:paraId="618D25E9" w14:textId="77777777" w:rsidR="00E02259" w:rsidRDefault="00956EF7" w:rsidP="00E02259">
      <w:pPr>
        <w:rPr>
          <w:lang w:val="en-US"/>
        </w:rPr>
      </w:pPr>
      <w:r w:rsidRPr="00956EF7">
        <w:rPr>
          <w:lang w:val="en-US"/>
        </w:rPr>
        <w:lastRenderedPageBreak/>
        <w:t>domains is based on the mobility management protocols of</w:t>
      </w:r>
      <w:r w:rsidR="00E02259">
        <w:rPr>
          <w:lang w:val="en-US"/>
        </w:rPr>
        <w:t xml:space="preserve"> </w:t>
      </w:r>
      <w:r w:rsidRPr="00956EF7">
        <w:rPr>
          <w:lang w:val="en-US"/>
        </w:rPr>
        <w:t>the cellular networks, thus enhancing the interdomain mobility management capability. The main disadvantages of the tight</w:t>
      </w:r>
      <w:r>
        <w:rPr>
          <w:lang w:val="en-US"/>
        </w:rPr>
        <w:t xml:space="preserve"> </w:t>
      </w:r>
      <w:r w:rsidRPr="00956EF7">
        <w:rPr>
          <w:lang w:val="en-US"/>
        </w:rPr>
        <w:t>coupling approach are that:</w:t>
      </w:r>
      <w:r w:rsidR="00E02259">
        <w:rPr>
          <w:lang w:val="en-US"/>
        </w:rPr>
        <w:t xml:space="preserve"> </w:t>
      </w:r>
    </w:p>
    <w:p w14:paraId="26E00E53" w14:textId="78359E6A" w:rsidR="00E02259" w:rsidRPr="00E02259" w:rsidRDefault="00E02259" w:rsidP="00E02259">
      <w:pPr>
        <w:ind w:firstLine="720"/>
        <w:rPr>
          <w:lang w:val="en-US"/>
        </w:rPr>
      </w:pPr>
      <w:r w:rsidRPr="00E02259">
        <w:rPr>
          <w:lang w:val="en-US"/>
        </w:rPr>
        <w:t>• An interface in the cellular core network exposed to</w:t>
      </w:r>
      <w:r>
        <w:rPr>
          <w:lang w:val="en-US"/>
        </w:rPr>
        <w:t xml:space="preserve"> </w:t>
      </w:r>
      <w:r w:rsidRPr="00E02259">
        <w:rPr>
          <w:lang w:val="en-US"/>
        </w:rPr>
        <w:t>WLANs is required, which is a</w:t>
      </w:r>
      <w:r>
        <w:rPr>
          <w:lang w:val="en-US"/>
        </w:rPr>
        <w:t xml:space="preserve"> </w:t>
      </w:r>
      <w:r w:rsidRPr="00E02259">
        <w:rPr>
          <w:lang w:val="en-US"/>
        </w:rPr>
        <w:t>challenge as the two domains are likely to be developed and deployed independently by different operators.</w:t>
      </w:r>
      <w:r>
        <w:rPr>
          <w:lang w:val="en-US"/>
        </w:rPr>
        <w:t xml:space="preserve"> </w:t>
      </w:r>
    </w:p>
    <w:p w14:paraId="15F52AE6" w14:textId="3C0B536D" w:rsidR="00E02259" w:rsidRPr="00E02259" w:rsidRDefault="00E02259" w:rsidP="00E02259">
      <w:pPr>
        <w:ind w:firstLine="720"/>
        <w:rPr>
          <w:lang w:val="en-US"/>
        </w:rPr>
      </w:pPr>
      <w:r w:rsidRPr="00E02259">
        <w:rPr>
          <w:lang w:val="en-US"/>
        </w:rPr>
        <w:t>• A large volume of WLAN traffic will go through the cellular core network, possibly making the latter a network bottleneck.</w:t>
      </w:r>
    </w:p>
    <w:p w14:paraId="28A22BDE" w14:textId="18F2318E" w:rsidR="009A38C3" w:rsidRPr="00E02259" w:rsidRDefault="00E02259" w:rsidP="00E02259">
      <w:pPr>
        <w:ind w:firstLine="720"/>
      </w:pPr>
      <w:r w:rsidRPr="00E02259">
        <w:rPr>
          <w:lang w:val="en-US"/>
        </w:rPr>
        <w:t>• WLANs need to have a protocol stack compatible with that of cellular networks. The induced complexity and cost may hamper the deployment of a tight coupling architecture [2].</w:t>
      </w:r>
      <w:r>
        <w:rPr>
          <w:lang w:val="en-US"/>
        </w:rPr>
        <w:t xml:space="preserve"> </w:t>
      </w:r>
      <w:r w:rsidRPr="00E02259">
        <w:rPr>
          <w:lang w:val="en-US"/>
        </w:rPr>
        <w:t xml:space="preserve">Loose coupling architecture: The gateway directly connects the WLANs to the Internet backbone, and there is no direct link between the WLANs and the cellular core network [2]. The main advantage of the loose coupling approach is the independent deployment of the two domains. However, as the two domains are separated, the mobility signaling may </w:t>
      </w:r>
      <w:r w:rsidR="0030210E">
        <w:rPr>
          <w:lang w:val="en-US"/>
        </w:rPr>
        <w:t>traverse</w:t>
      </w:r>
      <w:r w:rsidRPr="00E02259">
        <w:rPr>
          <w:lang w:val="en-US"/>
        </w:rPr>
        <w:t xml:space="preserve"> a relatively long path, thus inducing relatively high handoff latency.</w:t>
      </w:r>
    </w:p>
    <w:sectPr w:rsidR="009A38C3" w:rsidRPr="00E02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B7"/>
    <w:rsid w:val="002116E6"/>
    <w:rsid w:val="002B4128"/>
    <w:rsid w:val="0030210E"/>
    <w:rsid w:val="004A3D77"/>
    <w:rsid w:val="00503FE7"/>
    <w:rsid w:val="007807B7"/>
    <w:rsid w:val="00956EF7"/>
    <w:rsid w:val="009A38C3"/>
    <w:rsid w:val="00E0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1B66"/>
  <w15:chartTrackingRefBased/>
  <w15:docId w15:val="{D5C7D40D-999D-4B15-A58A-017FA1EE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2426</Words>
  <Characters>2427</Characters>
  <Application>Microsoft Office Word</Application>
  <DocSecurity>0</DocSecurity>
  <Lines>2427</Lines>
  <Paragraphs>2426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dcterms:created xsi:type="dcterms:W3CDTF">2022-10-01T17:30:00Z</dcterms:created>
  <dcterms:modified xsi:type="dcterms:W3CDTF">2022-10-01T17:36:00Z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9ad2d7491e3041e09f73719db0910c19071264ab4edff4363d44cda0aa836e02</vt:lpwstr>
  </property>
</Properties>
</file>