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D3A6A" w:rsidRDefault="000D3A6A" w:rsidP="00122DAE">
      <w:pPr>
        <w:pStyle w:val="Title"/>
        <w:spacing w:before="5520" w:after="4080"/>
      </w:pPr>
      <w:r>
        <w:t>Report 6: Oblique Shock Wave</w:t>
      </w:r>
    </w:p>
    <w:p w:rsidR="000D3A6A" w:rsidRDefault="000D3A6A" w:rsidP="000D3A6A">
      <w:r>
        <w:t>Submitted to:</w:t>
      </w:r>
    </w:p>
    <w:p w:rsidR="000D3A6A" w:rsidRPr="00122DAE" w:rsidRDefault="000D3A6A" w:rsidP="00502DC1">
      <w:pPr>
        <w:spacing w:after="720"/>
        <w:rPr>
          <w:sz w:val="32"/>
          <w:szCs w:val="36"/>
        </w:rPr>
      </w:pPr>
      <w:r w:rsidRPr="00122DAE">
        <w:rPr>
          <w:sz w:val="32"/>
          <w:szCs w:val="36"/>
        </w:rPr>
        <w:t xml:space="preserve">Prof. First </w:t>
      </w:r>
      <w:r w:rsidR="00502DC1">
        <w:rPr>
          <w:sz w:val="32"/>
          <w:szCs w:val="36"/>
        </w:rPr>
        <w:t>Last</w:t>
      </w:r>
    </w:p>
    <w:p w:rsidR="006B29D4" w:rsidRDefault="000D3A6A" w:rsidP="000D3A6A">
      <w:r>
        <w:t>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2"/>
        <w:gridCol w:w="5799"/>
        <w:gridCol w:w="3096"/>
      </w:tblGrid>
      <w:tr w:rsidR="001B3621" w:rsidTr="00715805">
        <w:tc>
          <w:tcPr>
            <w:tcW w:w="392" w:type="dxa"/>
            <w:tcBorders>
              <w:top w:val="single" w:sz="4" w:space="0" w:color="auto"/>
            </w:tcBorders>
          </w:tcPr>
          <w:p w:rsidR="001B3621" w:rsidRPr="00B15A6A" w:rsidRDefault="001B3621" w:rsidP="001B3621">
            <w:pPr>
              <w:pStyle w:val="ListParagraph"/>
              <w:numPr>
                <w:ilvl w:val="0"/>
                <w:numId w:val="11"/>
              </w:numPr>
              <w:ind w:left="0" w:firstLine="0"/>
              <w:rPr>
                <w:rFonts w:ascii="Simplified Arabic" w:hAnsi="Simplified Arabic"/>
              </w:rPr>
            </w:pPr>
          </w:p>
        </w:tc>
        <w:tc>
          <w:tcPr>
            <w:tcW w:w="5799" w:type="dxa"/>
            <w:tcBorders>
              <w:top w:val="single" w:sz="4" w:space="0" w:color="auto"/>
            </w:tcBorders>
          </w:tcPr>
          <w:p w:rsidR="001B3621" w:rsidRDefault="00D07C63" w:rsidP="000D3A6A">
            <w:pPr>
              <w:rPr>
                <w:rtl/>
                <w:lang w:bidi="ar-EG"/>
              </w:rPr>
            </w:pPr>
            <w:r>
              <w:rPr>
                <w:rFonts w:hint="cs"/>
                <w:rtl/>
                <w:lang w:bidi="ar-EG"/>
              </w:rPr>
              <w:t>احمد محمد محمود</w:t>
            </w:r>
          </w:p>
        </w:tc>
        <w:tc>
          <w:tcPr>
            <w:tcW w:w="3096" w:type="dxa"/>
            <w:tcBorders>
              <w:top w:val="single" w:sz="4" w:space="0" w:color="auto"/>
            </w:tcBorders>
          </w:tcPr>
          <w:p w:rsidR="001B3621" w:rsidRDefault="00FD15DE" w:rsidP="000D3A6A">
            <w:r>
              <w:t xml:space="preserve">Sec. 1, </w:t>
            </w:r>
            <w:r w:rsidR="00C156B8">
              <w:t>B.N. 30</w:t>
            </w:r>
          </w:p>
        </w:tc>
      </w:tr>
      <w:tr w:rsidR="001B3621" w:rsidTr="00715805">
        <w:tc>
          <w:tcPr>
            <w:tcW w:w="392" w:type="dxa"/>
          </w:tcPr>
          <w:p w:rsidR="001B3621" w:rsidRDefault="001B3621" w:rsidP="001B3621">
            <w:pPr>
              <w:pStyle w:val="ListParagraph"/>
              <w:numPr>
                <w:ilvl w:val="0"/>
                <w:numId w:val="11"/>
              </w:numPr>
              <w:ind w:left="0" w:firstLine="0"/>
            </w:pPr>
          </w:p>
        </w:tc>
        <w:tc>
          <w:tcPr>
            <w:tcW w:w="5799" w:type="dxa"/>
          </w:tcPr>
          <w:p w:rsidR="001B3621" w:rsidRDefault="00CA02A4" w:rsidP="000D3A6A">
            <w:r>
              <w:t>Name Name</w:t>
            </w:r>
          </w:p>
        </w:tc>
        <w:tc>
          <w:tcPr>
            <w:tcW w:w="3096" w:type="dxa"/>
          </w:tcPr>
          <w:p w:rsidR="001B3621" w:rsidRDefault="00FD15DE" w:rsidP="00C156B8">
            <w:r>
              <w:t xml:space="preserve">Sec. 1, </w:t>
            </w:r>
            <w:r w:rsidR="00C156B8">
              <w:t>B.N. 31</w:t>
            </w:r>
          </w:p>
        </w:tc>
      </w:tr>
      <w:tr w:rsidR="001B3621" w:rsidTr="00715805">
        <w:tc>
          <w:tcPr>
            <w:tcW w:w="392" w:type="dxa"/>
          </w:tcPr>
          <w:p w:rsidR="001B3621" w:rsidRDefault="001B3621" w:rsidP="001B3621">
            <w:pPr>
              <w:pStyle w:val="ListParagraph"/>
              <w:numPr>
                <w:ilvl w:val="0"/>
                <w:numId w:val="11"/>
              </w:numPr>
              <w:ind w:left="0" w:firstLine="0"/>
            </w:pPr>
          </w:p>
        </w:tc>
        <w:tc>
          <w:tcPr>
            <w:tcW w:w="5799" w:type="dxa"/>
          </w:tcPr>
          <w:p w:rsidR="001B3621" w:rsidRDefault="00CA02A4" w:rsidP="000D3A6A">
            <w:r>
              <w:t>Name Name</w:t>
            </w:r>
          </w:p>
        </w:tc>
        <w:tc>
          <w:tcPr>
            <w:tcW w:w="3096" w:type="dxa"/>
          </w:tcPr>
          <w:p w:rsidR="001B3621" w:rsidRDefault="00FD15DE" w:rsidP="00FD15DE">
            <w:r>
              <w:t xml:space="preserve">Sec. 2, </w:t>
            </w:r>
            <w:r w:rsidR="00C156B8">
              <w:t>B.N. 32</w:t>
            </w:r>
          </w:p>
        </w:tc>
      </w:tr>
    </w:tbl>
    <w:p w:rsidR="002C2828" w:rsidRDefault="002C2828" w:rsidP="000D3A6A">
      <w:pPr>
        <w:sectPr w:rsidR="002C2828" w:rsidSect="000F41EE">
          <w:headerReference w:type="default" r:id="rId8"/>
          <w:footerReference w:type="default" r:id="rId9"/>
          <w:pgSz w:w="11907" w:h="16839" w:code="9"/>
          <w:pgMar w:top="1418" w:right="1418" w:bottom="1418" w:left="1418" w:header="709" w:footer="709" w:gutter="0"/>
          <w:cols w:space="708"/>
          <w:docGrid w:linePitch="360"/>
        </w:sectPr>
      </w:pPr>
    </w:p>
    <w:p w:rsidR="002C2828" w:rsidRPr="0077243F" w:rsidRDefault="00F50EA6" w:rsidP="008B6031">
      <w:pPr>
        <w:jc w:val="center"/>
        <w:rPr>
          <w:i/>
          <w:iCs/>
        </w:rPr>
      </w:pPr>
      <w:r>
        <w:rPr>
          <w:i/>
          <w:iCs/>
        </w:rPr>
        <w:lastRenderedPageBreak/>
        <w:t>This page is intentionally left blank!</w:t>
      </w:r>
    </w:p>
    <w:p w:rsidR="00AA6705" w:rsidRDefault="00AA6705" w:rsidP="00E769D1">
      <w:pPr>
        <w:pStyle w:val="Heading1"/>
        <w:numPr>
          <w:ilvl w:val="0"/>
          <w:numId w:val="0"/>
        </w:numPr>
        <w:sectPr w:rsidR="00AA6705" w:rsidSect="00CE4EC8">
          <w:headerReference w:type="default" r:id="rId10"/>
          <w:pgSz w:w="11907" w:h="16839" w:code="9"/>
          <w:pgMar w:top="1418" w:right="1418" w:bottom="1418" w:left="1418" w:header="709" w:footer="709" w:gutter="0"/>
          <w:cols w:space="708"/>
          <w:vAlign w:val="center"/>
          <w:docGrid w:linePitch="360"/>
        </w:sectPr>
      </w:pPr>
    </w:p>
    <w:p w:rsidR="001B3621" w:rsidRDefault="002C2828" w:rsidP="00E769D1">
      <w:pPr>
        <w:pStyle w:val="Heading1"/>
        <w:numPr>
          <w:ilvl w:val="0"/>
          <w:numId w:val="0"/>
        </w:numPr>
      </w:pPr>
      <w:bookmarkStart w:id="0" w:name="_Toc482719673"/>
      <w:r w:rsidRPr="002C2828">
        <w:lastRenderedPageBreak/>
        <w:t>Contents</w:t>
      </w:r>
      <w:bookmarkEnd w:id="0"/>
    </w:p>
    <w:p w:rsidR="00EA11C8" w:rsidRDefault="00EE1389">
      <w:pPr>
        <w:pStyle w:val="TOC1"/>
        <w:tabs>
          <w:tab w:val="right" w:leader="dot" w:pos="9061"/>
        </w:tabs>
        <w:rPr>
          <w:rFonts w:asciiTheme="minorHAnsi" w:hAnsiTheme="minorHAnsi" w:cstheme="minorBidi"/>
          <w:b w:val="0"/>
          <w:bCs w:val="0"/>
          <w:noProof/>
          <w:sz w:val="22"/>
          <w:szCs w:val="22"/>
        </w:rPr>
      </w:pPr>
      <w:r>
        <w:rPr>
          <w:rFonts w:asciiTheme="minorHAnsi" w:hAnsiTheme="minorHAnsi" w:cs="Times New Roman"/>
          <w:caps/>
          <w:sz w:val="20"/>
          <w:szCs w:val="24"/>
        </w:rPr>
        <w:fldChar w:fldCharType="begin"/>
      </w:r>
      <w:r>
        <w:rPr>
          <w:rFonts w:asciiTheme="minorHAnsi" w:hAnsiTheme="minorHAnsi" w:cs="Times New Roman"/>
          <w:caps/>
          <w:sz w:val="20"/>
          <w:szCs w:val="24"/>
        </w:rPr>
        <w:instrText xml:space="preserve"> TOC \o "2-3" \h \z \t "Heading 1,1" </w:instrText>
      </w:r>
      <w:r>
        <w:rPr>
          <w:rFonts w:asciiTheme="minorHAnsi" w:hAnsiTheme="minorHAnsi" w:cs="Times New Roman"/>
          <w:caps/>
          <w:sz w:val="20"/>
          <w:szCs w:val="24"/>
        </w:rPr>
        <w:fldChar w:fldCharType="separate"/>
      </w:r>
      <w:hyperlink w:anchor="_Toc482719673" w:history="1">
        <w:r w:rsidR="00EA11C8" w:rsidRPr="00194EDB">
          <w:rPr>
            <w:rStyle w:val="Hyperlink"/>
            <w:noProof/>
          </w:rPr>
          <w:t>Contents</w:t>
        </w:r>
        <w:r w:rsidR="00EA11C8">
          <w:rPr>
            <w:noProof/>
            <w:webHidden/>
          </w:rPr>
          <w:tab/>
        </w:r>
        <w:r w:rsidR="00EA11C8">
          <w:rPr>
            <w:noProof/>
            <w:webHidden/>
          </w:rPr>
          <w:fldChar w:fldCharType="begin"/>
        </w:r>
        <w:r w:rsidR="00EA11C8">
          <w:rPr>
            <w:noProof/>
            <w:webHidden/>
          </w:rPr>
          <w:instrText xml:space="preserve"> PAGEREF _Toc482719673 \h </w:instrText>
        </w:r>
        <w:r w:rsidR="00EA11C8">
          <w:rPr>
            <w:noProof/>
            <w:webHidden/>
          </w:rPr>
        </w:r>
        <w:r w:rsidR="00EA11C8">
          <w:rPr>
            <w:noProof/>
            <w:webHidden/>
          </w:rPr>
          <w:fldChar w:fldCharType="separate"/>
        </w:r>
        <w:r w:rsidR="00613EE4">
          <w:rPr>
            <w:noProof/>
            <w:webHidden/>
          </w:rPr>
          <w:t>i</w:t>
        </w:r>
        <w:r w:rsidR="00EA11C8">
          <w:rPr>
            <w:noProof/>
            <w:webHidden/>
          </w:rPr>
          <w:fldChar w:fldCharType="end"/>
        </w:r>
      </w:hyperlink>
    </w:p>
    <w:p w:rsidR="00EA11C8" w:rsidRDefault="00613EE4">
      <w:pPr>
        <w:pStyle w:val="TOC1"/>
        <w:tabs>
          <w:tab w:val="right" w:leader="dot" w:pos="9061"/>
        </w:tabs>
        <w:rPr>
          <w:rFonts w:asciiTheme="minorHAnsi" w:hAnsiTheme="minorHAnsi" w:cstheme="minorBidi"/>
          <w:b w:val="0"/>
          <w:bCs w:val="0"/>
          <w:noProof/>
          <w:sz w:val="22"/>
          <w:szCs w:val="22"/>
        </w:rPr>
      </w:pPr>
      <w:hyperlink w:anchor="_Toc482719674" w:history="1">
        <w:r w:rsidR="00EA11C8" w:rsidRPr="00194EDB">
          <w:rPr>
            <w:rStyle w:val="Hyperlink"/>
            <w:noProof/>
          </w:rPr>
          <w:t>Nomenclature</w:t>
        </w:r>
        <w:r w:rsidR="00EA11C8">
          <w:rPr>
            <w:noProof/>
            <w:webHidden/>
          </w:rPr>
          <w:tab/>
        </w:r>
        <w:r w:rsidR="00EA11C8">
          <w:rPr>
            <w:noProof/>
            <w:webHidden/>
          </w:rPr>
          <w:fldChar w:fldCharType="begin"/>
        </w:r>
        <w:r w:rsidR="00EA11C8">
          <w:rPr>
            <w:noProof/>
            <w:webHidden/>
          </w:rPr>
          <w:instrText xml:space="preserve"> PAGEREF _Toc482719674 \h </w:instrText>
        </w:r>
        <w:r w:rsidR="00EA11C8">
          <w:rPr>
            <w:noProof/>
            <w:webHidden/>
          </w:rPr>
        </w:r>
        <w:r w:rsidR="00EA11C8">
          <w:rPr>
            <w:noProof/>
            <w:webHidden/>
          </w:rPr>
          <w:fldChar w:fldCharType="separate"/>
        </w:r>
        <w:r>
          <w:rPr>
            <w:noProof/>
            <w:webHidden/>
          </w:rPr>
          <w:t>i</w:t>
        </w:r>
        <w:r w:rsidR="00EA11C8">
          <w:rPr>
            <w:noProof/>
            <w:webHidden/>
          </w:rPr>
          <w:fldChar w:fldCharType="end"/>
        </w:r>
      </w:hyperlink>
    </w:p>
    <w:p w:rsidR="00EA11C8" w:rsidRDefault="00613EE4">
      <w:pPr>
        <w:pStyle w:val="TOC1"/>
        <w:tabs>
          <w:tab w:val="right" w:leader="dot" w:pos="9061"/>
        </w:tabs>
        <w:rPr>
          <w:rFonts w:asciiTheme="minorHAnsi" w:hAnsiTheme="minorHAnsi" w:cstheme="minorBidi"/>
          <w:b w:val="0"/>
          <w:bCs w:val="0"/>
          <w:noProof/>
          <w:sz w:val="22"/>
          <w:szCs w:val="22"/>
        </w:rPr>
      </w:pPr>
      <w:hyperlink w:anchor="_Toc482719675" w:history="1">
        <w:r w:rsidR="00EA11C8" w:rsidRPr="00194EDB">
          <w:rPr>
            <w:rStyle w:val="Hyperlink"/>
            <w:noProof/>
          </w:rPr>
          <w:t>1. Problem Statement</w:t>
        </w:r>
        <w:r w:rsidR="00EA11C8">
          <w:rPr>
            <w:noProof/>
            <w:webHidden/>
          </w:rPr>
          <w:tab/>
        </w:r>
        <w:r w:rsidR="00EA11C8">
          <w:rPr>
            <w:noProof/>
            <w:webHidden/>
          </w:rPr>
          <w:fldChar w:fldCharType="begin"/>
        </w:r>
        <w:r w:rsidR="00EA11C8">
          <w:rPr>
            <w:noProof/>
            <w:webHidden/>
          </w:rPr>
          <w:instrText xml:space="preserve"> PAGEREF _Toc482719675 \h </w:instrText>
        </w:r>
        <w:r w:rsidR="00EA11C8">
          <w:rPr>
            <w:noProof/>
            <w:webHidden/>
          </w:rPr>
        </w:r>
        <w:r w:rsidR="00EA11C8">
          <w:rPr>
            <w:noProof/>
            <w:webHidden/>
          </w:rPr>
          <w:fldChar w:fldCharType="separate"/>
        </w:r>
        <w:r>
          <w:rPr>
            <w:noProof/>
            <w:webHidden/>
          </w:rPr>
          <w:t>1</w:t>
        </w:r>
        <w:r w:rsidR="00EA11C8">
          <w:rPr>
            <w:noProof/>
            <w:webHidden/>
          </w:rPr>
          <w:fldChar w:fldCharType="end"/>
        </w:r>
      </w:hyperlink>
    </w:p>
    <w:p w:rsidR="00EA11C8" w:rsidRDefault="00613EE4">
      <w:pPr>
        <w:pStyle w:val="TOC1"/>
        <w:tabs>
          <w:tab w:val="right" w:leader="dot" w:pos="9061"/>
        </w:tabs>
        <w:rPr>
          <w:rFonts w:asciiTheme="minorHAnsi" w:hAnsiTheme="minorHAnsi" w:cstheme="minorBidi"/>
          <w:b w:val="0"/>
          <w:bCs w:val="0"/>
          <w:noProof/>
          <w:sz w:val="22"/>
          <w:szCs w:val="22"/>
        </w:rPr>
      </w:pPr>
      <w:hyperlink w:anchor="_Toc482719676" w:history="1">
        <w:r w:rsidR="00EA11C8" w:rsidRPr="00194EDB">
          <w:rPr>
            <w:rStyle w:val="Hyperlink"/>
            <w:noProof/>
          </w:rPr>
          <w:t>2. Mathematical Model</w:t>
        </w:r>
        <w:r w:rsidR="00EA11C8">
          <w:rPr>
            <w:noProof/>
            <w:webHidden/>
          </w:rPr>
          <w:tab/>
        </w:r>
        <w:r w:rsidR="00EA11C8">
          <w:rPr>
            <w:noProof/>
            <w:webHidden/>
          </w:rPr>
          <w:fldChar w:fldCharType="begin"/>
        </w:r>
        <w:r w:rsidR="00EA11C8">
          <w:rPr>
            <w:noProof/>
            <w:webHidden/>
          </w:rPr>
          <w:instrText xml:space="preserve"> PAGEREF _Toc482719676 \h </w:instrText>
        </w:r>
        <w:r w:rsidR="00EA11C8">
          <w:rPr>
            <w:noProof/>
            <w:webHidden/>
          </w:rPr>
        </w:r>
        <w:r w:rsidR="00EA11C8">
          <w:rPr>
            <w:noProof/>
            <w:webHidden/>
          </w:rPr>
          <w:fldChar w:fldCharType="separate"/>
        </w:r>
        <w:r>
          <w:rPr>
            <w:noProof/>
            <w:webHidden/>
          </w:rPr>
          <w:t>1</w:t>
        </w:r>
        <w:r w:rsidR="00EA11C8">
          <w:rPr>
            <w:noProof/>
            <w:webHidden/>
          </w:rPr>
          <w:fldChar w:fldCharType="end"/>
        </w:r>
      </w:hyperlink>
    </w:p>
    <w:p w:rsidR="00EA11C8" w:rsidRDefault="00613EE4">
      <w:pPr>
        <w:pStyle w:val="TOC1"/>
        <w:tabs>
          <w:tab w:val="right" w:leader="dot" w:pos="9061"/>
        </w:tabs>
        <w:rPr>
          <w:rFonts w:asciiTheme="minorHAnsi" w:hAnsiTheme="minorHAnsi" w:cstheme="minorBidi"/>
          <w:b w:val="0"/>
          <w:bCs w:val="0"/>
          <w:noProof/>
          <w:sz w:val="22"/>
          <w:szCs w:val="22"/>
        </w:rPr>
      </w:pPr>
      <w:hyperlink w:anchor="_Toc482719677" w:history="1">
        <w:r w:rsidR="00EA11C8" w:rsidRPr="00194EDB">
          <w:rPr>
            <w:rStyle w:val="Hyperlink"/>
            <w:noProof/>
          </w:rPr>
          <w:t>3. Assumptions</w:t>
        </w:r>
        <w:r w:rsidR="00EA11C8">
          <w:rPr>
            <w:noProof/>
            <w:webHidden/>
          </w:rPr>
          <w:tab/>
        </w:r>
        <w:r w:rsidR="00EA11C8">
          <w:rPr>
            <w:noProof/>
            <w:webHidden/>
          </w:rPr>
          <w:fldChar w:fldCharType="begin"/>
        </w:r>
        <w:r w:rsidR="00EA11C8">
          <w:rPr>
            <w:noProof/>
            <w:webHidden/>
          </w:rPr>
          <w:instrText xml:space="preserve"> PAGEREF _Toc482719677 \h </w:instrText>
        </w:r>
        <w:r w:rsidR="00EA11C8">
          <w:rPr>
            <w:noProof/>
            <w:webHidden/>
          </w:rPr>
        </w:r>
        <w:r w:rsidR="00EA11C8">
          <w:rPr>
            <w:noProof/>
            <w:webHidden/>
          </w:rPr>
          <w:fldChar w:fldCharType="separate"/>
        </w:r>
        <w:r>
          <w:rPr>
            <w:noProof/>
            <w:webHidden/>
          </w:rPr>
          <w:t>1</w:t>
        </w:r>
        <w:r w:rsidR="00EA11C8">
          <w:rPr>
            <w:noProof/>
            <w:webHidden/>
          </w:rPr>
          <w:fldChar w:fldCharType="end"/>
        </w:r>
      </w:hyperlink>
    </w:p>
    <w:p w:rsidR="00EA11C8" w:rsidRDefault="00613EE4">
      <w:pPr>
        <w:pStyle w:val="TOC1"/>
        <w:tabs>
          <w:tab w:val="right" w:leader="dot" w:pos="9061"/>
        </w:tabs>
        <w:rPr>
          <w:rFonts w:asciiTheme="minorHAnsi" w:hAnsiTheme="minorHAnsi" w:cstheme="minorBidi"/>
          <w:b w:val="0"/>
          <w:bCs w:val="0"/>
          <w:noProof/>
          <w:sz w:val="22"/>
          <w:szCs w:val="22"/>
        </w:rPr>
      </w:pPr>
      <w:hyperlink w:anchor="_Toc482719678" w:history="1">
        <w:r w:rsidR="00EA11C8" w:rsidRPr="00194EDB">
          <w:rPr>
            <w:rStyle w:val="Hyperlink"/>
            <w:noProof/>
          </w:rPr>
          <w:t>4. Analysis</w:t>
        </w:r>
        <w:r w:rsidR="00EA11C8">
          <w:rPr>
            <w:noProof/>
            <w:webHidden/>
          </w:rPr>
          <w:tab/>
        </w:r>
        <w:r w:rsidR="00EA11C8">
          <w:rPr>
            <w:noProof/>
            <w:webHidden/>
          </w:rPr>
          <w:fldChar w:fldCharType="begin"/>
        </w:r>
        <w:r w:rsidR="00EA11C8">
          <w:rPr>
            <w:noProof/>
            <w:webHidden/>
          </w:rPr>
          <w:instrText xml:space="preserve"> PAGEREF _Toc482719678 \h </w:instrText>
        </w:r>
        <w:r w:rsidR="00EA11C8">
          <w:rPr>
            <w:noProof/>
            <w:webHidden/>
          </w:rPr>
        </w:r>
        <w:r w:rsidR="00EA11C8">
          <w:rPr>
            <w:noProof/>
            <w:webHidden/>
          </w:rPr>
          <w:fldChar w:fldCharType="separate"/>
        </w:r>
        <w:r>
          <w:rPr>
            <w:noProof/>
            <w:webHidden/>
          </w:rPr>
          <w:t>1</w:t>
        </w:r>
        <w:r w:rsidR="00EA11C8">
          <w:rPr>
            <w:noProof/>
            <w:webHidden/>
          </w:rPr>
          <w:fldChar w:fldCharType="end"/>
        </w:r>
      </w:hyperlink>
    </w:p>
    <w:p w:rsidR="00EA11C8" w:rsidRDefault="00613EE4">
      <w:pPr>
        <w:pStyle w:val="TOC2"/>
        <w:tabs>
          <w:tab w:val="right" w:leader="dot" w:pos="9061"/>
        </w:tabs>
        <w:rPr>
          <w:rFonts w:asciiTheme="minorHAnsi" w:hAnsiTheme="minorHAnsi" w:cstheme="minorBidi"/>
          <w:noProof/>
          <w:sz w:val="22"/>
          <w:szCs w:val="22"/>
        </w:rPr>
      </w:pPr>
      <w:hyperlink w:anchor="_Toc482719679" w:history="1">
        <w:r w:rsidR="00EA11C8" w:rsidRPr="00194EDB">
          <w:rPr>
            <w:rStyle w:val="Hyperlink"/>
            <w:noProof/>
          </w:rPr>
          <w:t>4.1. Working Procedure:</w:t>
        </w:r>
        <w:r w:rsidR="00EA11C8">
          <w:rPr>
            <w:noProof/>
            <w:webHidden/>
          </w:rPr>
          <w:tab/>
        </w:r>
        <w:r w:rsidR="00EA11C8">
          <w:rPr>
            <w:noProof/>
            <w:webHidden/>
          </w:rPr>
          <w:fldChar w:fldCharType="begin"/>
        </w:r>
        <w:r w:rsidR="00EA11C8">
          <w:rPr>
            <w:noProof/>
            <w:webHidden/>
          </w:rPr>
          <w:instrText xml:space="preserve"> PAGEREF _Toc482719679 \h </w:instrText>
        </w:r>
        <w:r w:rsidR="00EA11C8">
          <w:rPr>
            <w:noProof/>
            <w:webHidden/>
          </w:rPr>
        </w:r>
        <w:r w:rsidR="00EA11C8">
          <w:rPr>
            <w:noProof/>
            <w:webHidden/>
          </w:rPr>
          <w:fldChar w:fldCharType="separate"/>
        </w:r>
        <w:r>
          <w:rPr>
            <w:noProof/>
            <w:webHidden/>
          </w:rPr>
          <w:t>2</w:t>
        </w:r>
        <w:r w:rsidR="00EA11C8">
          <w:rPr>
            <w:noProof/>
            <w:webHidden/>
          </w:rPr>
          <w:fldChar w:fldCharType="end"/>
        </w:r>
      </w:hyperlink>
    </w:p>
    <w:p w:rsidR="00EA11C8" w:rsidRDefault="00613EE4">
      <w:pPr>
        <w:pStyle w:val="TOC2"/>
        <w:tabs>
          <w:tab w:val="right" w:leader="dot" w:pos="9061"/>
        </w:tabs>
        <w:rPr>
          <w:rFonts w:asciiTheme="minorHAnsi" w:hAnsiTheme="minorHAnsi" w:cstheme="minorBidi"/>
          <w:noProof/>
          <w:sz w:val="22"/>
          <w:szCs w:val="22"/>
        </w:rPr>
      </w:pPr>
      <w:hyperlink w:anchor="_Toc482719680" w:history="1">
        <w:r w:rsidR="00EA11C8" w:rsidRPr="00194EDB">
          <w:rPr>
            <w:rStyle w:val="Hyperlink"/>
            <w:noProof/>
          </w:rPr>
          <w:t>4.2. Results</w:t>
        </w:r>
        <w:r w:rsidR="00EA11C8">
          <w:rPr>
            <w:noProof/>
            <w:webHidden/>
          </w:rPr>
          <w:tab/>
        </w:r>
        <w:r w:rsidR="00EA11C8">
          <w:rPr>
            <w:noProof/>
            <w:webHidden/>
          </w:rPr>
          <w:fldChar w:fldCharType="begin"/>
        </w:r>
        <w:r w:rsidR="00EA11C8">
          <w:rPr>
            <w:noProof/>
            <w:webHidden/>
          </w:rPr>
          <w:instrText xml:space="preserve"> PAGEREF _Toc482719680 \h </w:instrText>
        </w:r>
        <w:r w:rsidR="00EA11C8">
          <w:rPr>
            <w:noProof/>
            <w:webHidden/>
          </w:rPr>
        </w:r>
        <w:r w:rsidR="00EA11C8">
          <w:rPr>
            <w:noProof/>
            <w:webHidden/>
          </w:rPr>
          <w:fldChar w:fldCharType="separate"/>
        </w:r>
        <w:r>
          <w:rPr>
            <w:noProof/>
            <w:webHidden/>
          </w:rPr>
          <w:t>3</w:t>
        </w:r>
        <w:r w:rsidR="00EA11C8">
          <w:rPr>
            <w:noProof/>
            <w:webHidden/>
          </w:rPr>
          <w:fldChar w:fldCharType="end"/>
        </w:r>
      </w:hyperlink>
    </w:p>
    <w:p w:rsidR="00EA11C8" w:rsidRDefault="00613EE4">
      <w:pPr>
        <w:pStyle w:val="TOC1"/>
        <w:tabs>
          <w:tab w:val="right" w:leader="dot" w:pos="9061"/>
        </w:tabs>
        <w:rPr>
          <w:rFonts w:asciiTheme="minorHAnsi" w:hAnsiTheme="minorHAnsi" w:cstheme="minorBidi"/>
          <w:b w:val="0"/>
          <w:bCs w:val="0"/>
          <w:noProof/>
          <w:sz w:val="22"/>
          <w:szCs w:val="22"/>
        </w:rPr>
      </w:pPr>
      <w:hyperlink w:anchor="_Toc482719681" w:history="1">
        <w:r w:rsidR="00EA11C8" w:rsidRPr="00194EDB">
          <w:rPr>
            <w:rStyle w:val="Hyperlink"/>
            <w:noProof/>
          </w:rPr>
          <w:t>5. Conclusion</w:t>
        </w:r>
        <w:r w:rsidR="00EA11C8">
          <w:rPr>
            <w:noProof/>
            <w:webHidden/>
          </w:rPr>
          <w:tab/>
        </w:r>
        <w:r w:rsidR="00EA11C8">
          <w:rPr>
            <w:noProof/>
            <w:webHidden/>
          </w:rPr>
          <w:fldChar w:fldCharType="begin"/>
        </w:r>
        <w:r w:rsidR="00EA11C8">
          <w:rPr>
            <w:noProof/>
            <w:webHidden/>
          </w:rPr>
          <w:instrText xml:space="preserve"> PAGEREF _Toc482719681 \h </w:instrText>
        </w:r>
        <w:r w:rsidR="00EA11C8">
          <w:rPr>
            <w:noProof/>
            <w:webHidden/>
          </w:rPr>
        </w:r>
        <w:r w:rsidR="00EA11C8">
          <w:rPr>
            <w:noProof/>
            <w:webHidden/>
          </w:rPr>
          <w:fldChar w:fldCharType="separate"/>
        </w:r>
        <w:r>
          <w:rPr>
            <w:noProof/>
            <w:webHidden/>
          </w:rPr>
          <w:t>3</w:t>
        </w:r>
        <w:r w:rsidR="00EA11C8">
          <w:rPr>
            <w:noProof/>
            <w:webHidden/>
          </w:rPr>
          <w:fldChar w:fldCharType="end"/>
        </w:r>
      </w:hyperlink>
    </w:p>
    <w:p w:rsidR="00EA11C8" w:rsidRDefault="00613EE4">
      <w:pPr>
        <w:pStyle w:val="TOC1"/>
        <w:tabs>
          <w:tab w:val="right" w:leader="dot" w:pos="9061"/>
        </w:tabs>
        <w:rPr>
          <w:rFonts w:asciiTheme="minorHAnsi" w:hAnsiTheme="minorHAnsi" w:cstheme="minorBidi"/>
          <w:b w:val="0"/>
          <w:bCs w:val="0"/>
          <w:noProof/>
          <w:sz w:val="22"/>
          <w:szCs w:val="22"/>
        </w:rPr>
      </w:pPr>
      <w:hyperlink w:anchor="_Toc482719682" w:history="1">
        <w:r w:rsidR="00EA11C8" w:rsidRPr="00194EDB">
          <w:rPr>
            <w:rStyle w:val="Hyperlink"/>
            <w:noProof/>
          </w:rPr>
          <w:t>Appendices</w:t>
        </w:r>
        <w:r w:rsidR="00EA11C8">
          <w:rPr>
            <w:noProof/>
            <w:webHidden/>
          </w:rPr>
          <w:tab/>
        </w:r>
        <w:r w:rsidR="00EA11C8">
          <w:rPr>
            <w:noProof/>
            <w:webHidden/>
          </w:rPr>
          <w:fldChar w:fldCharType="begin"/>
        </w:r>
        <w:r w:rsidR="00EA11C8">
          <w:rPr>
            <w:noProof/>
            <w:webHidden/>
          </w:rPr>
          <w:instrText xml:space="preserve"> PAGEREF _Toc482719682 \h </w:instrText>
        </w:r>
        <w:r w:rsidR="00EA11C8">
          <w:rPr>
            <w:noProof/>
            <w:webHidden/>
          </w:rPr>
        </w:r>
        <w:r w:rsidR="00EA11C8">
          <w:rPr>
            <w:noProof/>
            <w:webHidden/>
          </w:rPr>
          <w:fldChar w:fldCharType="separate"/>
        </w:r>
        <w:r>
          <w:rPr>
            <w:noProof/>
            <w:webHidden/>
          </w:rPr>
          <w:t>5</w:t>
        </w:r>
        <w:r w:rsidR="00EA11C8">
          <w:rPr>
            <w:noProof/>
            <w:webHidden/>
          </w:rPr>
          <w:fldChar w:fldCharType="end"/>
        </w:r>
      </w:hyperlink>
    </w:p>
    <w:p w:rsidR="00EA11C8" w:rsidRDefault="00613EE4">
      <w:pPr>
        <w:pStyle w:val="TOC1"/>
        <w:tabs>
          <w:tab w:val="right" w:leader="dot" w:pos="9061"/>
        </w:tabs>
        <w:rPr>
          <w:rFonts w:asciiTheme="minorHAnsi" w:hAnsiTheme="minorHAnsi" w:cstheme="minorBidi"/>
          <w:b w:val="0"/>
          <w:bCs w:val="0"/>
          <w:noProof/>
          <w:sz w:val="22"/>
          <w:szCs w:val="22"/>
        </w:rPr>
      </w:pPr>
      <w:hyperlink w:anchor="_Toc482719683" w:history="1">
        <w:r w:rsidR="00EA11C8" w:rsidRPr="00194EDB">
          <w:rPr>
            <w:rStyle w:val="Hyperlink"/>
            <w:noProof/>
          </w:rPr>
          <w:t>A. Matlab Codes</w:t>
        </w:r>
        <w:r w:rsidR="00EA11C8">
          <w:rPr>
            <w:noProof/>
            <w:webHidden/>
          </w:rPr>
          <w:tab/>
        </w:r>
        <w:r w:rsidR="00EA11C8">
          <w:rPr>
            <w:noProof/>
            <w:webHidden/>
          </w:rPr>
          <w:fldChar w:fldCharType="begin"/>
        </w:r>
        <w:r w:rsidR="00EA11C8">
          <w:rPr>
            <w:noProof/>
            <w:webHidden/>
          </w:rPr>
          <w:instrText xml:space="preserve"> PAGEREF _Toc482719683 \h </w:instrText>
        </w:r>
        <w:r w:rsidR="00EA11C8">
          <w:rPr>
            <w:noProof/>
            <w:webHidden/>
          </w:rPr>
        </w:r>
        <w:r w:rsidR="00EA11C8">
          <w:rPr>
            <w:noProof/>
            <w:webHidden/>
          </w:rPr>
          <w:fldChar w:fldCharType="separate"/>
        </w:r>
        <w:r>
          <w:rPr>
            <w:noProof/>
            <w:webHidden/>
          </w:rPr>
          <w:t>5</w:t>
        </w:r>
        <w:r w:rsidR="00EA11C8">
          <w:rPr>
            <w:noProof/>
            <w:webHidden/>
          </w:rPr>
          <w:fldChar w:fldCharType="end"/>
        </w:r>
      </w:hyperlink>
    </w:p>
    <w:p w:rsidR="00EA11C8" w:rsidRDefault="00613EE4">
      <w:pPr>
        <w:pStyle w:val="TOC1"/>
        <w:tabs>
          <w:tab w:val="right" w:leader="dot" w:pos="9061"/>
        </w:tabs>
        <w:rPr>
          <w:rFonts w:asciiTheme="minorHAnsi" w:hAnsiTheme="minorHAnsi" w:cstheme="minorBidi"/>
          <w:b w:val="0"/>
          <w:bCs w:val="0"/>
          <w:noProof/>
          <w:sz w:val="22"/>
          <w:szCs w:val="22"/>
        </w:rPr>
      </w:pPr>
      <w:hyperlink w:anchor="_Toc482719684" w:history="1">
        <w:r w:rsidR="00EA11C8" w:rsidRPr="00194EDB">
          <w:rPr>
            <w:rStyle w:val="Hyperlink"/>
            <w:noProof/>
          </w:rPr>
          <w:t>References</w:t>
        </w:r>
        <w:r w:rsidR="00EA11C8">
          <w:rPr>
            <w:noProof/>
            <w:webHidden/>
          </w:rPr>
          <w:tab/>
        </w:r>
        <w:r w:rsidR="00EA11C8">
          <w:rPr>
            <w:noProof/>
            <w:webHidden/>
          </w:rPr>
          <w:fldChar w:fldCharType="begin"/>
        </w:r>
        <w:r w:rsidR="00EA11C8">
          <w:rPr>
            <w:noProof/>
            <w:webHidden/>
          </w:rPr>
          <w:instrText xml:space="preserve"> PAGEREF _Toc482719684 \h </w:instrText>
        </w:r>
        <w:r w:rsidR="00EA11C8">
          <w:rPr>
            <w:noProof/>
            <w:webHidden/>
          </w:rPr>
        </w:r>
        <w:r w:rsidR="00EA11C8">
          <w:rPr>
            <w:noProof/>
            <w:webHidden/>
          </w:rPr>
          <w:fldChar w:fldCharType="separate"/>
        </w:r>
        <w:r>
          <w:rPr>
            <w:noProof/>
            <w:webHidden/>
          </w:rPr>
          <w:t>7</w:t>
        </w:r>
        <w:r w:rsidR="00EA11C8">
          <w:rPr>
            <w:noProof/>
            <w:webHidden/>
          </w:rPr>
          <w:fldChar w:fldCharType="end"/>
        </w:r>
      </w:hyperlink>
    </w:p>
    <w:p w:rsidR="002C2828" w:rsidRDefault="00EE1389" w:rsidP="000D3A6A">
      <w:r>
        <w:rPr>
          <w:rFonts w:asciiTheme="minorHAnsi" w:hAnsiTheme="minorHAnsi" w:cs="Times New Roman"/>
          <w:caps/>
          <w:sz w:val="20"/>
          <w:szCs w:val="24"/>
        </w:rPr>
        <w:fldChar w:fldCharType="end"/>
      </w:r>
    </w:p>
    <w:p w:rsidR="002C2828" w:rsidRDefault="002C2828" w:rsidP="00E769D1">
      <w:pPr>
        <w:pStyle w:val="Heading1"/>
        <w:numPr>
          <w:ilvl w:val="0"/>
          <w:numId w:val="0"/>
        </w:numPr>
      </w:pPr>
      <w:bookmarkStart w:id="1" w:name="_Toc482719674"/>
      <w:r w:rsidRPr="002C2828">
        <w:t>Nomenclature</w:t>
      </w:r>
      <w:bookmarkEnd w:id="1"/>
    </w:p>
    <w:p w:rsidR="00C3617C" w:rsidRDefault="00C3617C" w:rsidP="00144039">
      <w:pPr>
        <w:autoSpaceDE w:val="0"/>
        <w:autoSpaceDN w:val="0"/>
        <w:adjustRightInd w:val="0"/>
        <w:rPr>
          <w:rFonts w:ascii="TeXGyreTermes-Regular" w:hAnsi="TeXGyreTermes-Regular" w:cs="TeXGyreTermes-Regular"/>
          <w:szCs w:val="24"/>
        </w:rPr>
        <w:sectPr w:rsidR="00C3617C" w:rsidSect="00C800A9">
          <w:footerReference w:type="default" r:id="rId11"/>
          <w:pgSz w:w="11907" w:h="16839" w:code="9"/>
          <w:pgMar w:top="1418" w:right="1418" w:bottom="1418" w:left="1418" w:header="709" w:footer="709" w:gutter="0"/>
          <w:pgNumType w:fmt="lowerRoman" w:start="1"/>
          <w:cols w:space="708"/>
          <w:docGrid w:linePitch="360"/>
        </w:sectPr>
      </w:pPr>
    </w:p>
    <w:p w:rsidR="005E4CB7" w:rsidRDefault="005E4CB7" w:rsidP="00144039">
      <w:pPr>
        <w:autoSpaceDE w:val="0"/>
        <w:autoSpaceDN w:val="0"/>
        <w:adjustRightInd w:val="0"/>
        <w:rPr>
          <w:rFonts w:ascii="TeXGyreTermes-Regular" w:hAnsi="TeXGyreTermes-Regular" w:cs="TeXGyreTermes-Regular"/>
          <w:szCs w:val="24"/>
        </w:rPr>
      </w:pPr>
      <w:r>
        <w:rPr>
          <w:rFonts w:ascii="TeXGyreTermes-Regular" w:hAnsi="TeXGyreTermes-Regular" w:cs="TeXGyreTermes-Regular"/>
          <w:szCs w:val="24"/>
        </w:rPr>
        <w:lastRenderedPageBreak/>
        <w:t>N.S.</w:t>
      </w:r>
      <w:r w:rsidR="00144039">
        <w:rPr>
          <w:rFonts w:ascii="TeXGyreTermes-Regular" w:hAnsi="TeXGyreTermes-Regular" w:cs="TeXGyreTermes-Regular"/>
          <w:szCs w:val="24"/>
        </w:rPr>
        <w:tab/>
      </w:r>
      <w:r>
        <w:rPr>
          <w:rFonts w:ascii="TeXGyreTermes-Regular" w:hAnsi="TeXGyreTermes-Regular" w:cs="TeXGyreTermes-Regular"/>
          <w:szCs w:val="24"/>
        </w:rPr>
        <w:t>Navier Stockes</w:t>
      </w:r>
    </w:p>
    <w:p w:rsidR="00385821" w:rsidRDefault="00385821" w:rsidP="00144039">
      <w:pPr>
        <w:autoSpaceDE w:val="0"/>
        <w:autoSpaceDN w:val="0"/>
        <w:adjustRightInd w:val="0"/>
        <w:rPr>
          <w:rFonts w:ascii="TeXGyreTermes-Regular" w:hAnsi="TeXGyreTermes-Regular" w:cs="TeXGyreTermes-Regular"/>
          <w:szCs w:val="24"/>
        </w:rPr>
      </w:pPr>
      <w:r>
        <w:rPr>
          <w:rFonts w:ascii="TeXGyreTermes-Regular" w:hAnsi="TeXGyreTermes-Regular" w:cs="TeXGyreTermes-Regular"/>
          <w:szCs w:val="24"/>
        </w:rPr>
        <w:t>w.r.t.</w:t>
      </w:r>
      <w:r w:rsidR="00144039">
        <w:rPr>
          <w:rFonts w:ascii="TeXGyreTermes-Regular" w:hAnsi="TeXGyreTermes-Regular" w:cs="TeXGyreTermes-Regular"/>
          <w:szCs w:val="24"/>
        </w:rPr>
        <w:tab/>
      </w:r>
      <w:r>
        <w:rPr>
          <w:rFonts w:ascii="TeXGyreTermes-Regular" w:hAnsi="TeXGyreTermes-Regular" w:cs="TeXGyreTermes-Regular"/>
          <w:szCs w:val="24"/>
        </w:rPr>
        <w:t>with respect to</w:t>
      </w:r>
    </w:p>
    <w:p w:rsidR="00971F5C" w:rsidRPr="002E5001" w:rsidRDefault="00971F5C" w:rsidP="00971F5C">
      <w:pPr>
        <w:jc w:val="center"/>
        <w:rPr>
          <w:i/>
          <w:iCs/>
        </w:rPr>
        <w:sectPr w:rsidR="00971F5C" w:rsidRPr="002E5001" w:rsidSect="00C3617C">
          <w:type w:val="continuous"/>
          <w:pgSz w:w="11907" w:h="16839" w:code="9"/>
          <w:pgMar w:top="1418" w:right="1418" w:bottom="1418" w:left="1418" w:header="709" w:footer="709" w:gutter="0"/>
          <w:pgNumType w:fmt="lowerRoman" w:start="1"/>
          <w:cols w:num="2" w:space="708"/>
          <w:docGrid w:linePitch="360"/>
        </w:sectPr>
      </w:pPr>
    </w:p>
    <w:p w:rsidR="002C2828" w:rsidRPr="002E5001" w:rsidRDefault="00F50EA6" w:rsidP="00F75AEC">
      <w:pPr>
        <w:jc w:val="center"/>
        <w:rPr>
          <w:i/>
          <w:iCs/>
        </w:rPr>
      </w:pPr>
      <w:r>
        <w:rPr>
          <w:i/>
          <w:iCs/>
        </w:rPr>
        <w:lastRenderedPageBreak/>
        <w:t>This page is intentionally left blank!</w:t>
      </w:r>
    </w:p>
    <w:p w:rsidR="002F2241" w:rsidRDefault="002F2241" w:rsidP="00BD58C0">
      <w:pPr>
        <w:pStyle w:val="Heading1"/>
        <w:sectPr w:rsidR="002F2241" w:rsidSect="00BE3B29">
          <w:pgSz w:w="11907" w:h="16839" w:code="9"/>
          <w:pgMar w:top="1418" w:right="1418" w:bottom="1418" w:left="1418" w:header="709" w:footer="709" w:gutter="0"/>
          <w:pgNumType w:fmt="lowerRoman"/>
          <w:cols w:space="708"/>
          <w:vAlign w:val="center"/>
          <w:docGrid w:linePitch="360"/>
        </w:sectPr>
      </w:pPr>
    </w:p>
    <w:p w:rsidR="00A425FA" w:rsidRDefault="00A425FA" w:rsidP="00BD58C0">
      <w:pPr>
        <w:pStyle w:val="Heading1"/>
      </w:pPr>
      <w:bookmarkStart w:id="2" w:name="_Toc482719675"/>
      <w:r>
        <w:lastRenderedPageBreak/>
        <w:t>Problem Statement</w:t>
      </w:r>
      <w:bookmarkEnd w:id="2"/>
    </w:p>
    <w:p w:rsidR="00A425FA" w:rsidRDefault="00A425FA" w:rsidP="00F251D9">
      <w:pPr>
        <w:pStyle w:val="BodyText"/>
      </w:pPr>
      <w:r>
        <w:t>Produce charts that describe the change of supersonic flow properties when it turned away from itself.</w:t>
      </w:r>
    </w:p>
    <w:p w:rsidR="00A425FA" w:rsidRDefault="00A425FA" w:rsidP="00ED1F73">
      <w:pPr>
        <w:pStyle w:val="Heading1"/>
      </w:pPr>
      <w:bookmarkStart w:id="3" w:name="_Toc482719676"/>
      <w:r>
        <w:t>Mathematical Model</w:t>
      </w:r>
      <w:bookmarkEnd w:id="3"/>
    </w:p>
    <w:p w:rsidR="002C2828" w:rsidRPr="00CE213E" w:rsidRDefault="00A425FA" w:rsidP="00EF1868">
      <w:pPr>
        <w:pStyle w:val="BodyText"/>
        <w:rPr>
          <w:lang w:val="en-GB"/>
        </w:rPr>
      </w:pPr>
      <w:r>
        <w:t>The most general governing equation is N.S. equation. This is any dummy text just to show the capabilities of nomenclatures</w:t>
      </w:r>
      <w:r w:rsidR="00447AAA">
        <w:t xml:space="preserve"> </w:t>
      </w:r>
      <w:r w:rsidR="00447AAA" w:rsidRPr="00447AAA">
        <w:rPr>
          <w:i/>
          <w:iCs/>
        </w:rPr>
        <w:sym w:font="Symbol" w:char="F071"/>
      </w:r>
      <w:r>
        <w:t xml:space="preserve"> of L</w:t>
      </w:r>
      <w:r w:rsidR="00EF1868">
        <w:t>y</w:t>
      </w:r>
      <w:r>
        <w:t>X w.r.t. L</w:t>
      </w:r>
      <w:r w:rsidR="00EF1868">
        <w:t>a</w:t>
      </w:r>
      <w:r>
        <w:t>T</w:t>
      </w:r>
      <w:r w:rsidR="00EF1868">
        <w:t>e</w:t>
      </w:r>
      <w:r>
        <w:t>X.</w:t>
      </w:r>
      <w:r w:rsidR="00447AAA">
        <w:br/>
      </w:r>
      <m:oMathPara>
        <m:oMath>
          <m:r>
            <w:rPr>
              <w:rFonts w:ascii="Cambria Math" w:hAnsi="Cambria Math"/>
              <w:lang w:val="en-GB"/>
            </w:rPr>
            <m:t>μ=</m:t>
          </m:r>
          <m:func>
            <m:funcPr>
              <m:ctrlPr>
                <w:rPr>
                  <w:rFonts w:ascii="Cambria Math" w:hAnsi="Cambria Math"/>
                  <w:i/>
                  <w:lang w:val="en-GB"/>
                </w:rPr>
              </m:ctrlPr>
            </m:funcPr>
            <m:fName>
              <m:sSup>
                <m:sSupPr>
                  <m:ctrlPr>
                    <w:rPr>
                      <w:rFonts w:ascii="Cambria Math" w:hAnsi="Cambria Math"/>
                      <w:i/>
                      <w:lang w:val="en-GB"/>
                    </w:rPr>
                  </m:ctrlPr>
                </m:sSupPr>
                <m:e>
                  <m:r>
                    <m:rPr>
                      <m:sty m:val="p"/>
                    </m:rPr>
                    <w:rPr>
                      <w:rFonts w:ascii="Cambria Math" w:hAnsi="Cambria Math"/>
                      <w:lang w:val="en-GB"/>
                    </w:rPr>
                    <m:t>sin</m:t>
                  </m:r>
                  <m:ctrlPr>
                    <w:rPr>
                      <w:rFonts w:ascii="Cambria Math" w:hAnsi="Cambria Math"/>
                      <w:lang w:val="en-GB"/>
                    </w:rPr>
                  </m:ctrlPr>
                </m:e>
                <m:sup>
                  <m:r>
                    <w:rPr>
                      <w:rFonts w:ascii="Cambria Math" w:hAnsi="Cambria Math"/>
                      <w:lang w:val="en-GB"/>
                    </w:rPr>
                    <m:t>-1</m:t>
                  </m:r>
                  <m:ctrlPr>
                    <w:rPr>
                      <w:rFonts w:ascii="Cambria Math" w:hAnsi="Cambria Math"/>
                      <w:lang w:val="en-GB"/>
                    </w:rPr>
                  </m:ctrlPr>
                </m:sup>
              </m:sSup>
            </m:fName>
            <m:e>
              <m:d>
                <m:dPr>
                  <m:ctrlPr>
                    <w:rPr>
                      <w:rFonts w:ascii="Cambria Math" w:hAnsi="Cambria Math"/>
                      <w:i/>
                      <w:lang w:val="en-GB"/>
                    </w:rPr>
                  </m:ctrlPr>
                </m:dPr>
                <m:e>
                  <m:f>
                    <m:fPr>
                      <m:ctrlPr>
                        <w:rPr>
                          <w:rFonts w:ascii="Cambria Math" w:hAnsi="Cambria Math"/>
                          <w:i/>
                          <w:lang w:val="en-GB"/>
                        </w:rPr>
                      </m:ctrlPr>
                    </m:fPr>
                    <m:num>
                      <m:r>
                        <w:rPr>
                          <w:rFonts w:ascii="Cambria Math" w:hAnsi="Cambria Math"/>
                          <w:lang w:val="en-GB"/>
                        </w:rPr>
                        <m:t>1</m:t>
                      </m:r>
                    </m:num>
                    <m:den>
                      <m:r>
                        <w:rPr>
                          <w:rFonts w:ascii="Cambria Math" w:hAnsi="Cambria Math"/>
                          <w:lang w:val="en-GB"/>
                        </w:rPr>
                        <m:t>M</m:t>
                      </m:r>
                    </m:den>
                  </m:f>
                </m:e>
              </m:d>
            </m:e>
          </m:func>
          <m:r>
            <m:rPr>
              <m:sty m:val="p"/>
            </m:rPr>
            <w:rPr>
              <w:rFonts w:ascii="Cambria Math" w:hAnsi="Cambria Math"/>
            </w:rPr>
            <w:br/>
          </m:r>
        </m:oMath>
        <m:oMath>
          <m:sSup>
            <m:sSupPr>
              <m:ctrlPr>
                <w:rPr>
                  <w:rFonts w:ascii="Cambria Math" w:hAnsi="Cambria Math"/>
                  <w:i/>
                  <w:lang w:val="en-GB"/>
                </w:rPr>
              </m:ctrlPr>
            </m:sSupPr>
            <m:e>
              <m:d>
                <m:dPr>
                  <m:ctrlPr>
                    <w:rPr>
                      <w:rFonts w:ascii="Cambria Math" w:hAnsi="Cambria Math"/>
                      <w:i/>
                      <w:lang w:val="en-GB"/>
                    </w:rPr>
                  </m:ctrlPr>
                </m:dPr>
                <m:e>
                  <m:f>
                    <m:fPr>
                      <m:ctrlPr>
                        <w:rPr>
                          <w:rFonts w:ascii="Cambria Math" w:hAnsi="Cambria Math"/>
                          <w:i/>
                          <w:lang w:val="en-GB"/>
                        </w:rPr>
                      </m:ctrlPr>
                    </m:fPr>
                    <m:num>
                      <m:sSub>
                        <m:sSubPr>
                          <m:ctrlPr>
                            <w:rPr>
                              <w:rFonts w:ascii="Cambria Math" w:hAnsi="Cambria Math"/>
                              <w:i/>
                              <w:lang w:val="en-GB"/>
                            </w:rPr>
                          </m:ctrlPr>
                        </m:sSubPr>
                        <m:e>
                          <m:r>
                            <w:rPr>
                              <w:rFonts w:ascii="Cambria Math" w:hAnsi="Cambria Math"/>
                              <w:lang w:val="en-GB"/>
                            </w:rPr>
                            <m:t>a</m:t>
                          </m:r>
                        </m:e>
                        <m:sub>
                          <m:r>
                            <w:rPr>
                              <w:rFonts w:ascii="Cambria Math" w:hAnsi="Cambria Math"/>
                              <w:lang w:val="en-GB"/>
                            </w:rPr>
                            <m:t>0</m:t>
                          </m:r>
                        </m:sub>
                      </m:sSub>
                    </m:num>
                    <m:den>
                      <m:r>
                        <w:rPr>
                          <w:rFonts w:ascii="Cambria Math" w:hAnsi="Cambria Math"/>
                          <w:lang w:val="en-GB"/>
                        </w:rPr>
                        <m:t>a</m:t>
                      </m:r>
                    </m:den>
                  </m:f>
                </m:e>
              </m:d>
            </m:e>
            <m:sup>
              <m:r>
                <w:rPr>
                  <w:rFonts w:ascii="Cambria Math" w:hAnsi="Cambria Math"/>
                  <w:lang w:val="en-GB"/>
                </w:rPr>
                <m:t>2</m:t>
              </m:r>
            </m:sup>
          </m:sSup>
          <m:r>
            <w:rPr>
              <w:rFonts w:ascii="Cambria Math" w:hAnsi="Cambria Math"/>
              <w:lang w:val="en-GB"/>
            </w:rPr>
            <m:t>=1+</m:t>
          </m:r>
          <m:f>
            <m:fPr>
              <m:ctrlPr>
                <w:rPr>
                  <w:rFonts w:ascii="Cambria Math" w:hAnsi="Cambria Math"/>
                  <w:i/>
                  <w:lang w:val="en-GB"/>
                </w:rPr>
              </m:ctrlPr>
            </m:fPr>
            <m:num>
              <m:r>
                <w:rPr>
                  <w:rFonts w:ascii="Cambria Math" w:hAnsi="Cambria Math"/>
                  <w:lang w:val="en-GB"/>
                </w:rPr>
                <m:t>γ-1</m:t>
              </m:r>
            </m:num>
            <m:den>
              <m:r>
                <w:rPr>
                  <w:rFonts w:ascii="Cambria Math" w:hAnsi="Cambria Math"/>
                  <w:lang w:val="en-GB"/>
                </w:rPr>
                <m:t>2</m:t>
              </m:r>
            </m:den>
          </m:f>
          <m:sSup>
            <m:sSupPr>
              <m:ctrlPr>
                <w:rPr>
                  <w:rFonts w:ascii="Cambria Math" w:hAnsi="Cambria Math"/>
                  <w:i/>
                  <w:lang w:val="en-GB"/>
                </w:rPr>
              </m:ctrlPr>
            </m:sSupPr>
            <m:e>
              <m:r>
                <w:rPr>
                  <w:rFonts w:ascii="Cambria Math" w:hAnsi="Cambria Math"/>
                  <w:lang w:val="en-GB"/>
                </w:rPr>
                <m:t>M</m:t>
              </m:r>
            </m:e>
            <m:sup>
              <m:r>
                <w:rPr>
                  <w:rFonts w:ascii="Cambria Math" w:hAnsi="Cambria Math"/>
                  <w:lang w:val="en-GB"/>
                </w:rPr>
                <m:t>2</m:t>
              </m:r>
            </m:sup>
          </m:sSup>
        </m:oMath>
      </m:oMathPara>
    </w:p>
    <w:p w:rsidR="000D75D6" w:rsidRDefault="00CE213E" w:rsidP="00F542D1">
      <w:pPr>
        <w:pStyle w:val="BodyTextFirstIndent"/>
        <w:rPr>
          <w:lang w:val="en-GB"/>
        </w:rPr>
      </w:pPr>
      <w:r>
        <w:rPr>
          <w:lang w:val="en-GB"/>
        </w:rPr>
        <w:t>Th</w:t>
      </w:r>
      <w:r w:rsidR="00F542D1">
        <w:rPr>
          <w:lang w:val="en-GB"/>
        </w:rPr>
        <w:t>e</w:t>
      </w:r>
      <w:r>
        <w:rPr>
          <w:lang w:val="en-GB"/>
        </w:rPr>
        <w:t>s</w:t>
      </w:r>
      <w:r w:rsidR="00F542D1">
        <w:rPr>
          <w:lang w:val="en-GB"/>
        </w:rPr>
        <w:t>e</w:t>
      </w:r>
      <w:r>
        <w:rPr>
          <w:lang w:val="en-GB"/>
        </w:rPr>
        <w:t xml:space="preserve"> equation</w:t>
      </w:r>
      <w:r w:rsidR="00F542D1">
        <w:rPr>
          <w:lang w:val="en-GB"/>
        </w:rPr>
        <w:t>s</w:t>
      </w:r>
      <w:r>
        <w:rPr>
          <w:lang w:val="en-GB"/>
        </w:rPr>
        <w:t xml:space="preserve"> </w:t>
      </w:r>
      <w:r w:rsidR="00F542D1">
        <w:rPr>
          <w:lang w:val="en-GB"/>
        </w:rPr>
        <w:t>are</w:t>
      </w:r>
      <w:r>
        <w:rPr>
          <w:lang w:val="en-GB"/>
        </w:rPr>
        <w:t xml:space="preserve"> bla bla bla bla bla bla</w:t>
      </w:r>
      <w:r w:rsidR="00D66A96">
        <w:rPr>
          <w:lang w:val="en-GB"/>
        </w:rPr>
        <w:t xml:space="preserve"> bla bla bla bla bla bla bla bla bla bla bla bla bla bla bla bla bla bla bla bla bla bla bla bla bla bla bla bla bla bla bla bla bla bla bla bla bla bla bla bla bla bla bla bla bla bla bla bla bla bla bla</w:t>
      </w:r>
    </w:p>
    <w:p w:rsidR="00CE213E" w:rsidRPr="00CE213E" w:rsidRDefault="000D75D6" w:rsidP="00CE213E">
      <w:pPr>
        <w:pStyle w:val="BodyTextFirstIndent"/>
        <w:rPr>
          <w:lang w:val="en-GB"/>
        </w:rPr>
      </w:pPr>
      <w:r>
        <w:rPr>
          <w:lang w:val="en-GB"/>
        </w:rPr>
        <w:t>B</w:t>
      </w:r>
      <w:r w:rsidR="00D66A96">
        <w:rPr>
          <w:lang w:val="en-GB"/>
        </w:rPr>
        <w:t>la bla bla bla bla bla bla bla bla bla bla bla bla bla bla bla bla bla bla bla bla bla bla bla bla bla bla bla bla bla bla bla bla bla bla bla bla bla bla bla bla bla bla bla bla</w:t>
      </w:r>
      <w:r w:rsidR="00CE213E">
        <w:rPr>
          <w:lang w:val="en-GB"/>
        </w:rPr>
        <w:t>.</w:t>
      </w:r>
    </w:p>
    <w:p w:rsidR="00ED1F73" w:rsidRDefault="00ED1F73" w:rsidP="00ED1F73">
      <w:pPr>
        <w:pStyle w:val="Heading1"/>
      </w:pPr>
      <w:bookmarkStart w:id="4" w:name="_Toc482719677"/>
      <w:r>
        <w:t>Assumptions</w:t>
      </w:r>
      <w:bookmarkEnd w:id="4"/>
    </w:p>
    <w:p w:rsidR="00447AAA" w:rsidRDefault="00447AAA" w:rsidP="00ED1F73">
      <w:pPr>
        <w:pStyle w:val="ListParagraph"/>
        <w:numPr>
          <w:ilvl w:val="0"/>
          <w:numId w:val="12"/>
        </w:numPr>
        <w:tabs>
          <w:tab w:val="left" w:pos="851"/>
        </w:tabs>
        <w:ind w:left="567" w:hanging="207"/>
        <w:sectPr w:rsidR="00447AAA" w:rsidSect="00C800A9">
          <w:footerReference w:type="default" r:id="rId12"/>
          <w:pgSz w:w="11907" w:h="16839" w:code="9"/>
          <w:pgMar w:top="1418" w:right="1418" w:bottom="1418" w:left="1418" w:header="709" w:footer="709" w:gutter="0"/>
          <w:pgNumType w:start="1"/>
          <w:cols w:space="708"/>
          <w:docGrid w:linePitch="360"/>
        </w:sectPr>
      </w:pPr>
    </w:p>
    <w:p w:rsidR="00ED1F73" w:rsidRDefault="00ED1F73" w:rsidP="00ED1F73">
      <w:pPr>
        <w:pStyle w:val="ListParagraph"/>
        <w:numPr>
          <w:ilvl w:val="0"/>
          <w:numId w:val="12"/>
        </w:numPr>
        <w:tabs>
          <w:tab w:val="left" w:pos="851"/>
        </w:tabs>
        <w:ind w:left="567" w:hanging="207"/>
      </w:pPr>
      <w:r>
        <w:lastRenderedPageBreak/>
        <w:t>Steady flow</w:t>
      </w:r>
    </w:p>
    <w:p w:rsidR="00ED1F73" w:rsidRDefault="00ED1F73" w:rsidP="00323E27">
      <w:pPr>
        <w:pStyle w:val="ListParagraph"/>
        <w:numPr>
          <w:ilvl w:val="0"/>
          <w:numId w:val="12"/>
        </w:numPr>
        <w:tabs>
          <w:tab w:val="left" w:pos="851"/>
        </w:tabs>
        <w:ind w:left="567" w:hanging="207"/>
      </w:pPr>
      <w:r>
        <w:t xml:space="preserve">Quasi-dimensional flow; </w:t>
      </w:r>
      <w:r w:rsidR="00323E27">
        <w:t>(area is variable with x only).</w:t>
      </w:r>
    </w:p>
    <w:p w:rsidR="00323E27" w:rsidRDefault="008E7A5F" w:rsidP="00ED1F73">
      <w:pPr>
        <w:pStyle w:val="ListParagraph"/>
        <w:numPr>
          <w:ilvl w:val="0"/>
          <w:numId w:val="12"/>
        </w:numPr>
        <w:tabs>
          <w:tab w:val="left" w:pos="851"/>
        </w:tabs>
        <w:ind w:left="567" w:hanging="207"/>
      </w:pPr>
      <w:r>
        <w:t>Bla</w:t>
      </w:r>
      <w:r w:rsidR="00323E27">
        <w:t xml:space="preserve"> </w:t>
      </w:r>
      <w:r>
        <w:t>bla</w:t>
      </w:r>
      <w:r w:rsidR="00323E27">
        <w:t xml:space="preserve"> </w:t>
      </w:r>
      <w:r>
        <w:t>bla</w:t>
      </w:r>
      <w:r w:rsidR="00323E27">
        <w:t xml:space="preserve"> </w:t>
      </w:r>
      <w:r>
        <w:t>bla</w:t>
      </w:r>
      <w:r w:rsidR="00323E27">
        <w:t xml:space="preserve"> </w:t>
      </w:r>
      <w:r>
        <w:t>bla</w:t>
      </w:r>
      <w:r w:rsidR="00323E27">
        <w:t xml:space="preserve"> </w:t>
      </w:r>
      <w:r>
        <w:t>bla</w:t>
      </w:r>
      <w:r w:rsidR="00323E27">
        <w:t xml:space="preserve"> </w:t>
      </w:r>
      <w:r>
        <w:t>bla</w:t>
      </w:r>
      <w:r w:rsidR="00323E27">
        <w:t xml:space="preserve"> </w:t>
      </w:r>
      <w:r>
        <w:t>bla</w:t>
      </w:r>
      <w:r w:rsidR="00323E27">
        <w:t xml:space="preserve"> </w:t>
      </w:r>
      <w:r>
        <w:t>bla</w:t>
      </w:r>
      <w:r w:rsidR="00323E27">
        <w:t xml:space="preserve"> </w:t>
      </w:r>
      <w:r>
        <w:t>bla</w:t>
      </w:r>
      <w:r w:rsidR="00323E27">
        <w:t xml:space="preserve"> </w:t>
      </w:r>
      <w:r>
        <w:t>bla</w:t>
      </w:r>
      <w:r w:rsidR="00323E27">
        <w:t xml:space="preserve"> </w:t>
      </w:r>
      <w:r>
        <w:t>bla</w:t>
      </w:r>
      <w:r w:rsidR="00323E27">
        <w:t>.</w:t>
      </w:r>
    </w:p>
    <w:p w:rsidR="00323E27" w:rsidRDefault="008E7A5F" w:rsidP="00ED1F73">
      <w:pPr>
        <w:pStyle w:val="ListParagraph"/>
        <w:numPr>
          <w:ilvl w:val="0"/>
          <w:numId w:val="12"/>
        </w:numPr>
        <w:tabs>
          <w:tab w:val="left" w:pos="851"/>
        </w:tabs>
        <w:ind w:left="567" w:hanging="207"/>
      </w:pPr>
      <w:r>
        <w:t>Bla</w:t>
      </w:r>
      <w:r w:rsidR="00323E27">
        <w:t xml:space="preserve"> </w:t>
      </w:r>
      <w:r>
        <w:t>bla</w:t>
      </w:r>
      <w:r w:rsidR="00323E27">
        <w:t xml:space="preserve"> </w:t>
      </w:r>
      <w:r>
        <w:t>bla</w:t>
      </w:r>
      <w:r w:rsidR="00323E27">
        <w:t xml:space="preserve"> </w:t>
      </w:r>
      <w:r>
        <w:t>bla</w:t>
      </w:r>
      <w:r w:rsidR="00323E27">
        <w:t xml:space="preserve"> </w:t>
      </w:r>
      <w:r>
        <w:t>bla</w:t>
      </w:r>
      <w:r w:rsidR="00323E27">
        <w:t xml:space="preserve"> </w:t>
      </w:r>
      <w:r>
        <w:t>bla</w:t>
      </w:r>
      <w:r w:rsidR="00323E27">
        <w:t xml:space="preserve"> </w:t>
      </w:r>
      <w:r>
        <w:t>bla</w:t>
      </w:r>
      <w:r w:rsidR="00323E27">
        <w:t xml:space="preserve"> </w:t>
      </w:r>
      <w:r>
        <w:t>bla</w:t>
      </w:r>
      <w:r w:rsidR="00323E27">
        <w:t xml:space="preserve"> </w:t>
      </w:r>
      <w:r>
        <w:t>bla</w:t>
      </w:r>
      <w:r w:rsidR="00323E27">
        <w:t xml:space="preserve"> </w:t>
      </w:r>
      <w:r>
        <w:t>bla</w:t>
      </w:r>
      <w:r w:rsidR="00323E27">
        <w:t xml:space="preserve"> </w:t>
      </w:r>
      <w:r>
        <w:t>bla</w:t>
      </w:r>
      <w:r w:rsidR="00323E27">
        <w:t xml:space="preserve"> </w:t>
      </w:r>
      <w:r>
        <w:t>bla</w:t>
      </w:r>
      <w:r w:rsidR="00323E27">
        <w:t>.</w:t>
      </w:r>
    </w:p>
    <w:p w:rsidR="0061217F" w:rsidRDefault="008E7A5F" w:rsidP="00ED1F73">
      <w:pPr>
        <w:pStyle w:val="ListParagraph"/>
        <w:numPr>
          <w:ilvl w:val="0"/>
          <w:numId w:val="12"/>
        </w:numPr>
        <w:tabs>
          <w:tab w:val="left" w:pos="851"/>
        </w:tabs>
        <w:ind w:left="567" w:hanging="207"/>
      </w:pPr>
      <w:r>
        <w:t>Bla</w:t>
      </w:r>
      <w:r w:rsidR="0061217F">
        <w:t xml:space="preserve"> </w:t>
      </w:r>
      <w:r>
        <w:t>bla</w:t>
      </w:r>
      <w:r w:rsidR="0061217F">
        <w:t xml:space="preserve"> </w:t>
      </w:r>
      <w:r>
        <w:t>bla</w:t>
      </w:r>
      <w:r w:rsidR="0061217F">
        <w:t xml:space="preserve"> </w:t>
      </w:r>
      <w:r>
        <w:t>bla</w:t>
      </w:r>
      <w:r w:rsidR="0061217F">
        <w:t xml:space="preserve"> </w:t>
      </w:r>
      <w:r>
        <w:t>bla</w:t>
      </w:r>
      <w:r w:rsidR="0061217F">
        <w:t xml:space="preserve"> </w:t>
      </w:r>
      <w:r>
        <w:t>bla</w:t>
      </w:r>
      <w:r w:rsidR="0061217F">
        <w:t xml:space="preserve"> </w:t>
      </w:r>
      <w:r>
        <w:t>bla</w:t>
      </w:r>
      <w:r w:rsidR="0061217F">
        <w:t xml:space="preserve"> </w:t>
      </w:r>
      <w:r>
        <w:t>bla</w:t>
      </w:r>
      <w:r w:rsidR="0061217F">
        <w:t xml:space="preserve"> </w:t>
      </w:r>
      <w:r>
        <w:t>bla</w:t>
      </w:r>
      <w:r w:rsidR="0061217F">
        <w:t xml:space="preserve"> </w:t>
      </w:r>
      <w:r>
        <w:t>bla</w:t>
      </w:r>
      <w:r w:rsidR="0061217F">
        <w:t xml:space="preserve"> </w:t>
      </w:r>
      <w:r>
        <w:t>bla</w:t>
      </w:r>
      <w:r w:rsidR="0061217F">
        <w:t xml:space="preserve"> </w:t>
      </w:r>
      <w:r>
        <w:t>bla</w:t>
      </w:r>
      <w:r w:rsidR="0061217F">
        <w:t>.</w:t>
      </w:r>
    </w:p>
    <w:p w:rsidR="0061217F" w:rsidRDefault="008E7A5F" w:rsidP="00ED1F73">
      <w:pPr>
        <w:pStyle w:val="ListParagraph"/>
        <w:numPr>
          <w:ilvl w:val="0"/>
          <w:numId w:val="12"/>
        </w:numPr>
        <w:tabs>
          <w:tab w:val="left" w:pos="851"/>
        </w:tabs>
        <w:ind w:left="567" w:hanging="207"/>
      </w:pPr>
      <w:r>
        <w:t>Bla</w:t>
      </w:r>
      <w:r w:rsidR="0061217F">
        <w:t xml:space="preserve"> </w:t>
      </w:r>
      <w:r>
        <w:t>bla</w:t>
      </w:r>
      <w:r w:rsidR="0061217F">
        <w:t xml:space="preserve"> </w:t>
      </w:r>
      <w:r>
        <w:t>bla</w:t>
      </w:r>
      <w:r w:rsidR="0061217F">
        <w:t xml:space="preserve"> </w:t>
      </w:r>
      <w:r>
        <w:t>bla</w:t>
      </w:r>
      <w:r w:rsidR="0061217F">
        <w:t xml:space="preserve"> </w:t>
      </w:r>
      <w:r>
        <w:t>bla</w:t>
      </w:r>
      <w:r w:rsidR="0061217F">
        <w:t xml:space="preserve"> </w:t>
      </w:r>
      <w:r>
        <w:t>bla</w:t>
      </w:r>
      <w:r w:rsidR="0061217F">
        <w:t xml:space="preserve"> </w:t>
      </w:r>
      <w:r>
        <w:t>bla</w:t>
      </w:r>
      <w:r w:rsidR="0061217F">
        <w:t xml:space="preserve"> </w:t>
      </w:r>
      <w:r>
        <w:t>bla</w:t>
      </w:r>
      <w:r w:rsidR="0061217F">
        <w:t xml:space="preserve"> </w:t>
      </w:r>
      <w:r>
        <w:t>bla</w:t>
      </w:r>
      <w:r w:rsidR="0061217F">
        <w:t xml:space="preserve"> </w:t>
      </w:r>
      <w:r>
        <w:t>bla</w:t>
      </w:r>
      <w:r w:rsidR="0061217F">
        <w:t xml:space="preserve"> </w:t>
      </w:r>
      <w:r>
        <w:t>bla</w:t>
      </w:r>
      <w:r w:rsidR="0061217F">
        <w:t xml:space="preserve"> </w:t>
      </w:r>
      <w:r>
        <w:t>bla</w:t>
      </w:r>
      <w:r w:rsidR="0061217F">
        <w:t>.</w:t>
      </w:r>
    </w:p>
    <w:p w:rsidR="0061217F" w:rsidRDefault="008E7A5F" w:rsidP="00ED1F73">
      <w:pPr>
        <w:pStyle w:val="ListParagraph"/>
        <w:numPr>
          <w:ilvl w:val="0"/>
          <w:numId w:val="12"/>
        </w:numPr>
        <w:tabs>
          <w:tab w:val="left" w:pos="851"/>
        </w:tabs>
        <w:ind w:left="567" w:hanging="207"/>
      </w:pPr>
      <w:r>
        <w:lastRenderedPageBreak/>
        <w:t>Bla</w:t>
      </w:r>
      <w:r w:rsidR="0061217F">
        <w:t xml:space="preserve"> </w:t>
      </w:r>
      <w:r>
        <w:t>bla</w:t>
      </w:r>
      <w:r w:rsidR="0061217F">
        <w:t xml:space="preserve"> </w:t>
      </w:r>
      <w:r>
        <w:t>bla</w:t>
      </w:r>
      <w:r w:rsidR="0061217F">
        <w:t xml:space="preserve"> </w:t>
      </w:r>
      <w:r>
        <w:t>bla</w:t>
      </w:r>
      <w:r w:rsidR="0061217F">
        <w:t xml:space="preserve"> </w:t>
      </w:r>
      <w:r>
        <w:t>bla</w:t>
      </w:r>
      <w:r w:rsidR="0061217F">
        <w:t xml:space="preserve"> </w:t>
      </w:r>
      <w:r>
        <w:t>bla</w:t>
      </w:r>
      <w:r w:rsidR="0061217F">
        <w:t xml:space="preserve"> </w:t>
      </w:r>
      <w:r>
        <w:t>bla</w:t>
      </w:r>
      <w:r w:rsidR="0061217F">
        <w:t xml:space="preserve"> </w:t>
      </w:r>
      <w:r>
        <w:t>bla</w:t>
      </w:r>
      <w:r w:rsidR="0061217F">
        <w:t xml:space="preserve"> </w:t>
      </w:r>
      <w:r>
        <w:t>bla</w:t>
      </w:r>
      <w:r w:rsidR="0061217F">
        <w:t xml:space="preserve"> </w:t>
      </w:r>
      <w:r>
        <w:t>bla</w:t>
      </w:r>
      <w:r w:rsidR="0061217F">
        <w:t xml:space="preserve"> </w:t>
      </w:r>
      <w:r>
        <w:t>bla</w:t>
      </w:r>
      <w:r w:rsidR="0061217F">
        <w:t xml:space="preserve"> </w:t>
      </w:r>
      <w:r>
        <w:t>bla</w:t>
      </w:r>
      <w:r w:rsidR="0061217F">
        <w:t>.</w:t>
      </w:r>
    </w:p>
    <w:p w:rsidR="00ED1F73" w:rsidRDefault="00ED1F73" w:rsidP="00ED1F73">
      <w:pPr>
        <w:pStyle w:val="ListParagraph"/>
        <w:numPr>
          <w:ilvl w:val="0"/>
          <w:numId w:val="12"/>
        </w:numPr>
        <w:tabs>
          <w:tab w:val="left" w:pos="851"/>
        </w:tabs>
        <w:ind w:left="567" w:hanging="207"/>
      </w:pPr>
      <w:r>
        <w:t>Body forces can de neglected; (weight of fluid)</w:t>
      </w:r>
    </w:p>
    <w:p w:rsidR="00ED1F73" w:rsidRDefault="00ED1F73" w:rsidP="00ED1F73">
      <w:pPr>
        <w:pStyle w:val="ListParagraph"/>
        <w:numPr>
          <w:ilvl w:val="0"/>
          <w:numId w:val="12"/>
        </w:numPr>
        <w:tabs>
          <w:tab w:val="left" w:pos="851"/>
        </w:tabs>
        <w:ind w:left="567" w:hanging="207"/>
      </w:pPr>
      <w:r>
        <w:t>Viscous stresses are absent</w:t>
      </w:r>
    </w:p>
    <w:p w:rsidR="00ED1F73" w:rsidRDefault="00ED1F73" w:rsidP="00ED1F73">
      <w:pPr>
        <w:pStyle w:val="ListParagraph"/>
        <w:numPr>
          <w:ilvl w:val="0"/>
          <w:numId w:val="12"/>
        </w:numPr>
        <w:tabs>
          <w:tab w:val="left" w:pos="851"/>
        </w:tabs>
        <w:ind w:left="567" w:hanging="207"/>
      </w:pPr>
      <w:r>
        <w:t>Changes in potential energy are neglected</w:t>
      </w:r>
    </w:p>
    <w:p w:rsidR="00ED1F73" w:rsidRDefault="00ED1F73" w:rsidP="00ED1F73">
      <w:pPr>
        <w:pStyle w:val="ListParagraph"/>
        <w:numPr>
          <w:ilvl w:val="0"/>
          <w:numId w:val="12"/>
        </w:numPr>
        <w:tabs>
          <w:tab w:val="left" w:pos="851"/>
        </w:tabs>
        <w:ind w:left="567" w:hanging="207"/>
      </w:pPr>
      <w:r>
        <w:t>Perfect gas</w:t>
      </w:r>
    </w:p>
    <w:p w:rsidR="00ED1F73" w:rsidRDefault="00ED1F73" w:rsidP="00ED1F73">
      <w:pPr>
        <w:pStyle w:val="ListParagraph"/>
        <w:numPr>
          <w:ilvl w:val="0"/>
          <w:numId w:val="12"/>
        </w:numPr>
        <w:tabs>
          <w:tab w:val="left" w:pos="851"/>
        </w:tabs>
        <w:ind w:left="567" w:hanging="207"/>
      </w:pPr>
      <w:r>
        <w:t>Thermally perfect gas</w:t>
      </w:r>
    </w:p>
    <w:p w:rsidR="00ED1F73" w:rsidRDefault="00ED1F73" w:rsidP="00323E27">
      <w:pPr>
        <w:pStyle w:val="ListParagraph"/>
        <w:numPr>
          <w:ilvl w:val="0"/>
          <w:numId w:val="12"/>
        </w:numPr>
        <w:tabs>
          <w:tab w:val="left" w:pos="851"/>
        </w:tabs>
        <w:ind w:left="567" w:hanging="207"/>
      </w:pPr>
      <w:r>
        <w:t>Adiabatic flow with no external work</w:t>
      </w:r>
    </w:p>
    <w:p w:rsidR="00447AAA" w:rsidRDefault="00447AAA" w:rsidP="00BD58C0">
      <w:pPr>
        <w:pStyle w:val="Heading2"/>
        <w:sectPr w:rsidR="00447AAA" w:rsidSect="00447AAA">
          <w:type w:val="continuous"/>
          <w:pgSz w:w="11907" w:h="16839" w:code="9"/>
          <w:pgMar w:top="1418" w:right="1418" w:bottom="1418" w:left="1418" w:header="709" w:footer="709" w:gutter="0"/>
          <w:cols w:num="2" w:space="708"/>
          <w:docGrid w:linePitch="360"/>
        </w:sectPr>
      </w:pPr>
    </w:p>
    <w:p w:rsidR="00ED1F73" w:rsidRDefault="006B075B" w:rsidP="00D92537">
      <w:pPr>
        <w:pStyle w:val="Heading1"/>
      </w:pPr>
      <w:bookmarkStart w:id="5" w:name="_Toc482719678"/>
      <w:r w:rsidRPr="006B075B">
        <w:lastRenderedPageBreak/>
        <w:t>Analysis</w:t>
      </w:r>
      <w:bookmarkEnd w:id="5"/>
    </w:p>
    <w:p w:rsidR="00863D20" w:rsidRDefault="00E9786F" w:rsidP="00C73C52">
      <w:pPr>
        <w:pStyle w:val="Picture"/>
      </w:pPr>
      <w:r>
        <w:rPr>
          <w:noProof/>
        </w:rPr>
        <w:drawing>
          <wp:inline distT="0" distB="0" distL="0" distR="0" wp14:anchorId="6373B39C" wp14:editId="68BE4B79">
            <wp:extent cx="2858126" cy="132112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portFigure.emf"/>
                    <pic:cNvPicPr/>
                  </pic:nvPicPr>
                  <pic:blipFill>
                    <a:blip r:embed="rId13">
                      <a:extLst>
                        <a:ext uri="{28A0092B-C50C-407E-A947-70E740481C1C}">
                          <a14:useLocalDpi xmlns:a14="http://schemas.microsoft.com/office/drawing/2010/main" val="0"/>
                        </a:ext>
                      </a:extLst>
                    </a:blip>
                    <a:stretch>
                      <a:fillRect/>
                    </a:stretch>
                  </pic:blipFill>
                  <pic:spPr>
                    <a:xfrm>
                      <a:off x="0" y="0"/>
                      <a:ext cx="2858126" cy="1321125"/>
                    </a:xfrm>
                    <a:prstGeom prst="rect">
                      <a:avLst/>
                    </a:prstGeom>
                  </pic:spPr>
                </pic:pic>
              </a:graphicData>
            </a:graphic>
          </wp:inline>
        </w:drawing>
      </w:r>
    </w:p>
    <w:p w:rsidR="00EB77EA" w:rsidRDefault="00EB77EA" w:rsidP="00CC3595">
      <w:pPr>
        <w:pStyle w:val="BodyText"/>
      </w:pPr>
      <w:r>
        <w:t>We can derive the formula that governs super flow expansion as:</w:t>
      </w:r>
      <w:r w:rsidR="003712F4">
        <w:br/>
      </w:r>
      <m:oMathPara>
        <m:oMath>
          <m:r>
            <w:rPr>
              <w:rFonts w:ascii="Cambria Math" w:hAnsi="Cambria Math"/>
              <w:lang w:val="en-GB"/>
            </w:rPr>
            <m:t>ν</m:t>
          </m:r>
          <m:d>
            <m:dPr>
              <m:ctrlPr>
                <w:rPr>
                  <w:rFonts w:ascii="Cambria Math" w:hAnsi="Cambria Math"/>
                  <w:lang w:val="en-GB"/>
                </w:rPr>
              </m:ctrlPr>
            </m:dPr>
            <m:e>
              <m:sSub>
                <m:sSubPr>
                  <m:ctrlPr>
                    <w:rPr>
                      <w:rFonts w:ascii="Cambria Math" w:hAnsi="Cambria Math"/>
                      <w:lang w:val="en-GB"/>
                    </w:rPr>
                  </m:ctrlPr>
                </m:sSubPr>
                <m:e>
                  <m:r>
                    <w:rPr>
                      <w:rFonts w:ascii="Cambria Math" w:hAnsi="Cambria Math"/>
                      <w:lang w:val="en-GB"/>
                    </w:rPr>
                    <m:t>M</m:t>
                  </m:r>
                </m:e>
                <m:sub>
                  <m:r>
                    <m:rPr>
                      <m:sty m:val="p"/>
                    </m:rPr>
                    <w:rPr>
                      <w:rFonts w:ascii="Cambria Math" w:hAnsi="Cambria Math"/>
                      <w:lang w:val="en-GB"/>
                    </w:rPr>
                    <m:t>1</m:t>
                  </m:r>
                </m:sub>
              </m:sSub>
            </m:e>
          </m:d>
          <m:r>
            <m:rPr>
              <m:sty m:val="p"/>
            </m:rPr>
            <w:rPr>
              <w:rFonts w:ascii="Cambria Math" w:hAnsi="Cambria Math"/>
              <w:lang w:val="en-GB"/>
            </w:rPr>
            <m:t>=</m:t>
          </m:r>
          <m:r>
            <w:rPr>
              <w:rFonts w:ascii="Cambria Math" w:hAnsi="Cambria Math"/>
              <w:lang w:val="en-GB"/>
            </w:rPr>
            <m:t>ν</m:t>
          </m:r>
          <m:d>
            <m:dPr>
              <m:ctrlPr>
                <w:rPr>
                  <w:rFonts w:ascii="Cambria Math" w:hAnsi="Cambria Math"/>
                  <w:lang w:val="en-GB"/>
                </w:rPr>
              </m:ctrlPr>
            </m:dPr>
            <m:e>
              <m:sSub>
                <m:sSubPr>
                  <m:ctrlPr>
                    <w:rPr>
                      <w:rFonts w:ascii="Cambria Math" w:hAnsi="Cambria Math"/>
                      <w:lang w:val="en-GB"/>
                    </w:rPr>
                  </m:ctrlPr>
                </m:sSubPr>
                <m:e>
                  <m:r>
                    <w:rPr>
                      <w:rFonts w:ascii="Cambria Math" w:hAnsi="Cambria Math"/>
                      <w:lang w:val="en-GB"/>
                    </w:rPr>
                    <m:t>M</m:t>
                  </m:r>
                </m:e>
                <m:sub>
                  <m:r>
                    <m:rPr>
                      <m:sty m:val="p"/>
                    </m:rPr>
                    <w:rPr>
                      <w:rFonts w:ascii="Cambria Math" w:hAnsi="Cambria Math"/>
                      <w:lang w:val="en-GB"/>
                    </w:rPr>
                    <m:t>2</m:t>
                  </m:r>
                </m:sub>
              </m:sSub>
            </m:e>
          </m:d>
          <m:r>
            <m:rPr>
              <m:sty m:val="p"/>
            </m:rPr>
            <w:rPr>
              <w:rFonts w:ascii="Cambria Math" w:hAnsi="Cambria Math"/>
              <w:lang w:val="en-GB"/>
            </w:rPr>
            <m:t>+</m:t>
          </m:r>
          <m:r>
            <w:rPr>
              <w:rFonts w:ascii="Cambria Math" w:hAnsi="Cambria Math"/>
              <w:lang w:val="en-GB"/>
            </w:rPr>
            <m:t>θ</m:t>
          </m:r>
          <m:r>
            <m:rPr>
              <m:sty m:val="p"/>
            </m:rPr>
            <w:rPr>
              <w:rFonts w:ascii="Cambria Math" w:hAnsi="Cambria Math"/>
              <w:lang w:val="en-GB"/>
            </w:rPr>
            <w:br/>
          </m:r>
        </m:oMath>
        <m:oMath>
          <m:r>
            <w:rPr>
              <w:rFonts w:ascii="Cambria Math" w:hAnsi="Cambria Math"/>
              <w:lang w:val="en-GB"/>
            </w:rPr>
            <m:t>ν</m:t>
          </m:r>
          <m:d>
            <m:dPr>
              <m:ctrlPr>
                <w:rPr>
                  <w:rFonts w:ascii="Cambria Math" w:hAnsi="Cambria Math"/>
                  <w:lang w:val="en-GB"/>
                </w:rPr>
              </m:ctrlPr>
            </m:dPr>
            <m:e>
              <m:r>
                <w:rPr>
                  <w:rFonts w:ascii="Cambria Math" w:hAnsi="Cambria Math"/>
                  <w:lang w:val="en-GB"/>
                </w:rPr>
                <m:t>M</m:t>
              </m:r>
            </m:e>
          </m:d>
          <m:r>
            <m:rPr>
              <m:sty m:val="p"/>
            </m:rPr>
            <w:rPr>
              <w:rFonts w:ascii="Cambria Math" w:hAnsi="Cambria Math"/>
              <w:lang w:val="en-GB"/>
            </w:rPr>
            <m:t>=</m:t>
          </m:r>
          <m:rad>
            <m:radPr>
              <m:degHide m:val="1"/>
              <m:ctrlPr>
                <w:rPr>
                  <w:rFonts w:ascii="Cambria Math" w:hAnsi="Cambria Math"/>
                  <w:lang w:val="en-GB"/>
                </w:rPr>
              </m:ctrlPr>
            </m:radPr>
            <m:deg/>
            <m:e>
              <m:f>
                <m:fPr>
                  <m:ctrlPr>
                    <w:rPr>
                      <w:rFonts w:ascii="Cambria Math" w:hAnsi="Cambria Math"/>
                      <w:lang w:val="en-GB"/>
                    </w:rPr>
                  </m:ctrlPr>
                </m:fPr>
                <m:num>
                  <m:r>
                    <w:rPr>
                      <w:rFonts w:ascii="Cambria Math" w:hAnsi="Cambria Math"/>
                      <w:lang w:val="en-GB"/>
                    </w:rPr>
                    <m:t>γ</m:t>
                  </m:r>
                  <m:r>
                    <m:rPr>
                      <m:sty m:val="p"/>
                    </m:rPr>
                    <w:rPr>
                      <w:rFonts w:ascii="Cambria Math" w:hAnsi="Cambria Math"/>
                      <w:lang w:val="en-GB"/>
                    </w:rPr>
                    <m:t>+1</m:t>
                  </m:r>
                </m:num>
                <m:den>
                  <m:r>
                    <w:rPr>
                      <w:rFonts w:ascii="Cambria Math" w:hAnsi="Cambria Math"/>
                      <w:lang w:val="en-GB"/>
                    </w:rPr>
                    <m:t>γ</m:t>
                  </m:r>
                  <m:r>
                    <m:rPr>
                      <m:sty m:val="p"/>
                    </m:rPr>
                    <w:rPr>
                      <w:rFonts w:ascii="Cambria Math" w:hAnsi="Cambria Math"/>
                      <w:lang w:val="en-GB"/>
                    </w:rPr>
                    <m:t>-1</m:t>
                  </m:r>
                </m:den>
              </m:f>
            </m:e>
          </m:rad>
          <m:func>
            <m:funcPr>
              <m:ctrlPr>
                <w:rPr>
                  <w:rFonts w:ascii="Cambria Math" w:hAnsi="Cambria Math"/>
                  <w:lang w:val="en-GB"/>
                </w:rPr>
              </m:ctrlPr>
            </m:funcPr>
            <m:fName>
              <m:sSup>
                <m:sSupPr>
                  <m:ctrlPr>
                    <w:rPr>
                      <w:rFonts w:ascii="Cambria Math" w:hAnsi="Cambria Math"/>
                      <w:lang w:val="en-GB"/>
                    </w:rPr>
                  </m:ctrlPr>
                </m:sSupPr>
                <m:e>
                  <m:r>
                    <m:rPr>
                      <m:sty m:val="p"/>
                    </m:rPr>
                    <w:rPr>
                      <w:rFonts w:ascii="Cambria Math" w:hAnsi="Cambria Math"/>
                      <w:lang w:val="en-GB"/>
                    </w:rPr>
                    <m:t>tan</m:t>
                  </m:r>
                </m:e>
                <m:sup>
                  <m:r>
                    <m:rPr>
                      <m:sty m:val="p"/>
                    </m:rPr>
                    <w:rPr>
                      <w:rFonts w:ascii="Cambria Math" w:hAnsi="Cambria Math"/>
                      <w:lang w:val="en-GB"/>
                    </w:rPr>
                    <m:t>-1</m:t>
                  </m:r>
                </m:sup>
              </m:sSup>
            </m:fName>
            <m:e>
              <m:d>
                <m:dPr>
                  <m:ctrlPr>
                    <w:rPr>
                      <w:rFonts w:ascii="Cambria Math" w:hAnsi="Cambria Math"/>
                      <w:lang w:val="en-GB"/>
                    </w:rPr>
                  </m:ctrlPr>
                </m:dPr>
                <m:e>
                  <m:rad>
                    <m:radPr>
                      <m:degHide m:val="1"/>
                      <m:ctrlPr>
                        <w:rPr>
                          <w:rFonts w:ascii="Cambria Math" w:hAnsi="Cambria Math"/>
                          <w:lang w:val="en-GB"/>
                        </w:rPr>
                      </m:ctrlPr>
                    </m:radPr>
                    <m:deg/>
                    <m:e>
                      <m:d>
                        <m:dPr>
                          <m:ctrlPr>
                            <w:rPr>
                              <w:rFonts w:ascii="Cambria Math" w:hAnsi="Cambria Math"/>
                              <w:lang w:val="en-GB"/>
                            </w:rPr>
                          </m:ctrlPr>
                        </m:dPr>
                        <m:e>
                          <m:f>
                            <m:fPr>
                              <m:ctrlPr>
                                <w:rPr>
                                  <w:rFonts w:ascii="Cambria Math" w:hAnsi="Cambria Math"/>
                                  <w:lang w:val="en-GB"/>
                                </w:rPr>
                              </m:ctrlPr>
                            </m:fPr>
                            <m:num>
                              <m:r>
                                <w:rPr>
                                  <w:rFonts w:ascii="Cambria Math" w:hAnsi="Cambria Math"/>
                                  <w:lang w:val="en-GB"/>
                                </w:rPr>
                                <m:t>γ</m:t>
                              </m:r>
                              <m:r>
                                <m:rPr>
                                  <m:sty m:val="p"/>
                                </m:rPr>
                                <w:rPr>
                                  <w:rFonts w:ascii="Cambria Math" w:hAnsi="Cambria Math"/>
                                  <w:lang w:val="en-GB"/>
                                </w:rPr>
                                <m:t>-1</m:t>
                              </m:r>
                            </m:num>
                            <m:den>
                              <m:r>
                                <w:rPr>
                                  <w:rFonts w:ascii="Cambria Math" w:hAnsi="Cambria Math"/>
                                  <w:lang w:val="en-GB"/>
                                </w:rPr>
                                <m:t>γ</m:t>
                              </m:r>
                              <m:r>
                                <m:rPr>
                                  <m:sty m:val="p"/>
                                </m:rPr>
                                <w:rPr>
                                  <w:rFonts w:ascii="Cambria Math" w:hAnsi="Cambria Math"/>
                                  <w:lang w:val="en-GB"/>
                                </w:rPr>
                                <m:t>+1</m:t>
                              </m:r>
                            </m:den>
                          </m:f>
                        </m:e>
                      </m:d>
                      <m:d>
                        <m:dPr>
                          <m:ctrlPr>
                            <w:rPr>
                              <w:rFonts w:ascii="Cambria Math" w:hAnsi="Cambria Math"/>
                              <w:lang w:val="en-GB"/>
                            </w:rPr>
                          </m:ctrlPr>
                        </m:dPr>
                        <m:e>
                          <m:sSup>
                            <m:sSupPr>
                              <m:ctrlPr>
                                <w:rPr>
                                  <w:rFonts w:ascii="Cambria Math" w:hAnsi="Cambria Math"/>
                                  <w:lang w:val="en-GB"/>
                                </w:rPr>
                              </m:ctrlPr>
                            </m:sSupPr>
                            <m:e>
                              <m:r>
                                <w:rPr>
                                  <w:rFonts w:ascii="Cambria Math" w:hAnsi="Cambria Math"/>
                                  <w:lang w:val="en-GB"/>
                                </w:rPr>
                                <m:t>M</m:t>
                              </m:r>
                            </m:e>
                            <m:sup>
                              <m:r>
                                <m:rPr>
                                  <m:sty m:val="p"/>
                                </m:rPr>
                                <w:rPr>
                                  <w:rFonts w:ascii="Cambria Math" w:hAnsi="Cambria Math"/>
                                  <w:lang w:val="en-GB"/>
                                </w:rPr>
                                <m:t>2</m:t>
                              </m:r>
                            </m:sup>
                          </m:sSup>
                          <m:r>
                            <m:rPr>
                              <m:sty m:val="p"/>
                            </m:rPr>
                            <w:rPr>
                              <w:rFonts w:ascii="Cambria Math" w:hAnsi="Cambria Math"/>
                              <w:lang w:val="en-GB"/>
                            </w:rPr>
                            <m:t>-1</m:t>
                          </m:r>
                        </m:e>
                      </m:d>
                    </m:e>
                  </m:rad>
                </m:e>
              </m:d>
            </m:e>
          </m:func>
          <m:func>
            <m:funcPr>
              <m:ctrlPr>
                <w:rPr>
                  <w:rFonts w:ascii="Cambria Math" w:hAnsi="Cambria Math"/>
                  <w:lang w:val="en-GB"/>
                </w:rPr>
              </m:ctrlPr>
            </m:funcPr>
            <m:fName>
              <m:sSup>
                <m:sSupPr>
                  <m:ctrlPr>
                    <w:rPr>
                      <w:rFonts w:ascii="Cambria Math" w:hAnsi="Cambria Math"/>
                      <w:lang w:val="en-GB"/>
                    </w:rPr>
                  </m:ctrlPr>
                </m:sSupPr>
                <m:e>
                  <m:r>
                    <m:rPr>
                      <m:sty m:val="p"/>
                    </m:rPr>
                    <w:rPr>
                      <w:rFonts w:ascii="Cambria Math" w:hAnsi="Cambria Math"/>
                      <w:lang w:val="en-GB"/>
                    </w:rPr>
                    <m:t>tan</m:t>
                  </m:r>
                </m:e>
                <m:sup>
                  <m:r>
                    <m:rPr>
                      <m:sty m:val="p"/>
                    </m:rPr>
                    <w:rPr>
                      <w:rFonts w:ascii="Cambria Math" w:hAnsi="Cambria Math"/>
                      <w:lang w:val="en-GB"/>
                    </w:rPr>
                    <m:t>-1</m:t>
                  </m:r>
                </m:sup>
              </m:sSup>
            </m:fName>
            <m:e>
              <m:d>
                <m:dPr>
                  <m:ctrlPr>
                    <w:rPr>
                      <w:rFonts w:ascii="Cambria Math" w:hAnsi="Cambria Math"/>
                      <w:lang w:val="en-GB"/>
                    </w:rPr>
                  </m:ctrlPr>
                </m:dPr>
                <m:e>
                  <m:rad>
                    <m:radPr>
                      <m:degHide m:val="1"/>
                      <m:ctrlPr>
                        <w:rPr>
                          <w:rFonts w:ascii="Cambria Math" w:hAnsi="Cambria Math"/>
                          <w:lang w:val="en-GB"/>
                        </w:rPr>
                      </m:ctrlPr>
                    </m:radPr>
                    <m:deg/>
                    <m:e>
                      <m:sSup>
                        <m:sSupPr>
                          <m:ctrlPr>
                            <w:rPr>
                              <w:rFonts w:ascii="Cambria Math" w:hAnsi="Cambria Math"/>
                              <w:lang w:val="en-GB"/>
                            </w:rPr>
                          </m:ctrlPr>
                        </m:sSupPr>
                        <m:e>
                          <m:r>
                            <w:rPr>
                              <w:rFonts w:ascii="Cambria Math" w:hAnsi="Cambria Math"/>
                              <w:lang w:val="en-GB"/>
                            </w:rPr>
                            <m:t>M</m:t>
                          </m:r>
                        </m:e>
                        <m:sup>
                          <m:r>
                            <m:rPr>
                              <m:sty m:val="p"/>
                            </m:rPr>
                            <w:rPr>
                              <w:rFonts w:ascii="Cambria Math" w:hAnsi="Cambria Math"/>
                              <w:lang w:val="en-GB"/>
                            </w:rPr>
                            <m:t>2</m:t>
                          </m:r>
                        </m:sup>
                      </m:sSup>
                      <m:r>
                        <m:rPr>
                          <m:sty m:val="p"/>
                        </m:rPr>
                        <w:rPr>
                          <w:rFonts w:ascii="Cambria Math" w:hAnsi="Cambria Math"/>
                          <w:lang w:val="en-GB"/>
                        </w:rPr>
                        <m:t>-1</m:t>
                      </m:r>
                    </m:e>
                  </m:rad>
                </m:e>
              </m:d>
            </m:e>
          </m:func>
        </m:oMath>
      </m:oMathPara>
    </w:p>
    <w:p w:rsidR="00863D20" w:rsidRPr="00863D20" w:rsidRDefault="00863D20" w:rsidP="00863D20">
      <w:pPr>
        <w:pStyle w:val="Heading2"/>
      </w:pPr>
      <w:bookmarkStart w:id="6" w:name="_Toc482719679"/>
      <w:r w:rsidRPr="00863D20">
        <w:lastRenderedPageBreak/>
        <w:t>Working Procedure:</w:t>
      </w:r>
      <w:bookmarkEnd w:id="6"/>
    </w:p>
    <w:p w:rsidR="00FE1641" w:rsidRPr="00FE1641" w:rsidRDefault="00863D20" w:rsidP="007E3FFD">
      <w:pPr>
        <w:pStyle w:val="BodyText"/>
      </w:pPr>
      <w:r>
        <w:t xml:space="preserve">If you know </w:t>
      </w:r>
      <m:oMath>
        <m:sSub>
          <m:sSubPr>
            <m:ctrlPr>
              <w:rPr>
                <w:rFonts w:ascii="Cambria Math" w:hAnsi="Cambria Math"/>
              </w:rPr>
            </m:ctrlPr>
          </m:sSubPr>
          <m:e>
            <m:r>
              <w:rPr>
                <w:rFonts w:ascii="Cambria Math" w:hAnsi="Cambria Math"/>
              </w:rPr>
              <m:t>M</m:t>
            </m:r>
          </m:e>
          <m:sub>
            <m:r>
              <m:rPr>
                <m:sty m:val="p"/>
              </m:rPr>
              <w:rPr>
                <w:rFonts w:ascii="Cambria Math" w:hAnsi="Cambria Math"/>
              </w:rPr>
              <m:t>1</m:t>
            </m:r>
          </m:sub>
        </m:sSub>
      </m:oMath>
      <w:r>
        <w:t xml:space="preserve"> &amp; </w:t>
      </w:r>
      <m:oMath>
        <m:r>
          <w:rPr>
            <w:rFonts w:ascii="Cambria Math" w:hAnsi="Cambria Math"/>
          </w:rPr>
          <m:t>θ</m:t>
        </m:r>
      </m:oMath>
      <w:r>
        <w:t xml:space="preserve"> </w:t>
      </w:r>
      <w:r w:rsidRPr="00863D20">
        <w:t xml:space="preserve">know you </w:t>
      </w:r>
      <w:r w:rsidRPr="007E3FFD">
        <w:t>can</w:t>
      </w:r>
      <w:r w:rsidRPr="00863D20">
        <w:t xml:space="preserve"> use equation (3) to solve for </w:t>
      </w:r>
      <m:oMath>
        <m:sSub>
          <m:sSubPr>
            <m:ctrlPr>
              <w:rPr>
                <w:rFonts w:ascii="Cambria Math" w:hAnsi="Cambria Math"/>
              </w:rPr>
            </m:ctrlPr>
          </m:sSubPr>
          <m:e>
            <m:r>
              <w:rPr>
                <w:rFonts w:ascii="Cambria Math" w:hAnsi="Cambria Math"/>
              </w:rPr>
              <m:t>M</m:t>
            </m:r>
          </m:e>
          <m:sub>
            <m:r>
              <m:rPr>
                <m:sty m:val="p"/>
              </m:rPr>
              <w:rPr>
                <w:rFonts w:ascii="Cambria Math" w:hAnsi="Cambria Math"/>
              </w:rPr>
              <m:t>2</m:t>
            </m:r>
          </m:sub>
        </m:sSub>
      </m:oMath>
      <w:r w:rsidRPr="00863D20">
        <w:t xml:space="preserve"> using Newton Raphson</w:t>
      </w:r>
      <w:r>
        <w:t xml:space="preserve"> </w:t>
      </w:r>
      <w:r w:rsidRPr="00863D20">
        <w:t>iteration scheme as described below:</w:t>
      </w:r>
      <w:r w:rsidR="003712F4">
        <w:br/>
      </w:r>
      <m:oMathPara>
        <m:oMathParaPr>
          <m:jc m:val="center"/>
        </m:oMathParaPr>
        <m:oMath>
          <m:sSub>
            <m:sSubPr>
              <m:ctrlPr>
                <w:rPr>
                  <w:rFonts w:ascii="Cambria Math" w:hAnsi="Cambria Math"/>
                </w:rPr>
              </m:ctrlPr>
            </m:sSubPr>
            <m:e>
              <m:r>
                <w:rPr>
                  <w:rFonts w:ascii="Cambria Math" w:hAnsi="Cambria Math"/>
                </w:rPr>
                <m:t>M</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M</m:t>
              </m:r>
            </m:e>
            <m:sub>
              <m:r>
                <m:rPr>
                  <m:sty m:val="p"/>
                </m:rPr>
                <w:rPr>
                  <w:rFonts w:ascii="Cambria Math" w:hAnsi="Cambria Math"/>
                </w:rPr>
                <m:t>2</m:t>
              </m:r>
            </m:sub>
          </m:sSub>
          <m:r>
            <m:rPr>
              <m:sty m:val="p"/>
            </m:rPr>
            <w:rPr>
              <w:rFonts w:ascii="Cambria Math" w:hAnsi="Cambria Math"/>
            </w:rPr>
            <m:t>-</m:t>
          </m:r>
          <m:f>
            <m:fPr>
              <m:ctrlPr>
                <w:rPr>
                  <w:rFonts w:ascii="Cambria Math" w:hAnsi="Cambria Math"/>
                </w:rPr>
              </m:ctrlPr>
            </m:fPr>
            <m:num>
              <m:r>
                <w:rPr>
                  <w:rFonts w:ascii="Cambria Math" w:hAnsi="Cambria Math"/>
                </w:rPr>
                <m:t>f</m:t>
              </m:r>
              <m:d>
                <m:dPr>
                  <m:ctrlPr>
                    <w:rPr>
                      <w:rFonts w:ascii="Cambria Math" w:hAnsi="Cambria Math"/>
                    </w:rPr>
                  </m:ctrlPr>
                </m:dPr>
                <m:e>
                  <m:sSub>
                    <m:sSubPr>
                      <m:ctrlPr>
                        <w:rPr>
                          <w:rFonts w:ascii="Cambria Math" w:hAnsi="Cambria Math"/>
                        </w:rPr>
                      </m:ctrlPr>
                    </m:sSubPr>
                    <m:e>
                      <m:r>
                        <w:rPr>
                          <w:rFonts w:ascii="Cambria Math" w:hAnsi="Cambria Math"/>
                        </w:rPr>
                        <m:t>M</m:t>
                      </m:r>
                    </m:e>
                    <m:sub>
                      <m:r>
                        <m:rPr>
                          <m:sty m:val="p"/>
                        </m:rPr>
                        <w:rPr>
                          <w:rFonts w:ascii="Cambria Math" w:hAnsi="Cambria Math"/>
                        </w:rPr>
                        <m:t>2</m:t>
                      </m:r>
                    </m:sub>
                  </m:sSub>
                </m:e>
              </m:d>
            </m:num>
            <m:den>
              <m:sSup>
                <m:sSupPr>
                  <m:ctrlPr>
                    <w:rPr>
                      <w:rFonts w:ascii="Cambria Math" w:hAnsi="Cambria Math"/>
                    </w:rPr>
                  </m:ctrlPr>
                </m:sSupPr>
                <m:e>
                  <m:r>
                    <w:rPr>
                      <w:rFonts w:ascii="Cambria Math" w:hAnsi="Cambria Math"/>
                    </w:rPr>
                    <m:t>f</m:t>
                  </m:r>
                </m:e>
                <m:sup>
                  <m:r>
                    <m:rPr>
                      <m:sty m:val="p"/>
                    </m:rPr>
                    <w:rPr>
                      <w:rFonts w:ascii="Cambria Math" w:hAnsi="Cambria Math"/>
                    </w:rPr>
                    <m:t>'</m:t>
                  </m:r>
                </m:sup>
              </m:sSup>
              <m:d>
                <m:dPr>
                  <m:ctrlPr>
                    <w:rPr>
                      <w:rFonts w:ascii="Cambria Math" w:hAnsi="Cambria Math"/>
                    </w:rPr>
                  </m:ctrlPr>
                </m:dPr>
                <m:e>
                  <m:sSub>
                    <m:sSubPr>
                      <m:ctrlPr>
                        <w:rPr>
                          <w:rFonts w:ascii="Cambria Math" w:hAnsi="Cambria Math"/>
                        </w:rPr>
                      </m:ctrlPr>
                    </m:sSubPr>
                    <m:e>
                      <m:r>
                        <w:rPr>
                          <w:rFonts w:ascii="Cambria Math" w:hAnsi="Cambria Math"/>
                        </w:rPr>
                        <m:t>M</m:t>
                      </m:r>
                    </m:e>
                    <m:sub>
                      <m:r>
                        <m:rPr>
                          <m:sty m:val="p"/>
                        </m:rPr>
                        <w:rPr>
                          <w:rFonts w:ascii="Cambria Math" w:hAnsi="Cambria Math"/>
                        </w:rPr>
                        <m:t>2</m:t>
                      </m:r>
                    </m:sub>
                  </m:sSub>
                </m:e>
              </m:d>
            </m:den>
          </m:f>
          <m:r>
            <m:rPr>
              <m:sty m:val="p"/>
            </m:rPr>
            <w:br/>
          </m:r>
        </m:oMath>
        <m:oMath>
          <m:r>
            <w:rPr>
              <w:rFonts w:ascii="Cambria Math" w:hAnsi="Cambria Math"/>
            </w:rPr>
            <m:t>f</m:t>
          </m:r>
          <m:d>
            <m:dPr>
              <m:ctrlPr>
                <w:rPr>
                  <w:rFonts w:ascii="Cambria Math" w:hAnsi="Cambria Math"/>
                </w:rPr>
              </m:ctrlPr>
            </m:dPr>
            <m:e>
              <m:sSub>
                <m:sSubPr>
                  <m:ctrlPr>
                    <w:rPr>
                      <w:rFonts w:ascii="Cambria Math" w:hAnsi="Cambria Math"/>
                    </w:rPr>
                  </m:ctrlPr>
                </m:sSubPr>
                <m:e>
                  <m:r>
                    <w:rPr>
                      <w:rFonts w:ascii="Cambria Math" w:hAnsi="Cambria Math"/>
                    </w:rPr>
                    <m:t>M</m:t>
                  </m:r>
                </m:e>
                <m:sub>
                  <m:r>
                    <m:rPr>
                      <m:sty m:val="p"/>
                    </m:rPr>
                    <w:rPr>
                      <w:rFonts w:ascii="Cambria Math" w:hAnsi="Cambria Math"/>
                    </w:rPr>
                    <m:t>2</m:t>
                  </m:r>
                </m:sub>
              </m:sSub>
            </m:e>
          </m:d>
          <m:r>
            <m:rPr>
              <m:sty m:val="p"/>
            </m:rPr>
            <w:rPr>
              <w:rFonts w:ascii="Cambria Math" w:hAnsi="Cambria Math"/>
            </w:rPr>
            <m:t>=</m:t>
          </m:r>
          <m:rad>
            <m:radPr>
              <m:degHide m:val="1"/>
              <m:ctrlPr>
                <w:rPr>
                  <w:rFonts w:ascii="Cambria Math" w:hAnsi="Cambria Math"/>
                </w:rPr>
              </m:ctrlPr>
            </m:radPr>
            <m:deg/>
            <m:e>
              <m:f>
                <m:fPr>
                  <m:ctrlPr>
                    <w:rPr>
                      <w:rFonts w:ascii="Cambria Math" w:hAnsi="Cambria Math"/>
                    </w:rPr>
                  </m:ctrlPr>
                </m:fPr>
                <m:num>
                  <m:r>
                    <w:rPr>
                      <w:rFonts w:ascii="Cambria Math" w:hAnsi="Cambria Math"/>
                    </w:rPr>
                    <m:t>γ</m:t>
                  </m:r>
                  <m:r>
                    <m:rPr>
                      <m:sty m:val="p"/>
                    </m:rPr>
                    <w:rPr>
                      <w:rFonts w:ascii="Cambria Math" w:hAnsi="Cambria Math"/>
                    </w:rPr>
                    <m:t>+1</m:t>
                  </m:r>
                </m:num>
                <m:den>
                  <m:r>
                    <w:rPr>
                      <w:rFonts w:ascii="Cambria Math" w:hAnsi="Cambria Math"/>
                    </w:rPr>
                    <m:t>γ</m:t>
                  </m:r>
                  <m:r>
                    <m:rPr>
                      <m:sty m:val="p"/>
                    </m:rPr>
                    <w:rPr>
                      <w:rFonts w:ascii="Cambria Math" w:hAnsi="Cambria Math"/>
                    </w:rPr>
                    <m:t xml:space="preserve">-1 </m:t>
                  </m:r>
                </m:den>
              </m:f>
            </m:e>
          </m:rad>
          <m:func>
            <m:funcPr>
              <m:ctrlPr>
                <w:rPr>
                  <w:rFonts w:ascii="Cambria Math" w:hAnsi="Cambria Math"/>
                </w:rPr>
              </m:ctrlPr>
            </m:funcPr>
            <m:fName>
              <m:sSup>
                <m:sSupPr>
                  <m:ctrlPr>
                    <w:rPr>
                      <w:rFonts w:ascii="Cambria Math" w:hAnsi="Cambria Math"/>
                    </w:rPr>
                  </m:ctrlPr>
                </m:sSupPr>
                <m:e>
                  <m:r>
                    <m:rPr>
                      <m:sty m:val="p"/>
                    </m:rPr>
                    <w:rPr>
                      <w:rFonts w:ascii="Cambria Math" w:hAnsi="Cambria Math"/>
                    </w:rPr>
                    <m:t>tan</m:t>
                  </m:r>
                </m:e>
                <m:sup>
                  <m:r>
                    <m:rPr>
                      <m:sty m:val="p"/>
                    </m:rPr>
                    <w:rPr>
                      <w:rFonts w:ascii="Cambria Math" w:hAnsi="Cambria Math"/>
                    </w:rPr>
                    <m:t>-1</m:t>
                  </m:r>
                </m:sup>
              </m:sSup>
            </m:fName>
            <m:e>
              <m:d>
                <m:dPr>
                  <m:ctrlPr>
                    <w:rPr>
                      <w:rFonts w:ascii="Cambria Math" w:hAnsi="Cambria Math"/>
                    </w:rPr>
                  </m:ctrlPr>
                </m:dPr>
                <m:e>
                  <m:rad>
                    <m:radPr>
                      <m:degHide m:val="1"/>
                      <m:ctrlPr>
                        <w:rPr>
                          <w:rFonts w:ascii="Cambria Math" w:hAnsi="Cambria Math"/>
                        </w:rPr>
                      </m:ctrlPr>
                    </m:radPr>
                    <m:deg/>
                    <m:e>
                      <m:d>
                        <m:dPr>
                          <m:ctrlPr>
                            <w:rPr>
                              <w:rFonts w:ascii="Cambria Math" w:hAnsi="Cambria Math"/>
                            </w:rPr>
                          </m:ctrlPr>
                        </m:dPr>
                        <m:e>
                          <m:f>
                            <m:fPr>
                              <m:ctrlPr>
                                <w:rPr>
                                  <w:rFonts w:ascii="Cambria Math" w:hAnsi="Cambria Math"/>
                                </w:rPr>
                              </m:ctrlPr>
                            </m:fPr>
                            <m:num>
                              <m:r>
                                <w:rPr>
                                  <w:rFonts w:ascii="Cambria Math" w:hAnsi="Cambria Math"/>
                                </w:rPr>
                                <m:t>γ</m:t>
                              </m:r>
                              <m:r>
                                <m:rPr>
                                  <m:sty m:val="p"/>
                                </m:rPr>
                                <w:rPr>
                                  <w:rFonts w:ascii="Cambria Math" w:hAnsi="Cambria Math"/>
                                </w:rPr>
                                <m:t>-1</m:t>
                              </m:r>
                            </m:num>
                            <m:den>
                              <m:r>
                                <w:rPr>
                                  <w:rFonts w:ascii="Cambria Math" w:hAnsi="Cambria Math"/>
                                </w:rPr>
                                <m:t>γ</m:t>
                              </m:r>
                              <m:r>
                                <m:rPr>
                                  <m:sty m:val="p"/>
                                </m:rPr>
                                <w:rPr>
                                  <w:rFonts w:ascii="Cambria Math" w:hAnsi="Cambria Math"/>
                                </w:rPr>
                                <m:t>+1</m:t>
                              </m:r>
                            </m:den>
                          </m:f>
                        </m:e>
                      </m:d>
                      <m:d>
                        <m:dPr>
                          <m:ctrlPr>
                            <w:rPr>
                              <w:rFonts w:ascii="Cambria Math" w:hAnsi="Cambria Math"/>
                            </w:rPr>
                          </m:ctrlPr>
                        </m:dPr>
                        <m:e>
                          <m:sSup>
                            <m:sSupPr>
                              <m:ctrlPr>
                                <w:rPr>
                                  <w:rFonts w:ascii="Cambria Math" w:hAnsi="Cambria Math"/>
                                </w:rPr>
                              </m:ctrlPr>
                            </m:sSupPr>
                            <m:e>
                              <m:r>
                                <w:rPr>
                                  <w:rFonts w:ascii="Cambria Math" w:hAnsi="Cambria Math"/>
                                </w:rPr>
                                <m:t>M</m:t>
                              </m:r>
                            </m:e>
                            <m:sup>
                              <m:r>
                                <m:rPr>
                                  <m:sty m:val="p"/>
                                </m:rPr>
                                <w:rPr>
                                  <w:rFonts w:ascii="Cambria Math" w:hAnsi="Cambria Math"/>
                                </w:rPr>
                                <m:t>2</m:t>
                              </m:r>
                            </m:sup>
                          </m:sSup>
                          <m:r>
                            <m:rPr>
                              <m:sty m:val="p"/>
                            </m:rPr>
                            <w:rPr>
                              <w:rFonts w:ascii="Cambria Math" w:hAnsi="Cambria Math"/>
                            </w:rPr>
                            <m:t>-1</m:t>
                          </m:r>
                        </m:e>
                      </m:d>
                    </m:e>
                  </m:rad>
                </m:e>
              </m:d>
            </m:e>
          </m:func>
          <m:r>
            <m:rPr>
              <m:sty m:val="p"/>
            </m:rPr>
            <w:rPr>
              <w:rFonts w:ascii="Cambria Math" w:hAnsi="Cambria Math"/>
            </w:rPr>
            <m:t>-</m:t>
          </m:r>
          <m:func>
            <m:funcPr>
              <m:ctrlPr>
                <w:rPr>
                  <w:rFonts w:ascii="Cambria Math" w:hAnsi="Cambria Math"/>
                </w:rPr>
              </m:ctrlPr>
            </m:funcPr>
            <m:fName>
              <m:sSup>
                <m:sSupPr>
                  <m:ctrlPr>
                    <w:rPr>
                      <w:rFonts w:ascii="Cambria Math" w:hAnsi="Cambria Math"/>
                    </w:rPr>
                  </m:ctrlPr>
                </m:sSupPr>
                <m:e>
                  <m:r>
                    <m:rPr>
                      <m:sty m:val="p"/>
                    </m:rPr>
                    <w:rPr>
                      <w:rFonts w:ascii="Cambria Math" w:hAnsi="Cambria Math"/>
                    </w:rPr>
                    <m:t>tan</m:t>
                  </m:r>
                </m:e>
                <m:sup>
                  <m:r>
                    <m:rPr>
                      <m:sty m:val="p"/>
                    </m:rPr>
                    <w:rPr>
                      <w:rFonts w:ascii="Cambria Math" w:hAnsi="Cambria Math"/>
                    </w:rPr>
                    <m:t>-1</m:t>
                  </m:r>
                </m:sup>
              </m:sSup>
            </m:fName>
            <m:e>
              <m:d>
                <m:dPr>
                  <m:ctrlPr>
                    <w:rPr>
                      <w:rFonts w:ascii="Cambria Math" w:hAnsi="Cambria Math"/>
                    </w:rPr>
                  </m:ctrlPr>
                </m:dPr>
                <m:e>
                  <m:rad>
                    <m:radPr>
                      <m:degHide m:val="1"/>
                      <m:ctrlPr>
                        <w:rPr>
                          <w:rFonts w:ascii="Cambria Math" w:hAnsi="Cambria Math"/>
                        </w:rPr>
                      </m:ctrlPr>
                    </m:radPr>
                    <m:deg/>
                    <m:e>
                      <m:sSup>
                        <m:sSupPr>
                          <m:ctrlPr>
                            <w:rPr>
                              <w:rFonts w:ascii="Cambria Math" w:hAnsi="Cambria Math"/>
                            </w:rPr>
                          </m:ctrlPr>
                        </m:sSupPr>
                        <m:e>
                          <m:r>
                            <w:rPr>
                              <w:rFonts w:ascii="Cambria Math" w:hAnsi="Cambria Math"/>
                            </w:rPr>
                            <m:t>M</m:t>
                          </m:r>
                        </m:e>
                        <m:sup>
                          <m:r>
                            <m:rPr>
                              <m:sty m:val="p"/>
                            </m:rPr>
                            <w:rPr>
                              <w:rFonts w:ascii="Cambria Math" w:hAnsi="Cambria Math"/>
                            </w:rPr>
                            <m:t>2</m:t>
                          </m:r>
                        </m:sup>
                      </m:sSup>
                      <m:r>
                        <m:rPr>
                          <m:sty m:val="p"/>
                        </m:rPr>
                        <w:rPr>
                          <w:rFonts w:ascii="Cambria Math" w:hAnsi="Cambria Math"/>
                        </w:rPr>
                        <m:t>-1</m:t>
                      </m:r>
                    </m:e>
                  </m:rad>
                </m:e>
              </m:d>
              <m:r>
                <m:rPr>
                  <m:sty m:val="p"/>
                </m:rPr>
                <w:rPr>
                  <w:rFonts w:ascii="Cambria Math" w:hAnsi="Cambria Math"/>
                </w:rPr>
                <m:t>-</m:t>
              </m:r>
              <m:r>
                <w:rPr>
                  <w:rFonts w:ascii="Cambria Math" w:hAnsi="Cambria Math"/>
                </w:rPr>
                <m:t>θ</m:t>
              </m:r>
              <m:r>
                <m:rPr>
                  <m:sty m:val="p"/>
                </m:rPr>
                <w:rPr>
                  <w:rFonts w:ascii="Cambria Math" w:hAnsi="Cambria Math"/>
                </w:rPr>
                <m:t>-</m:t>
              </m:r>
              <m:r>
                <w:rPr>
                  <w:rFonts w:ascii="Cambria Math" w:hAnsi="Cambria Math"/>
                </w:rPr>
                <m:t>ν</m:t>
              </m:r>
              <m:d>
                <m:dPr>
                  <m:ctrlPr>
                    <w:rPr>
                      <w:rFonts w:ascii="Cambria Math" w:hAnsi="Cambria Math"/>
                    </w:rPr>
                  </m:ctrlPr>
                </m:dPr>
                <m:e>
                  <m:sSub>
                    <m:sSubPr>
                      <m:ctrlPr>
                        <w:rPr>
                          <w:rFonts w:ascii="Cambria Math" w:hAnsi="Cambria Math"/>
                        </w:rPr>
                      </m:ctrlPr>
                    </m:sSubPr>
                    <m:e>
                      <m:r>
                        <w:rPr>
                          <w:rFonts w:ascii="Cambria Math" w:hAnsi="Cambria Math"/>
                        </w:rPr>
                        <m:t>M</m:t>
                      </m:r>
                    </m:e>
                    <m:sub>
                      <m:r>
                        <m:rPr>
                          <m:sty m:val="p"/>
                        </m:rPr>
                        <w:rPr>
                          <w:rFonts w:ascii="Cambria Math" w:hAnsi="Cambria Math"/>
                        </w:rPr>
                        <m:t>1</m:t>
                      </m:r>
                    </m:sub>
                  </m:sSub>
                </m:e>
              </m:d>
            </m:e>
          </m:func>
          <m:r>
            <m:rPr>
              <m:sty m:val="p"/>
            </m:rPr>
            <w:br/>
          </m:r>
        </m:oMath>
        <m:oMath>
          <m:sSup>
            <m:sSupPr>
              <m:ctrlPr>
                <w:rPr>
                  <w:rFonts w:ascii="Cambria Math" w:hAnsi="Cambria Math"/>
                </w:rPr>
              </m:ctrlPr>
            </m:sSupPr>
            <m:e>
              <m:r>
                <w:rPr>
                  <w:rFonts w:ascii="Cambria Math" w:hAnsi="Cambria Math" w:hint="eastAsia"/>
                </w:rPr>
                <m:t>f</m:t>
              </m:r>
              <m:ctrlPr>
                <w:rPr>
                  <w:rFonts w:ascii="Cambria Math" w:hAnsi="Cambria Math" w:hint="eastAsia"/>
                </w:rPr>
              </m:ctrlPr>
            </m:e>
            <m:sup>
              <m:r>
                <m:rPr>
                  <m:sty m:val="p"/>
                </m:rPr>
                <w:rPr>
                  <w:rFonts w:ascii="Cambria Math" w:hAnsi="Cambria Math" w:hint="eastAsia"/>
                </w:rPr>
                <m:t>'</m:t>
              </m:r>
            </m:sup>
          </m:sSup>
          <m:d>
            <m:dPr>
              <m:ctrlPr>
                <w:rPr>
                  <w:rFonts w:ascii="Cambria Math" w:hAnsi="Cambria Math"/>
                </w:rPr>
              </m:ctrlPr>
            </m:dPr>
            <m:e>
              <m:sSub>
                <m:sSubPr>
                  <m:ctrlPr>
                    <w:rPr>
                      <w:rFonts w:ascii="Cambria Math" w:hAnsi="Cambria Math"/>
                    </w:rPr>
                  </m:ctrlPr>
                </m:sSubPr>
                <m:e>
                  <m:r>
                    <w:rPr>
                      <w:rFonts w:ascii="Cambria Math" w:hAnsi="Cambria Math" w:hint="eastAsia"/>
                    </w:rPr>
                    <m:t>M</m:t>
                  </m:r>
                </m:e>
                <m:sub>
                  <m:r>
                    <m:rPr>
                      <m:sty m:val="p"/>
                    </m:rPr>
                    <w:rPr>
                      <w:rFonts w:ascii="Cambria Math" w:hAnsi="Cambria Math" w:hint="eastAsia"/>
                    </w:rPr>
                    <m:t>2</m:t>
                  </m:r>
                </m:sub>
              </m:sSub>
            </m:e>
          </m:d>
          <m:r>
            <m:rPr>
              <m:sty m:val="p"/>
            </m:rPr>
            <w:rPr>
              <w:rFonts w:ascii="Cambria Math" w:hAnsi="Cambria Math" w:hint="eastAsia"/>
            </w:rPr>
            <m:t>=</m:t>
          </m:r>
          <m:f>
            <m:fPr>
              <m:ctrlPr>
                <w:rPr>
                  <w:rFonts w:ascii="Cambria Math" w:hAnsi="Cambria Math"/>
                </w:rPr>
              </m:ctrlPr>
            </m:fPr>
            <m:num>
              <m:sSub>
                <m:sSubPr>
                  <m:ctrlPr>
                    <w:rPr>
                      <w:rFonts w:ascii="Cambria Math" w:hAnsi="Cambria Math"/>
                    </w:rPr>
                  </m:ctrlPr>
                </m:sSubPr>
                <m:e>
                  <m:r>
                    <w:rPr>
                      <w:rFonts w:ascii="Cambria Math" w:hAnsi="Cambria Math" w:hint="eastAsia"/>
                    </w:rPr>
                    <m:t>M</m:t>
                  </m:r>
                </m:e>
                <m:sub>
                  <m:r>
                    <m:rPr>
                      <m:sty m:val="p"/>
                    </m:rPr>
                    <w:rPr>
                      <w:rFonts w:ascii="Cambria Math" w:hAnsi="Cambria Math" w:hint="eastAsia"/>
                    </w:rPr>
                    <m:t>2</m:t>
                  </m:r>
                </m:sub>
              </m:sSub>
            </m:num>
            <m:den>
              <m:rad>
                <m:radPr>
                  <m:degHide m:val="1"/>
                  <m:ctrlPr>
                    <w:rPr>
                      <w:rFonts w:ascii="Cambria Math" w:hAnsi="Cambria Math"/>
                    </w:rPr>
                  </m:ctrlPr>
                </m:radPr>
                <m:deg/>
                <m:e>
                  <m:sSubSup>
                    <m:sSubSupPr>
                      <m:ctrlPr>
                        <w:rPr>
                          <w:rFonts w:ascii="Cambria Math" w:hAnsi="Cambria Math"/>
                        </w:rPr>
                      </m:ctrlPr>
                    </m:sSubSupPr>
                    <m:e>
                      <m:r>
                        <w:rPr>
                          <w:rFonts w:ascii="Cambria Math" w:hAnsi="Cambria Math" w:hint="eastAsia"/>
                        </w:rPr>
                        <m:t>M</m:t>
                      </m:r>
                    </m:e>
                    <m:sub>
                      <m:r>
                        <m:rPr>
                          <m:sty m:val="p"/>
                        </m:rPr>
                        <w:rPr>
                          <w:rFonts w:ascii="Cambria Math" w:hAnsi="Cambria Math" w:hint="eastAsia"/>
                        </w:rPr>
                        <m:t>2</m:t>
                      </m:r>
                    </m:sub>
                    <m:sup>
                      <m:r>
                        <m:rPr>
                          <m:sty m:val="p"/>
                        </m:rPr>
                        <w:rPr>
                          <w:rFonts w:ascii="Cambria Math" w:hAnsi="Cambria Math" w:hint="eastAsia"/>
                        </w:rPr>
                        <m:t>2</m:t>
                      </m:r>
                    </m:sup>
                  </m:sSubSup>
                  <m:r>
                    <m:rPr>
                      <m:sty m:val="p"/>
                    </m:rPr>
                    <w:rPr>
                      <w:rFonts w:ascii="Cambria Math" w:hAnsi="Cambria Math" w:hint="eastAsia"/>
                    </w:rPr>
                    <m:t>-</m:t>
                  </m:r>
                  <m:r>
                    <m:rPr>
                      <m:sty m:val="p"/>
                    </m:rPr>
                    <w:rPr>
                      <w:rFonts w:ascii="Cambria Math" w:hAnsi="Cambria Math" w:hint="eastAsia"/>
                    </w:rPr>
                    <m:t>1</m:t>
                  </m:r>
                </m:e>
              </m:rad>
              <m:r>
                <m:rPr>
                  <m:sty m:val="p"/>
                </m:rPr>
                <w:rPr>
                  <w:rFonts w:ascii="Cambria Math" w:hAnsi="Cambria Math" w:hint="eastAsia"/>
                </w:rPr>
                <m:t xml:space="preserve"> </m:t>
              </m:r>
              <m:d>
                <m:dPr>
                  <m:ctrlPr>
                    <w:rPr>
                      <w:rFonts w:ascii="Cambria Math" w:hAnsi="Cambria Math"/>
                    </w:rPr>
                  </m:ctrlPr>
                </m:dPr>
                <m:e>
                  <m:r>
                    <m:rPr>
                      <m:sty m:val="p"/>
                    </m:rPr>
                    <w:rPr>
                      <w:rFonts w:ascii="Cambria Math" w:hAnsi="Cambria Math" w:hint="eastAsia"/>
                    </w:rPr>
                    <m:t>1+</m:t>
                  </m:r>
                  <m:f>
                    <m:fPr>
                      <m:ctrlPr>
                        <w:rPr>
                          <w:rFonts w:ascii="Cambria Math" w:hAnsi="Cambria Math"/>
                        </w:rPr>
                      </m:ctrlPr>
                    </m:fPr>
                    <m:num>
                      <m:r>
                        <w:rPr>
                          <w:rFonts w:ascii="Cambria Math" w:hAnsi="Cambria Math" w:hint="eastAsia"/>
                        </w:rPr>
                        <m:t>γ</m:t>
                      </m:r>
                      <m:r>
                        <m:rPr>
                          <m:sty m:val="p"/>
                        </m:rPr>
                        <w:rPr>
                          <w:rFonts w:ascii="Cambria Math" w:hAnsi="Cambria Math" w:hint="eastAsia"/>
                        </w:rPr>
                        <m:t>-</m:t>
                      </m:r>
                      <m:r>
                        <m:rPr>
                          <m:sty m:val="p"/>
                        </m:rPr>
                        <w:rPr>
                          <w:rFonts w:ascii="Cambria Math" w:hAnsi="Cambria Math" w:hint="eastAsia"/>
                        </w:rPr>
                        <m:t>1</m:t>
                      </m:r>
                    </m:num>
                    <m:den>
                      <m:r>
                        <w:rPr>
                          <w:rFonts w:ascii="Cambria Math" w:hAnsi="Cambria Math" w:hint="eastAsia"/>
                        </w:rPr>
                        <m:t>γ</m:t>
                      </m:r>
                      <m:r>
                        <m:rPr>
                          <m:sty m:val="p"/>
                        </m:rPr>
                        <w:rPr>
                          <w:rFonts w:ascii="Cambria Math" w:hAnsi="Cambria Math" w:hint="eastAsia"/>
                        </w:rPr>
                        <m:t>+1</m:t>
                      </m:r>
                    </m:den>
                  </m:f>
                  <m:d>
                    <m:dPr>
                      <m:ctrlPr>
                        <w:rPr>
                          <w:rFonts w:ascii="Cambria Math" w:hAnsi="Cambria Math"/>
                        </w:rPr>
                      </m:ctrlPr>
                    </m:dPr>
                    <m:e>
                      <m:sSubSup>
                        <m:sSubSupPr>
                          <m:ctrlPr>
                            <w:rPr>
                              <w:rFonts w:ascii="Cambria Math" w:hAnsi="Cambria Math"/>
                            </w:rPr>
                          </m:ctrlPr>
                        </m:sSubSupPr>
                        <m:e>
                          <m:r>
                            <w:rPr>
                              <w:rFonts w:ascii="Cambria Math" w:hAnsi="Cambria Math" w:hint="eastAsia"/>
                            </w:rPr>
                            <m:t>M</m:t>
                          </m:r>
                        </m:e>
                        <m:sub>
                          <m:r>
                            <m:rPr>
                              <m:sty m:val="p"/>
                            </m:rPr>
                            <w:rPr>
                              <w:rFonts w:ascii="Cambria Math" w:hAnsi="Cambria Math" w:hint="eastAsia"/>
                            </w:rPr>
                            <m:t>2</m:t>
                          </m:r>
                        </m:sub>
                        <m:sup>
                          <m:r>
                            <m:rPr>
                              <m:sty m:val="p"/>
                            </m:rPr>
                            <w:rPr>
                              <w:rFonts w:ascii="Cambria Math" w:hAnsi="Cambria Math" w:hint="eastAsia"/>
                            </w:rPr>
                            <m:t>2</m:t>
                          </m:r>
                        </m:sup>
                      </m:sSubSup>
                      <m:r>
                        <m:rPr>
                          <m:sty m:val="p"/>
                        </m:rPr>
                        <w:rPr>
                          <w:rFonts w:ascii="Cambria Math" w:hAnsi="Cambria Math" w:hint="eastAsia"/>
                        </w:rPr>
                        <m:t>-</m:t>
                      </m:r>
                      <m:r>
                        <m:rPr>
                          <m:sty m:val="p"/>
                        </m:rPr>
                        <w:rPr>
                          <w:rFonts w:ascii="Cambria Math" w:hAnsi="Cambria Math" w:hint="eastAsia"/>
                        </w:rPr>
                        <m:t>1</m:t>
                      </m:r>
                    </m:e>
                  </m:d>
                </m:e>
              </m:d>
            </m:den>
          </m:f>
          <m:r>
            <m:rPr>
              <m:sty m:val="p"/>
            </m:rPr>
            <w:rPr>
              <w:rFonts w:ascii="Cambria Math" w:hAnsi="Cambria Math" w:hint="eastAsia"/>
            </w:rPr>
            <m:t>-</m:t>
          </m:r>
          <m:f>
            <m:fPr>
              <m:ctrlPr>
                <w:rPr>
                  <w:rFonts w:ascii="Cambria Math" w:hAnsi="Cambria Math"/>
                </w:rPr>
              </m:ctrlPr>
            </m:fPr>
            <m:num>
              <m:r>
                <m:rPr>
                  <m:sty m:val="p"/>
                </m:rPr>
                <w:rPr>
                  <w:rFonts w:ascii="Cambria Math" w:hAnsi="Cambria Math" w:hint="eastAsia"/>
                </w:rPr>
                <m:t>1</m:t>
              </m:r>
            </m:num>
            <m:den>
              <m:sSub>
                <m:sSubPr>
                  <m:ctrlPr>
                    <w:rPr>
                      <w:rFonts w:ascii="Cambria Math" w:hAnsi="Cambria Math"/>
                    </w:rPr>
                  </m:ctrlPr>
                </m:sSubPr>
                <m:e>
                  <m:r>
                    <w:rPr>
                      <w:rFonts w:ascii="Cambria Math" w:hAnsi="Cambria Math" w:hint="eastAsia"/>
                    </w:rPr>
                    <m:t>M</m:t>
                  </m:r>
                </m:e>
                <m:sub>
                  <m:r>
                    <m:rPr>
                      <m:sty m:val="p"/>
                    </m:rPr>
                    <w:rPr>
                      <w:rFonts w:ascii="Cambria Math" w:hAnsi="Cambria Math" w:hint="eastAsia"/>
                    </w:rPr>
                    <m:t>2</m:t>
                  </m:r>
                </m:sub>
              </m:sSub>
              <m:rad>
                <m:radPr>
                  <m:degHide m:val="1"/>
                  <m:ctrlPr>
                    <w:rPr>
                      <w:rFonts w:ascii="Cambria Math" w:hAnsi="Cambria Math"/>
                    </w:rPr>
                  </m:ctrlPr>
                </m:radPr>
                <m:deg/>
                <m:e>
                  <m:sSubSup>
                    <m:sSubSupPr>
                      <m:ctrlPr>
                        <w:rPr>
                          <w:rFonts w:ascii="Cambria Math" w:hAnsi="Cambria Math"/>
                        </w:rPr>
                      </m:ctrlPr>
                    </m:sSubSupPr>
                    <m:e>
                      <m:r>
                        <w:rPr>
                          <w:rFonts w:ascii="Cambria Math" w:hAnsi="Cambria Math" w:hint="eastAsia"/>
                        </w:rPr>
                        <m:t>M</m:t>
                      </m:r>
                    </m:e>
                    <m:sub>
                      <m:r>
                        <m:rPr>
                          <m:sty m:val="p"/>
                        </m:rPr>
                        <w:rPr>
                          <w:rFonts w:ascii="Cambria Math" w:hAnsi="Cambria Math" w:hint="eastAsia"/>
                        </w:rPr>
                        <m:t>2</m:t>
                      </m:r>
                    </m:sub>
                    <m:sup>
                      <m:r>
                        <m:rPr>
                          <m:sty m:val="p"/>
                        </m:rPr>
                        <w:rPr>
                          <w:rFonts w:ascii="Cambria Math" w:hAnsi="Cambria Math" w:hint="eastAsia"/>
                        </w:rPr>
                        <m:t>2</m:t>
                      </m:r>
                    </m:sup>
                  </m:sSubSup>
                  <m:r>
                    <m:rPr>
                      <m:sty m:val="p"/>
                    </m:rPr>
                    <w:rPr>
                      <w:rFonts w:ascii="Cambria Math" w:hAnsi="Cambria Math" w:hint="eastAsia"/>
                    </w:rPr>
                    <m:t>-</m:t>
                  </m:r>
                  <m:r>
                    <m:rPr>
                      <m:sty m:val="p"/>
                    </m:rPr>
                    <w:rPr>
                      <w:rFonts w:ascii="Cambria Math" w:hAnsi="Cambria Math" w:hint="eastAsia"/>
                    </w:rPr>
                    <m:t>1</m:t>
                  </m:r>
                </m:e>
              </m:rad>
            </m:den>
          </m:f>
        </m:oMath>
      </m:oMathPara>
    </w:p>
    <w:p w:rsidR="00030A6C" w:rsidRDefault="00FC2439" w:rsidP="007E3FFD">
      <w:pPr>
        <w:pStyle w:val="BodyTextFirstIndent"/>
      </w:pPr>
      <w:r>
        <w:t xml:space="preserve">After you get </w:t>
      </w:r>
      <m:oMath>
        <m:sSub>
          <m:sSubPr>
            <m:ctrlPr>
              <w:rPr>
                <w:rFonts w:ascii="Cambria Math" w:hAnsi="Cambria Math"/>
                <w:i/>
              </w:rPr>
            </m:ctrlPr>
          </m:sSubPr>
          <m:e>
            <m:r>
              <w:rPr>
                <w:rFonts w:ascii="Cambria Math" w:hAnsi="Cambria Math"/>
              </w:rPr>
              <m:t>M</m:t>
            </m:r>
          </m:e>
          <m:sub>
            <m:r>
              <w:rPr>
                <w:rFonts w:ascii="Cambria Math" w:hAnsi="Cambria Math"/>
              </w:rPr>
              <m:t>2</m:t>
            </m:r>
          </m:sub>
        </m:sSub>
      </m:oMath>
      <w:r w:rsidR="00030A6C" w:rsidRPr="00030A6C">
        <w:t xml:space="preserve"> you can get the pressure and temperature </w:t>
      </w:r>
      <w:r w:rsidR="00030A6C" w:rsidRPr="007E3FFD">
        <w:t>using</w:t>
      </w:r>
      <w:r w:rsidR="00030A6C" w:rsidRPr="00030A6C">
        <w:t xml:space="preserve"> the isentropic relations:</w:t>
      </w:r>
    </w:p>
    <w:p w:rsidR="007166EF" w:rsidRDefault="00613EE4" w:rsidP="007E3FFD">
      <w:pPr>
        <w:pStyle w:val="BodyTextFirstIndent"/>
      </w:pPr>
      <m:oMathPara>
        <m:oMath>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2</m:t>
                  </m:r>
                </m:sub>
              </m:sSub>
            </m:num>
            <m:den>
              <m:sSub>
                <m:sSubPr>
                  <m:ctrlPr>
                    <w:rPr>
                      <w:rFonts w:ascii="Cambria Math" w:hAnsi="Cambria Math"/>
                      <w:i/>
                    </w:rPr>
                  </m:ctrlPr>
                </m:sSubPr>
                <m:e>
                  <m:r>
                    <w:rPr>
                      <w:rFonts w:ascii="Cambria Math" w:hAnsi="Cambria Math"/>
                    </w:rPr>
                    <m:t>T</m:t>
                  </m:r>
                </m:e>
                <m:sub>
                  <m:r>
                    <w:rPr>
                      <w:rFonts w:ascii="Cambria Math" w:hAnsi="Cambria Math"/>
                    </w:rPr>
                    <m:t>1</m:t>
                  </m:r>
                </m:sub>
              </m:sSub>
            </m:den>
          </m:f>
          <m:r>
            <w:rPr>
              <w:rFonts w:ascii="Cambria Math" w:hAnsi="Cambria Math"/>
            </w:rPr>
            <m:t>=</m:t>
          </m:r>
          <m:f>
            <m:fPr>
              <m:ctrlPr>
                <w:rPr>
                  <w:rFonts w:ascii="Cambria Math" w:hAnsi="Cambria Math"/>
                  <w:i/>
                </w:rPr>
              </m:ctrlPr>
            </m:fPr>
            <m:num>
              <m:r>
                <w:rPr>
                  <w:rFonts w:ascii="Cambria Math" w:hAnsi="Cambria Math"/>
                </w:rPr>
                <m:t>1+</m:t>
              </m:r>
              <m:f>
                <m:fPr>
                  <m:ctrlPr>
                    <w:rPr>
                      <w:rFonts w:ascii="Cambria Math" w:hAnsi="Cambria Math"/>
                      <w:i/>
                    </w:rPr>
                  </m:ctrlPr>
                </m:fPr>
                <m:num>
                  <m:r>
                    <w:rPr>
                      <w:rFonts w:ascii="Cambria Math" w:hAnsi="Cambria Math"/>
                    </w:rPr>
                    <m:t>γ-1</m:t>
                  </m:r>
                </m:num>
                <m:den>
                  <m:r>
                    <w:rPr>
                      <w:rFonts w:ascii="Cambria Math" w:hAnsi="Cambria Math"/>
                    </w:rPr>
                    <m:t>2</m:t>
                  </m:r>
                </m:den>
              </m:f>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2</m:t>
                  </m:r>
                </m:sup>
              </m:sSubSup>
            </m:num>
            <m:den>
              <m:r>
                <w:rPr>
                  <w:rFonts w:ascii="Cambria Math" w:hAnsi="Cambria Math"/>
                </w:rPr>
                <m:t>1+</m:t>
              </m:r>
              <m:f>
                <m:fPr>
                  <m:ctrlPr>
                    <w:rPr>
                      <w:rFonts w:ascii="Cambria Math" w:hAnsi="Cambria Math"/>
                      <w:i/>
                    </w:rPr>
                  </m:ctrlPr>
                </m:fPr>
                <m:num>
                  <m:r>
                    <w:rPr>
                      <w:rFonts w:ascii="Cambria Math" w:hAnsi="Cambria Math"/>
                    </w:rPr>
                    <m:t>γ-1</m:t>
                  </m:r>
                </m:num>
                <m:den>
                  <m:r>
                    <w:rPr>
                      <w:rFonts w:ascii="Cambria Math" w:hAnsi="Cambria Math"/>
                    </w:rPr>
                    <m:t>2</m:t>
                  </m:r>
                </m:den>
              </m:f>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2</m:t>
                  </m:r>
                </m:sup>
              </m:sSubSup>
            </m:den>
          </m:f>
          <m:r>
            <m:rPr>
              <m:sty m:val="p"/>
            </m:rPr>
            <w:br/>
          </m:r>
        </m:oMath>
        <m:oMath>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2</m:t>
                  </m:r>
                </m:sub>
              </m:sSub>
            </m:num>
            <m:den>
              <m:sSub>
                <m:sSubPr>
                  <m:ctrlPr>
                    <w:rPr>
                      <w:rFonts w:ascii="Cambria Math" w:hAnsi="Cambria Math"/>
                      <w:i/>
                    </w:rPr>
                  </m:ctrlPr>
                </m:sSubPr>
                <m:e>
                  <m:r>
                    <w:rPr>
                      <w:rFonts w:ascii="Cambria Math" w:hAnsi="Cambria Math"/>
                    </w:rPr>
                    <m:t>P</m:t>
                  </m:r>
                </m:e>
                <m:sub>
                  <m:r>
                    <w:rPr>
                      <w:rFonts w:ascii="Cambria Math" w:hAnsi="Cambria Math"/>
                    </w:rPr>
                    <m:t>1</m:t>
                  </m:r>
                </m:sub>
              </m:sSub>
            </m:den>
          </m:f>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2</m:t>
                          </m:r>
                        </m:sub>
                      </m:sSub>
                    </m:num>
                    <m:den>
                      <m:sSub>
                        <m:sSubPr>
                          <m:ctrlPr>
                            <w:rPr>
                              <w:rFonts w:ascii="Cambria Math" w:hAnsi="Cambria Math"/>
                              <w:i/>
                            </w:rPr>
                          </m:ctrlPr>
                        </m:sSubPr>
                        <m:e>
                          <m:r>
                            <w:rPr>
                              <w:rFonts w:ascii="Cambria Math" w:hAnsi="Cambria Math"/>
                            </w:rPr>
                            <m:t>T</m:t>
                          </m:r>
                        </m:e>
                        <m:sub>
                          <m:r>
                            <w:rPr>
                              <w:rFonts w:ascii="Cambria Math" w:hAnsi="Cambria Math"/>
                            </w:rPr>
                            <m:t>1</m:t>
                          </m:r>
                        </m:sub>
                      </m:sSub>
                    </m:den>
                  </m:f>
                </m:e>
              </m:d>
            </m:e>
            <m:sup>
              <m:f>
                <m:fPr>
                  <m:ctrlPr>
                    <w:rPr>
                      <w:rFonts w:ascii="Cambria Math" w:hAnsi="Cambria Math"/>
                      <w:i/>
                    </w:rPr>
                  </m:ctrlPr>
                </m:fPr>
                <m:num>
                  <m:r>
                    <w:rPr>
                      <w:rFonts w:ascii="Cambria Math" w:hAnsi="Cambria Math"/>
                    </w:rPr>
                    <m:t>γ</m:t>
                  </m:r>
                </m:num>
                <m:den>
                  <m:r>
                    <w:rPr>
                      <w:rFonts w:ascii="Cambria Math" w:hAnsi="Cambria Math"/>
                    </w:rPr>
                    <m:t>γ-1</m:t>
                  </m:r>
                </m:den>
              </m:f>
            </m:sup>
          </m:sSup>
          <m:r>
            <m:rPr>
              <m:sty m:val="p"/>
            </m:rPr>
            <w:br/>
          </m:r>
        </m:oMath>
        <m:oMath>
          <m:f>
            <m:fPr>
              <m:ctrlPr>
                <w:rPr>
                  <w:rFonts w:ascii="Cambria Math" w:hAnsi="Cambria Math"/>
                  <w:i/>
                </w:rPr>
              </m:ctrlPr>
            </m:fPr>
            <m:num>
              <m:sSub>
                <m:sSubPr>
                  <m:ctrlPr>
                    <w:rPr>
                      <w:rFonts w:ascii="Cambria Math" w:hAnsi="Cambria Math"/>
                      <w:i/>
                    </w:rPr>
                  </m:ctrlPr>
                </m:sSubPr>
                <m:e>
                  <m:r>
                    <w:rPr>
                      <w:rFonts w:ascii="Cambria Math" w:hAnsi="Cambria Math"/>
                    </w:rPr>
                    <m:t>ρ</m:t>
                  </m:r>
                </m:e>
                <m:sub>
                  <m:r>
                    <w:rPr>
                      <w:rFonts w:ascii="Cambria Math" w:hAnsi="Cambria Math"/>
                    </w:rPr>
                    <m:t>2</m:t>
                  </m:r>
                </m:sub>
              </m:sSub>
            </m:num>
            <m:den>
              <m:sSub>
                <m:sSubPr>
                  <m:ctrlPr>
                    <w:rPr>
                      <w:rFonts w:ascii="Cambria Math" w:hAnsi="Cambria Math"/>
                      <w:i/>
                    </w:rPr>
                  </m:ctrlPr>
                </m:sSubPr>
                <m:e>
                  <m:r>
                    <w:rPr>
                      <w:rFonts w:ascii="Cambria Math" w:hAnsi="Cambria Math"/>
                    </w:rPr>
                    <m:t>ρ</m:t>
                  </m:r>
                </m:e>
                <m:sub>
                  <m:r>
                    <w:rPr>
                      <w:rFonts w:ascii="Cambria Math" w:hAnsi="Cambria Math"/>
                    </w:rPr>
                    <m:t>1</m:t>
                  </m:r>
                </m:sub>
              </m:sSub>
            </m:den>
          </m:f>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2</m:t>
                          </m:r>
                        </m:sub>
                      </m:sSub>
                    </m:num>
                    <m:den>
                      <m:sSub>
                        <m:sSubPr>
                          <m:ctrlPr>
                            <w:rPr>
                              <w:rFonts w:ascii="Cambria Math" w:hAnsi="Cambria Math"/>
                              <w:i/>
                            </w:rPr>
                          </m:ctrlPr>
                        </m:sSubPr>
                        <m:e>
                          <m:r>
                            <w:rPr>
                              <w:rFonts w:ascii="Cambria Math" w:hAnsi="Cambria Math"/>
                            </w:rPr>
                            <m:t>T</m:t>
                          </m:r>
                        </m:e>
                        <m:sub>
                          <m:r>
                            <w:rPr>
                              <w:rFonts w:ascii="Cambria Math" w:hAnsi="Cambria Math"/>
                            </w:rPr>
                            <m:t>1</m:t>
                          </m:r>
                        </m:sub>
                      </m:sSub>
                    </m:den>
                  </m:f>
                </m:e>
              </m:d>
            </m:e>
            <m:sup>
              <m:f>
                <m:fPr>
                  <m:ctrlPr>
                    <w:rPr>
                      <w:rFonts w:ascii="Cambria Math" w:hAnsi="Cambria Math"/>
                      <w:i/>
                    </w:rPr>
                  </m:ctrlPr>
                </m:fPr>
                <m:num>
                  <m:r>
                    <w:rPr>
                      <w:rFonts w:ascii="Cambria Math" w:hAnsi="Cambria Math"/>
                    </w:rPr>
                    <m:t>1</m:t>
                  </m:r>
                </m:num>
                <m:den>
                  <m:r>
                    <w:rPr>
                      <w:rFonts w:ascii="Cambria Math" w:hAnsi="Cambria Math"/>
                    </w:rPr>
                    <m:t>γ-1</m:t>
                  </m:r>
                </m:den>
              </m:f>
            </m:sup>
          </m:sSup>
          <m:r>
            <m:rPr>
              <m:sty m:val="p"/>
            </m:rPr>
            <w:br/>
          </m:r>
        </m:oMath>
        <m:oMath>
          <m:sSub>
            <m:sSubPr>
              <m:ctrlPr>
                <w:rPr>
                  <w:rFonts w:ascii="Cambria Math" w:hAnsi="Cambria Math"/>
                  <w:i/>
                </w:rPr>
              </m:ctrlPr>
            </m:sSubPr>
            <m:e>
              <m:r>
                <w:rPr>
                  <w:rFonts w:ascii="Cambria Math" w:hAnsi="Cambria Math"/>
                </w:rPr>
                <m:t>P</m:t>
              </m:r>
            </m:e>
            <m:sub>
              <m:r>
                <w:rPr>
                  <w:rFonts w:ascii="Cambria Math" w:hAnsi="Cambria Math"/>
                </w:rPr>
                <m:t>01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02</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0</m:t>
              </m:r>
            </m:sub>
          </m:sSub>
        </m:oMath>
      </m:oMathPara>
    </w:p>
    <w:p w:rsidR="007166EF" w:rsidRDefault="00F02C6F" w:rsidP="007C4E06">
      <w:pPr>
        <w:pStyle w:val="BodyTextFirstIndent"/>
      </w:pPr>
      <w:r>
        <w:fldChar w:fldCharType="begin"/>
      </w:r>
      <w:r>
        <w:instrText xml:space="preserve"> REF _Ref451700917 \h </w:instrText>
      </w:r>
      <w:r>
        <w:fldChar w:fldCharType="separate"/>
      </w:r>
      <w:r w:rsidR="00613EE4">
        <w:t xml:space="preserve">Function </w:t>
      </w:r>
      <w:r w:rsidR="00613EE4" w:rsidRPr="00110A18">
        <w:t>M_2o</w:t>
      </w:r>
      <w:r w:rsidR="00613EE4" w:rsidRPr="00AC4D58">
        <w:t>.m</w:t>
      </w:r>
      <w:r>
        <w:fldChar w:fldCharType="end"/>
      </w:r>
      <w:r>
        <w:t xml:space="preserve"> </w:t>
      </w:r>
      <w:r w:rsidR="0087413C">
        <w:t>[</w:t>
      </w:r>
      <w:r w:rsidR="00B550CF">
        <w:fldChar w:fldCharType="begin"/>
      </w:r>
      <w:r w:rsidR="00B550CF">
        <w:instrText xml:space="preserve"> REF _Ref451700931 \h </w:instrText>
      </w:r>
      <w:r w:rsidR="00B550CF">
        <w:fldChar w:fldCharType="separate"/>
      </w:r>
      <w:r w:rsidR="00613EE4">
        <w:t xml:space="preserve">Code </w:t>
      </w:r>
      <w:r w:rsidR="00613EE4">
        <w:rPr>
          <w:noProof/>
        </w:rPr>
        <w:t>2</w:t>
      </w:r>
      <w:r w:rsidR="00B550CF">
        <w:fldChar w:fldCharType="end"/>
      </w:r>
      <w:r w:rsidR="00B550CF">
        <w:t xml:space="preserve">] illustrates this procedure. </w:t>
      </w:r>
      <w:r w:rsidR="00B550CF">
        <w:fldChar w:fldCharType="begin"/>
      </w:r>
      <w:r w:rsidR="00B550CF">
        <w:instrText xml:space="preserve"> REF _Ref451700807 \h </w:instrText>
      </w:r>
      <w:r w:rsidR="00B550CF">
        <w:fldChar w:fldCharType="separate"/>
      </w:r>
      <w:r w:rsidR="00613EE4" w:rsidRPr="00AC4D58">
        <w:t>Report6 main.m</w:t>
      </w:r>
      <w:r w:rsidR="00B550CF">
        <w:fldChar w:fldCharType="end"/>
      </w:r>
      <w:r w:rsidR="00B550CF">
        <w:t xml:space="preserve"> [</w:t>
      </w:r>
      <w:r w:rsidR="00B550CF">
        <w:fldChar w:fldCharType="begin"/>
      </w:r>
      <w:r w:rsidR="00B550CF">
        <w:instrText xml:space="preserve"> REF _Ref451700794 \h </w:instrText>
      </w:r>
      <w:r w:rsidR="00B550CF">
        <w:fldChar w:fldCharType="separate"/>
      </w:r>
      <w:r w:rsidR="00613EE4">
        <w:t xml:space="preserve">Code </w:t>
      </w:r>
      <w:r w:rsidR="00613EE4">
        <w:rPr>
          <w:noProof/>
        </w:rPr>
        <w:t>1</w:t>
      </w:r>
      <w:r w:rsidR="00B550CF">
        <w:fldChar w:fldCharType="end"/>
      </w:r>
      <w:r w:rsidR="00B550CF">
        <w:t>]</w:t>
      </w:r>
      <w:r w:rsidR="007166EF">
        <w:t xml:space="preserve"> was used to plot the figures shown in section</w:t>
      </w:r>
      <w:r w:rsidR="001D55FF">
        <w:t xml:space="preserve"> </w:t>
      </w:r>
      <w:r w:rsidR="001D55FF">
        <w:fldChar w:fldCharType="begin"/>
      </w:r>
      <w:r w:rsidR="001D55FF">
        <w:instrText xml:space="preserve"> REF _Ref451700957 \n \h </w:instrText>
      </w:r>
      <w:r w:rsidR="001D55FF">
        <w:fldChar w:fldCharType="separate"/>
      </w:r>
      <w:r w:rsidR="00613EE4">
        <w:rPr>
          <w:cs/>
        </w:rPr>
        <w:t>‎</w:t>
      </w:r>
      <w:r w:rsidR="00613EE4">
        <w:t>4.2</w:t>
      </w:r>
      <w:r w:rsidR="001D55FF">
        <w:fldChar w:fldCharType="end"/>
      </w:r>
      <w:r w:rsidR="007166EF">
        <w:t xml:space="preserve">. </w:t>
      </w:r>
      <w:r w:rsidR="00710F84">
        <w:fldChar w:fldCharType="begin"/>
      </w:r>
      <w:r w:rsidR="00710F84">
        <w:instrText xml:space="preserve"> REF _Ref451700807 \h </w:instrText>
      </w:r>
      <w:r w:rsidR="00710F84">
        <w:fldChar w:fldCharType="separate"/>
      </w:r>
      <w:r w:rsidR="00613EE4" w:rsidRPr="00AC4D58">
        <w:t>Report6 main.m</w:t>
      </w:r>
      <w:r w:rsidR="00710F84">
        <w:fldChar w:fldCharType="end"/>
      </w:r>
      <w:r w:rsidR="00710F84">
        <w:t xml:space="preserve"> </w:t>
      </w:r>
      <w:r w:rsidR="007166EF">
        <w:t>[</w:t>
      </w:r>
      <w:r w:rsidR="00710F84">
        <w:fldChar w:fldCharType="begin"/>
      </w:r>
      <w:r w:rsidR="00710F84">
        <w:instrText xml:space="preserve"> REF _Ref451700988 \h </w:instrText>
      </w:r>
      <w:r w:rsidR="00710F84">
        <w:fldChar w:fldCharType="separate"/>
      </w:r>
      <w:r w:rsidR="00613EE4">
        <w:t xml:space="preserve">Code </w:t>
      </w:r>
      <w:r w:rsidR="00613EE4">
        <w:rPr>
          <w:noProof/>
        </w:rPr>
        <w:t>3</w:t>
      </w:r>
      <w:r w:rsidR="00710F84">
        <w:fldChar w:fldCharType="end"/>
      </w:r>
      <w:r w:rsidR="007166EF">
        <w:t>] is just for exporting the figure to a pdf or emf to be included in section</w:t>
      </w:r>
      <w:r w:rsidR="007C4E06">
        <w:t xml:space="preserve"> </w:t>
      </w:r>
      <w:r w:rsidR="007C4E06">
        <w:fldChar w:fldCharType="begin"/>
      </w:r>
      <w:r w:rsidR="007C4E06">
        <w:instrText xml:space="preserve"> REF _Ref451700957 \n \h </w:instrText>
      </w:r>
      <w:r w:rsidR="007C4E06">
        <w:fldChar w:fldCharType="separate"/>
      </w:r>
      <w:r w:rsidR="00613EE4">
        <w:rPr>
          <w:cs/>
        </w:rPr>
        <w:t>‎</w:t>
      </w:r>
      <w:r w:rsidR="00613EE4">
        <w:t>4.2</w:t>
      </w:r>
      <w:r w:rsidR="007C4E06">
        <w:fldChar w:fldCharType="end"/>
      </w:r>
      <w:r w:rsidR="007166EF">
        <w:t>. Therefore this code is not complete.</w:t>
      </w:r>
    </w:p>
    <w:p w:rsidR="007166EF" w:rsidRDefault="007166EF" w:rsidP="0096024D">
      <w:pPr>
        <w:pStyle w:val="BodyTextFirstIndent"/>
      </w:pPr>
      <w:r>
        <w:t xml:space="preserve">This is a line with some Arabic words </w:t>
      </w:r>
      <w:r>
        <w:rPr>
          <w:rtl/>
        </w:rPr>
        <w:t>هذا هو بعض الكلمات العربية فى سطر انجليزى</w:t>
      </w:r>
      <w:r>
        <w:t>.</w:t>
      </w:r>
    </w:p>
    <w:p w:rsidR="007166EF" w:rsidRDefault="007166EF" w:rsidP="0096024D">
      <w:pPr>
        <w:pStyle w:val="BodyTextFirstIndent"/>
        <w:bidi/>
      </w:pPr>
      <w:r>
        <w:rPr>
          <w:rtl/>
        </w:rPr>
        <w:t>و هذا سطر عربى به بعض الكلمات الانجليزية</w:t>
      </w:r>
      <w:r>
        <w:t>.Thus is some English words in an Arabic line.</w:t>
      </w:r>
    </w:p>
    <w:p w:rsidR="007166EF" w:rsidRDefault="007166EF" w:rsidP="0096024D">
      <w:pPr>
        <w:pStyle w:val="BodyTextFirstIndent"/>
        <w:bidi/>
      </w:pPr>
      <w:r>
        <w:rPr>
          <w:rtl/>
        </w:rPr>
        <w:t>و بناءً عليه فقد تم اثبات المطلوب. و بناءً عليه فقد تم اثبات المطلوب. و بناءً عليه فقد تم اثبات المطلوب. و بناءً عليه فقد تم اثبات المطلوب. و بناءً عليه فقد تم اثبات المطلوب. و بناءً عليه فقد تم اثبات المطلوب.  و بناءً عليه فقد تم اثبات المطلوب. و بناءً عليه فقد تم اثبات المطلوب. و بناءً عليه فقد تم اثبات المطلوب. و بناءً عليه فقد تم اثبات المطلوب. و بناءً عليه فقد تم اثبات المطلوب. و بناءً عليه فقد تم اثبات المطلوب</w:t>
      </w:r>
      <w:r>
        <w:t>.</w:t>
      </w:r>
    </w:p>
    <w:p w:rsidR="00A92995" w:rsidRPr="00902598" w:rsidRDefault="00A92995" w:rsidP="00902598">
      <w:pPr>
        <w:pStyle w:val="Heading2"/>
      </w:pPr>
      <w:bookmarkStart w:id="7" w:name="_Ref451700957"/>
      <w:bookmarkStart w:id="8" w:name="_Toc482719680"/>
      <w:r w:rsidRPr="00902598">
        <w:lastRenderedPageBreak/>
        <w:t>Results</w:t>
      </w:r>
      <w:bookmarkEnd w:id="7"/>
      <w:bookmarkEnd w:id="8"/>
    </w:p>
    <w:p w:rsidR="00447AAA" w:rsidRDefault="00447AAA" w:rsidP="00964102">
      <w:pPr>
        <w:pStyle w:val="Picture"/>
      </w:pPr>
      <w:r>
        <w:rPr>
          <w:noProof/>
        </w:rPr>
        <w:drawing>
          <wp:inline distT="0" distB="0" distL="0" distR="0" wp14:anchorId="67625F0F" wp14:editId="43E5B730">
            <wp:extent cx="5737412" cy="5138516"/>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s.emf"/>
                    <pic:cNvPicPr/>
                  </pic:nvPicPr>
                  <pic:blipFill rotWithShape="1">
                    <a:blip r:embed="rId14">
                      <a:extLst>
                        <a:ext uri="{28A0092B-C50C-407E-A947-70E740481C1C}">
                          <a14:useLocalDpi xmlns:a14="http://schemas.microsoft.com/office/drawing/2010/main" val="0"/>
                        </a:ext>
                      </a:extLst>
                    </a:blip>
                    <a:srcRect l="6955" t="5968" r="7621" b="5761"/>
                    <a:stretch/>
                  </pic:blipFill>
                  <pic:spPr bwMode="auto">
                    <a:xfrm>
                      <a:off x="0" y="0"/>
                      <a:ext cx="5738598" cy="5139578"/>
                    </a:xfrm>
                    <a:prstGeom prst="rect">
                      <a:avLst/>
                    </a:prstGeom>
                    <a:ln>
                      <a:noFill/>
                    </a:ln>
                    <a:extLst>
                      <a:ext uri="{53640926-AAD7-44D8-BBD7-CCE9431645EC}">
                        <a14:shadowObscured xmlns:a14="http://schemas.microsoft.com/office/drawing/2010/main"/>
                      </a:ext>
                    </a:extLst>
                  </pic:spPr>
                </pic:pic>
              </a:graphicData>
            </a:graphic>
          </wp:inline>
        </w:drawing>
      </w:r>
    </w:p>
    <w:p w:rsidR="002000DF" w:rsidRDefault="002000DF" w:rsidP="00C73C52">
      <w:pPr>
        <w:pStyle w:val="BodyText"/>
      </w:pPr>
      <w:r w:rsidRPr="002000DF">
        <w:t>The following table is just for demonstration. It doesn’t provide any useful information.</w:t>
      </w:r>
    </w:p>
    <w:tbl>
      <w:tblPr>
        <w:tblStyle w:val="TableGrid"/>
        <w:tblW w:w="0" w:type="auto"/>
        <w:jc w:val="center"/>
        <w:tblLook w:val="04A0" w:firstRow="1" w:lastRow="0" w:firstColumn="1" w:lastColumn="0" w:noHBand="0" w:noVBand="1"/>
      </w:tblPr>
      <w:tblGrid>
        <w:gridCol w:w="1291"/>
        <w:gridCol w:w="1576"/>
        <w:gridCol w:w="1843"/>
        <w:gridCol w:w="1984"/>
      </w:tblGrid>
      <w:tr w:rsidR="00697182" w:rsidTr="008F57EC">
        <w:trPr>
          <w:jc w:val="center"/>
        </w:trPr>
        <w:tc>
          <w:tcPr>
            <w:tcW w:w="1291" w:type="dxa"/>
          </w:tcPr>
          <w:p w:rsidR="00697182" w:rsidRPr="00692776" w:rsidRDefault="002E60BC" w:rsidP="002E60BC">
            <w:pPr>
              <w:jc w:val="center"/>
              <w:rPr>
                <w:b/>
                <w:bCs/>
                <w:color w:val="FF0000"/>
              </w:rPr>
            </w:pPr>
            <w:r w:rsidRPr="00692776">
              <w:rPr>
                <w:b/>
                <w:bCs/>
                <w:color w:val="FF0000"/>
              </w:rPr>
              <w:t>Angle</w:t>
            </w:r>
            <w:r w:rsidR="00CB31FC" w:rsidRPr="00692776">
              <w:rPr>
                <w:b/>
                <w:bCs/>
                <w:color w:val="FF0000"/>
              </w:rPr>
              <w:t xml:space="preserve"> </w:t>
            </w:r>
            <w:r w:rsidRPr="00692776">
              <w:rPr>
                <w:b/>
                <w:bCs/>
                <w:color w:val="FF0000"/>
              </w:rPr>
              <w:t>(</w:t>
            </w:r>
            <w:r w:rsidRPr="00692776">
              <w:rPr>
                <w:b/>
                <w:bCs/>
                <w:i/>
                <w:iCs/>
                <w:color w:val="FF0000"/>
              </w:rPr>
              <w:sym w:font="Symbol" w:char="F071"/>
            </w:r>
            <w:r w:rsidRPr="00692776">
              <w:rPr>
                <w:b/>
                <w:bCs/>
                <w:color w:val="FF0000"/>
              </w:rPr>
              <w:t>)</w:t>
            </w:r>
          </w:p>
        </w:tc>
        <w:tc>
          <w:tcPr>
            <w:tcW w:w="1576" w:type="dxa"/>
          </w:tcPr>
          <w:p w:rsidR="00697182" w:rsidRPr="00692776" w:rsidRDefault="002E60BC" w:rsidP="00447AAA">
            <w:pPr>
              <w:jc w:val="center"/>
              <w:rPr>
                <w:b/>
                <w:bCs/>
                <w:color w:val="FF0000"/>
              </w:rPr>
            </w:pPr>
            <w:r w:rsidRPr="00692776">
              <w:rPr>
                <w:b/>
                <w:bCs/>
                <w:color w:val="FF0000"/>
              </w:rPr>
              <w:t>Temperature</w:t>
            </w:r>
          </w:p>
        </w:tc>
        <w:tc>
          <w:tcPr>
            <w:tcW w:w="1843" w:type="dxa"/>
          </w:tcPr>
          <w:p w:rsidR="00697182" w:rsidRPr="00692776" w:rsidRDefault="002E60BC" w:rsidP="00447AAA">
            <w:pPr>
              <w:jc w:val="center"/>
              <w:rPr>
                <w:b/>
                <w:bCs/>
                <w:color w:val="FF0000"/>
              </w:rPr>
            </w:pPr>
            <w:r w:rsidRPr="00692776">
              <w:rPr>
                <w:b/>
                <w:bCs/>
                <w:color w:val="FF0000"/>
              </w:rPr>
              <w:t>Pressure</w:t>
            </w:r>
          </w:p>
        </w:tc>
        <w:tc>
          <w:tcPr>
            <w:tcW w:w="1984" w:type="dxa"/>
          </w:tcPr>
          <w:p w:rsidR="00697182" w:rsidRPr="00692776" w:rsidRDefault="002E60BC" w:rsidP="00447AAA">
            <w:pPr>
              <w:jc w:val="center"/>
              <w:rPr>
                <w:b/>
                <w:bCs/>
                <w:color w:val="FF0000"/>
              </w:rPr>
            </w:pPr>
            <w:r w:rsidRPr="00692776">
              <w:rPr>
                <w:b/>
                <w:bCs/>
                <w:color w:val="FF0000"/>
              </w:rPr>
              <w:t>Density</w:t>
            </w:r>
          </w:p>
        </w:tc>
      </w:tr>
      <w:tr w:rsidR="00697182" w:rsidTr="008F57EC">
        <w:trPr>
          <w:jc w:val="center"/>
        </w:trPr>
        <w:tc>
          <w:tcPr>
            <w:tcW w:w="1291" w:type="dxa"/>
          </w:tcPr>
          <w:p w:rsidR="00697182" w:rsidRPr="00692776" w:rsidRDefault="00813E3C" w:rsidP="00447AAA">
            <w:pPr>
              <w:jc w:val="center"/>
              <w:rPr>
                <w:color w:val="0000FF"/>
              </w:rPr>
            </w:pPr>
            <w:r w:rsidRPr="00692776">
              <w:rPr>
                <w:color w:val="0000FF"/>
              </w:rPr>
              <w:t>12</w:t>
            </w:r>
          </w:p>
        </w:tc>
        <w:tc>
          <w:tcPr>
            <w:tcW w:w="1576" w:type="dxa"/>
          </w:tcPr>
          <w:p w:rsidR="00697182" w:rsidRPr="00692776" w:rsidRDefault="00813E3C" w:rsidP="00447AAA">
            <w:pPr>
              <w:jc w:val="center"/>
              <w:rPr>
                <w:color w:val="0000FF"/>
              </w:rPr>
            </w:pPr>
            <w:r w:rsidRPr="00692776">
              <w:rPr>
                <w:color w:val="0000FF"/>
              </w:rPr>
              <w:t>324</w:t>
            </w:r>
          </w:p>
        </w:tc>
        <w:tc>
          <w:tcPr>
            <w:tcW w:w="1843" w:type="dxa"/>
          </w:tcPr>
          <w:p w:rsidR="00697182" w:rsidRPr="00692776" w:rsidRDefault="00813E3C" w:rsidP="00447AAA">
            <w:pPr>
              <w:jc w:val="center"/>
              <w:rPr>
                <w:color w:val="0000FF"/>
              </w:rPr>
            </w:pPr>
            <w:r w:rsidRPr="00692776">
              <w:rPr>
                <w:color w:val="0000FF"/>
              </w:rPr>
              <w:t>6780</w:t>
            </w:r>
          </w:p>
        </w:tc>
        <w:tc>
          <w:tcPr>
            <w:tcW w:w="1984" w:type="dxa"/>
          </w:tcPr>
          <w:p w:rsidR="00697182" w:rsidRPr="00692776" w:rsidRDefault="00813E3C" w:rsidP="00447AAA">
            <w:pPr>
              <w:jc w:val="center"/>
              <w:rPr>
                <w:color w:val="0000FF"/>
              </w:rPr>
            </w:pPr>
            <w:r w:rsidRPr="00692776">
              <w:rPr>
                <w:color w:val="0000FF"/>
              </w:rPr>
              <w:t>7676</w:t>
            </w:r>
          </w:p>
        </w:tc>
      </w:tr>
      <w:tr w:rsidR="00697182" w:rsidTr="008F57EC">
        <w:trPr>
          <w:jc w:val="center"/>
        </w:trPr>
        <w:tc>
          <w:tcPr>
            <w:tcW w:w="1291" w:type="dxa"/>
          </w:tcPr>
          <w:p w:rsidR="00697182" w:rsidRPr="00692776" w:rsidRDefault="00813E3C" w:rsidP="00447AAA">
            <w:pPr>
              <w:jc w:val="center"/>
              <w:rPr>
                <w:color w:val="0000FF"/>
              </w:rPr>
            </w:pPr>
            <w:r w:rsidRPr="00692776">
              <w:rPr>
                <w:color w:val="0000FF"/>
              </w:rPr>
              <w:t>12</w:t>
            </w:r>
          </w:p>
        </w:tc>
        <w:tc>
          <w:tcPr>
            <w:tcW w:w="1576" w:type="dxa"/>
          </w:tcPr>
          <w:p w:rsidR="00697182" w:rsidRPr="00692776" w:rsidRDefault="00813E3C" w:rsidP="00447AAA">
            <w:pPr>
              <w:jc w:val="center"/>
              <w:rPr>
                <w:color w:val="0000FF"/>
              </w:rPr>
            </w:pPr>
            <w:r w:rsidRPr="00692776">
              <w:rPr>
                <w:color w:val="0000FF"/>
              </w:rPr>
              <w:t>232</w:t>
            </w:r>
          </w:p>
        </w:tc>
        <w:tc>
          <w:tcPr>
            <w:tcW w:w="1843" w:type="dxa"/>
          </w:tcPr>
          <w:p w:rsidR="00697182" w:rsidRPr="00692776" w:rsidRDefault="00813E3C" w:rsidP="00447AAA">
            <w:pPr>
              <w:jc w:val="center"/>
              <w:rPr>
                <w:color w:val="0000FF"/>
              </w:rPr>
            </w:pPr>
            <w:r w:rsidRPr="00692776">
              <w:rPr>
                <w:color w:val="0000FF"/>
              </w:rPr>
              <w:t>232</w:t>
            </w:r>
          </w:p>
        </w:tc>
        <w:tc>
          <w:tcPr>
            <w:tcW w:w="1984" w:type="dxa"/>
          </w:tcPr>
          <w:p w:rsidR="00697182" w:rsidRPr="00692776" w:rsidRDefault="00813E3C" w:rsidP="00447AAA">
            <w:pPr>
              <w:jc w:val="center"/>
              <w:rPr>
                <w:color w:val="0000FF"/>
              </w:rPr>
            </w:pPr>
            <w:r w:rsidRPr="00692776">
              <w:rPr>
                <w:color w:val="0000FF"/>
              </w:rPr>
              <w:t>7565</w:t>
            </w:r>
          </w:p>
        </w:tc>
      </w:tr>
      <w:tr w:rsidR="00697182" w:rsidTr="008F57EC">
        <w:trPr>
          <w:jc w:val="center"/>
        </w:trPr>
        <w:tc>
          <w:tcPr>
            <w:tcW w:w="1291" w:type="dxa"/>
          </w:tcPr>
          <w:p w:rsidR="00697182" w:rsidRPr="00692776" w:rsidRDefault="00813E3C" w:rsidP="00447AAA">
            <w:pPr>
              <w:jc w:val="center"/>
              <w:rPr>
                <w:color w:val="0000FF"/>
              </w:rPr>
            </w:pPr>
            <w:r w:rsidRPr="00692776">
              <w:rPr>
                <w:color w:val="0000FF"/>
              </w:rPr>
              <w:t>23</w:t>
            </w:r>
          </w:p>
        </w:tc>
        <w:tc>
          <w:tcPr>
            <w:tcW w:w="1576" w:type="dxa"/>
          </w:tcPr>
          <w:p w:rsidR="00697182" w:rsidRPr="00692776" w:rsidRDefault="00813E3C" w:rsidP="00447AAA">
            <w:pPr>
              <w:jc w:val="center"/>
              <w:rPr>
                <w:color w:val="0000FF"/>
              </w:rPr>
            </w:pPr>
            <w:r w:rsidRPr="00692776">
              <w:rPr>
                <w:color w:val="0000FF"/>
              </w:rPr>
              <w:t>12121</w:t>
            </w:r>
          </w:p>
        </w:tc>
        <w:tc>
          <w:tcPr>
            <w:tcW w:w="1843" w:type="dxa"/>
          </w:tcPr>
          <w:p w:rsidR="00697182" w:rsidRPr="00692776" w:rsidRDefault="00813E3C" w:rsidP="00447AAA">
            <w:pPr>
              <w:jc w:val="center"/>
              <w:rPr>
                <w:color w:val="0000FF"/>
              </w:rPr>
            </w:pPr>
            <w:r w:rsidRPr="00692776">
              <w:rPr>
                <w:color w:val="0000FF"/>
              </w:rPr>
              <w:t>232</w:t>
            </w:r>
          </w:p>
        </w:tc>
        <w:tc>
          <w:tcPr>
            <w:tcW w:w="1984" w:type="dxa"/>
          </w:tcPr>
          <w:p w:rsidR="00697182" w:rsidRPr="00692776" w:rsidRDefault="00813E3C" w:rsidP="00447AAA">
            <w:pPr>
              <w:jc w:val="center"/>
              <w:rPr>
                <w:color w:val="0000FF"/>
              </w:rPr>
            </w:pPr>
            <w:r w:rsidRPr="00692776">
              <w:rPr>
                <w:color w:val="0000FF"/>
              </w:rPr>
              <w:t>4654</w:t>
            </w:r>
          </w:p>
        </w:tc>
      </w:tr>
    </w:tbl>
    <w:p w:rsidR="008F57EC" w:rsidRDefault="008F57EC" w:rsidP="00404ECA">
      <w:pPr>
        <w:pStyle w:val="Heading1"/>
      </w:pPr>
      <w:bookmarkStart w:id="9" w:name="_Toc482719681"/>
      <w:r>
        <w:t>Conclusion</w:t>
      </w:r>
      <w:bookmarkEnd w:id="9"/>
    </w:p>
    <w:p w:rsidR="00FF43EA" w:rsidRDefault="008F57EC" w:rsidP="00FF43EA">
      <w:r>
        <w:t xml:space="preserve">We see that we can still obtain solutions for </w:t>
      </w:r>
      <m:oMath>
        <m:sSub>
          <m:sSubPr>
            <m:ctrlPr>
              <w:rPr>
                <w:rFonts w:ascii="Cambria Math" w:hAnsi="Cambria Math"/>
                <w:i/>
              </w:rPr>
            </m:ctrlPr>
          </m:sSubPr>
          <m:e>
            <m:r>
              <w:rPr>
                <w:rFonts w:ascii="Cambria Math" w:hAnsi="Cambria Math"/>
              </w:rPr>
              <m:t>M</m:t>
            </m:r>
          </m:e>
          <m:sub>
            <m:r>
              <w:rPr>
                <w:rFonts w:ascii="Cambria Math" w:hAnsi="Cambria Math"/>
              </w:rPr>
              <m:t>2</m:t>
            </m:r>
          </m:sub>
        </m:sSub>
      </m:oMath>
      <w:r>
        <w:t xml:space="preserve"> for </w:t>
      </w:r>
      <m:oMath>
        <m:r>
          <w:rPr>
            <w:rFonts w:ascii="Cambria Math" w:hAnsi="Cambria Math"/>
          </w:rPr>
          <m:t>θ&gt;</m:t>
        </m:r>
        <m:sSup>
          <m:sSupPr>
            <m:ctrlPr>
              <w:rPr>
                <w:rFonts w:ascii="Cambria Math" w:hAnsi="Cambria Math"/>
                <w:i/>
              </w:rPr>
            </m:ctrlPr>
          </m:sSupPr>
          <m:e>
            <m:r>
              <w:rPr>
                <w:rFonts w:ascii="Cambria Math" w:hAnsi="Cambria Math"/>
              </w:rPr>
              <m:t>90</m:t>
            </m:r>
          </m:e>
          <m:sup>
            <m:r>
              <w:rPr>
                <w:rFonts w:ascii="Cambria Math" w:hAnsi="Cambria Math"/>
              </w:rPr>
              <m:t>°</m:t>
            </m:r>
          </m:sup>
        </m:sSup>
      </m:oMath>
      <w:r>
        <w:t>. But, however I think the solutions</w:t>
      </w:r>
      <w:r w:rsidR="00FF43EA">
        <w:t xml:space="preserve"> </w:t>
      </w:r>
      <w:r>
        <w:t xml:space="preserve">for </w:t>
      </w:r>
      <m:oMath>
        <m:r>
          <w:rPr>
            <w:rFonts w:ascii="Cambria Math" w:hAnsi="Cambria Math"/>
          </w:rPr>
          <m:t>θ&gt;</m:t>
        </m:r>
        <m:sSup>
          <m:sSupPr>
            <m:ctrlPr>
              <w:rPr>
                <w:rFonts w:ascii="Cambria Math" w:hAnsi="Cambria Math"/>
                <w:i/>
              </w:rPr>
            </m:ctrlPr>
          </m:sSupPr>
          <m:e>
            <m:r>
              <w:rPr>
                <w:rFonts w:ascii="Cambria Math" w:hAnsi="Cambria Math"/>
              </w:rPr>
              <m:t>90</m:t>
            </m:r>
          </m:e>
          <m:sup>
            <m:r>
              <w:rPr>
                <w:rFonts w:ascii="Cambria Math" w:hAnsi="Cambria Math"/>
              </w:rPr>
              <m:t>°</m:t>
            </m:r>
          </m:sup>
        </m:sSup>
      </m:oMath>
      <w:r w:rsidR="00FF43EA">
        <w:t xml:space="preserve"> aren’t practical.</w:t>
      </w:r>
    </w:p>
    <w:p w:rsidR="008F57EC" w:rsidRDefault="008F57EC" w:rsidP="00925539">
      <w:r>
        <w:t>Pressure, temperature &amp; density increases as the kinetic energy</w:t>
      </w:r>
      <w:r w:rsidR="00FF43EA">
        <w:t xml:space="preserve"> increase as in</w:t>
      </w:r>
      <w:r w:rsidR="00925539">
        <w:t xml:space="preserve"> </w:t>
      </w:r>
      <w:r w:rsidR="00925539">
        <w:fldChar w:fldCharType="begin"/>
      </w:r>
      <w:r w:rsidR="00925539">
        <w:instrText xml:space="preserve"> REF _Ref451698817 \r \h </w:instrText>
      </w:r>
      <w:r w:rsidR="00925539">
        <w:fldChar w:fldCharType="separate"/>
      </w:r>
      <w:r w:rsidR="00613EE4">
        <w:rPr>
          <w:cs/>
        </w:rPr>
        <w:t>‎</w:t>
      </w:r>
      <w:r w:rsidR="00613EE4">
        <w:t>[1]</w:t>
      </w:r>
      <w:r w:rsidR="00925539">
        <w:fldChar w:fldCharType="end"/>
      </w:r>
      <w:r>
        <w:t>.</w:t>
      </w:r>
    </w:p>
    <w:p w:rsidR="006207DD" w:rsidRDefault="006207DD" w:rsidP="008A1233">
      <w:pPr>
        <w:pStyle w:val="Heading1"/>
        <w:numPr>
          <w:ilvl w:val="0"/>
          <w:numId w:val="0"/>
        </w:numPr>
        <w:rPr>
          <w:sz w:val="44"/>
          <w:szCs w:val="44"/>
        </w:rPr>
        <w:sectPr w:rsidR="006207DD" w:rsidSect="00447AAA">
          <w:type w:val="continuous"/>
          <w:pgSz w:w="11907" w:h="16839" w:code="9"/>
          <w:pgMar w:top="1418" w:right="1418" w:bottom="1418" w:left="1418" w:header="709" w:footer="709" w:gutter="0"/>
          <w:cols w:space="708"/>
          <w:docGrid w:linePitch="360"/>
        </w:sectPr>
      </w:pPr>
    </w:p>
    <w:p w:rsidR="006207DD" w:rsidRPr="0077243F" w:rsidRDefault="00F50EA6" w:rsidP="008B6031">
      <w:pPr>
        <w:jc w:val="center"/>
        <w:rPr>
          <w:i/>
          <w:iCs/>
        </w:rPr>
      </w:pPr>
      <w:r>
        <w:rPr>
          <w:i/>
          <w:iCs/>
        </w:rPr>
        <w:lastRenderedPageBreak/>
        <w:t>This page is intentionally left blank!</w:t>
      </w:r>
    </w:p>
    <w:p w:rsidR="006207DD" w:rsidRDefault="006207DD" w:rsidP="008A1233">
      <w:pPr>
        <w:pStyle w:val="Heading1"/>
        <w:numPr>
          <w:ilvl w:val="0"/>
          <w:numId w:val="0"/>
        </w:numPr>
        <w:rPr>
          <w:sz w:val="44"/>
          <w:szCs w:val="44"/>
        </w:rPr>
        <w:sectPr w:rsidR="006207DD" w:rsidSect="00CE4EC8">
          <w:pgSz w:w="11907" w:h="16839" w:code="9"/>
          <w:pgMar w:top="1418" w:right="1418" w:bottom="1418" w:left="1418" w:header="709" w:footer="709" w:gutter="0"/>
          <w:cols w:space="708"/>
          <w:vAlign w:val="center"/>
          <w:docGrid w:linePitch="360"/>
        </w:sectPr>
      </w:pPr>
    </w:p>
    <w:p w:rsidR="008A1233" w:rsidRPr="008A1233" w:rsidRDefault="008A1233" w:rsidP="008A1233">
      <w:pPr>
        <w:pStyle w:val="Heading1"/>
        <w:numPr>
          <w:ilvl w:val="0"/>
          <w:numId w:val="0"/>
        </w:numPr>
        <w:rPr>
          <w:sz w:val="44"/>
          <w:szCs w:val="44"/>
        </w:rPr>
      </w:pPr>
      <w:bookmarkStart w:id="10" w:name="_Toc482719682"/>
      <w:r w:rsidRPr="008A1233">
        <w:rPr>
          <w:sz w:val="44"/>
          <w:szCs w:val="44"/>
        </w:rPr>
        <w:lastRenderedPageBreak/>
        <w:t>Appendices</w:t>
      </w:r>
      <w:bookmarkEnd w:id="10"/>
    </w:p>
    <w:p w:rsidR="008A1233" w:rsidRDefault="008A1233" w:rsidP="00D15588">
      <w:pPr>
        <w:pStyle w:val="Heading1"/>
        <w:numPr>
          <w:ilvl w:val="0"/>
          <w:numId w:val="14"/>
        </w:numPr>
        <w:ind w:firstLine="0"/>
      </w:pPr>
      <w:bookmarkStart w:id="11" w:name="_Toc482719683"/>
      <w:r>
        <w:t>Matlab Codes</w:t>
      </w:r>
      <w:bookmarkEnd w:id="11"/>
    </w:p>
    <w:p w:rsidR="00AC4D58" w:rsidRPr="00AC4D58" w:rsidRDefault="00870D91" w:rsidP="00F02C6F">
      <w:pPr>
        <w:pStyle w:val="Caption"/>
        <w:rPr>
          <w:b w:val="0"/>
          <w:bCs w:val="0"/>
        </w:rPr>
      </w:pPr>
      <w:bookmarkStart w:id="12" w:name="_Ref451700794"/>
      <w:bookmarkStart w:id="13" w:name="_Ref451700801"/>
      <w:r>
        <w:t xml:space="preserve">Code </w:t>
      </w:r>
      <w:r w:rsidR="00613EE4">
        <w:fldChar w:fldCharType="begin"/>
      </w:r>
      <w:r w:rsidR="00613EE4">
        <w:instrText xml:space="preserve"> SEQ Code \* ARABIC </w:instrText>
      </w:r>
      <w:r w:rsidR="00613EE4">
        <w:fldChar w:fldCharType="separate"/>
      </w:r>
      <w:r w:rsidR="00613EE4">
        <w:rPr>
          <w:noProof/>
        </w:rPr>
        <w:t>1</w:t>
      </w:r>
      <w:r w:rsidR="00613EE4">
        <w:rPr>
          <w:noProof/>
        </w:rPr>
        <w:fldChar w:fldCharType="end"/>
      </w:r>
      <w:bookmarkEnd w:id="12"/>
      <w:r w:rsidR="00AC4D58">
        <w:t>:</w:t>
      </w:r>
      <w:r w:rsidR="00AC4D58" w:rsidRPr="00AC4D58">
        <w:rPr>
          <w:b w:val="0"/>
          <w:bCs w:val="0"/>
        </w:rPr>
        <w:t xml:space="preserve"> </w:t>
      </w:r>
      <w:bookmarkStart w:id="14" w:name="_Ref451700807"/>
      <w:r w:rsidR="00AC4D58" w:rsidRPr="00AC4D58">
        <w:rPr>
          <w:b w:val="0"/>
          <w:bCs w:val="0"/>
        </w:rPr>
        <w:t>Report6 main.m</w:t>
      </w:r>
      <w:bookmarkEnd w:id="13"/>
      <w:bookmarkEnd w:id="14"/>
    </w:p>
    <w:tbl>
      <w:tblPr>
        <w:tblStyle w:val="TableGrid"/>
        <w:tblW w:w="0" w:type="auto"/>
        <w:tblLook w:val="04A0" w:firstRow="1" w:lastRow="0" w:firstColumn="1" w:lastColumn="0" w:noHBand="0" w:noVBand="1"/>
      </w:tblPr>
      <w:tblGrid>
        <w:gridCol w:w="9287"/>
      </w:tblGrid>
      <w:tr w:rsidR="00AC4D58" w:rsidTr="00AC4D58">
        <w:tc>
          <w:tcPr>
            <w:tcW w:w="9287" w:type="dxa"/>
          </w:tcPr>
          <w:p w:rsidR="00AC4D58" w:rsidRPr="00AC4D58" w:rsidRDefault="00AC4D58" w:rsidP="00AC4D58">
            <w:pPr>
              <w:autoSpaceDE w:val="0"/>
              <w:autoSpaceDN w:val="0"/>
              <w:adjustRightInd w:val="0"/>
              <w:rPr>
                <w:rFonts w:ascii="Courier New" w:hAnsi="Courier New" w:cs="Courier New"/>
                <w:sz w:val="20"/>
                <w:szCs w:val="20"/>
              </w:rPr>
            </w:pPr>
            <w:r w:rsidRPr="00AC4D58">
              <w:rPr>
                <w:rFonts w:ascii="Courier New" w:hAnsi="Courier New" w:cs="Courier New"/>
                <w:color w:val="0000FF"/>
                <w:sz w:val="20"/>
                <w:szCs w:val="20"/>
              </w:rPr>
              <w:t>function</w:t>
            </w:r>
            <w:r w:rsidRPr="00AC4D58">
              <w:rPr>
                <w:rFonts w:ascii="Courier New" w:hAnsi="Courier New" w:cs="Courier New"/>
                <w:color w:val="000000"/>
                <w:sz w:val="20"/>
                <w:szCs w:val="20"/>
              </w:rPr>
              <w:t xml:space="preserve"> M_2_vec=M_2o(M_1,theta_d_vec, </w:t>
            </w:r>
            <w:r w:rsidRPr="00AC4D58">
              <w:rPr>
                <w:rFonts w:ascii="Courier New" w:hAnsi="Courier New" w:cs="Courier New"/>
                <w:color w:val="0000FF"/>
                <w:sz w:val="20"/>
                <w:szCs w:val="20"/>
              </w:rPr>
              <w:t>...</w:t>
            </w:r>
          </w:p>
          <w:p w:rsidR="00AC4D58" w:rsidRPr="00AC4D58" w:rsidRDefault="00AC4D58" w:rsidP="00AC4D58">
            <w:pPr>
              <w:autoSpaceDE w:val="0"/>
              <w:autoSpaceDN w:val="0"/>
              <w:adjustRightInd w:val="0"/>
              <w:rPr>
                <w:rFonts w:ascii="Courier New" w:hAnsi="Courier New" w:cs="Courier New"/>
                <w:sz w:val="20"/>
                <w:szCs w:val="20"/>
              </w:rPr>
            </w:pPr>
            <w:r w:rsidRPr="00AC4D58">
              <w:rPr>
                <w:rFonts w:ascii="Courier New" w:hAnsi="Courier New" w:cs="Courier New"/>
                <w:color w:val="000000"/>
                <w:sz w:val="20"/>
                <w:szCs w:val="20"/>
              </w:rPr>
              <w:t xml:space="preserve">                      gamma)    </w:t>
            </w:r>
            <w:r w:rsidRPr="00AC4D58">
              <w:rPr>
                <w:rFonts w:ascii="Courier New" w:hAnsi="Courier New" w:cs="Courier New"/>
                <w:color w:val="228B22"/>
                <w:sz w:val="20"/>
                <w:szCs w:val="20"/>
              </w:rPr>
              <w:t>%optional arguments</w:t>
            </w:r>
          </w:p>
          <w:p w:rsidR="00AC4D58" w:rsidRPr="00AC4D58" w:rsidRDefault="00AC4D58" w:rsidP="00AC4D58">
            <w:pPr>
              <w:autoSpaceDE w:val="0"/>
              <w:autoSpaceDN w:val="0"/>
              <w:adjustRightInd w:val="0"/>
              <w:rPr>
                <w:rFonts w:ascii="Courier New" w:hAnsi="Courier New" w:cs="Courier New"/>
                <w:sz w:val="20"/>
                <w:szCs w:val="20"/>
              </w:rPr>
            </w:pPr>
            <w:r w:rsidRPr="00AC4D58">
              <w:rPr>
                <w:rFonts w:ascii="Courier New" w:hAnsi="Courier New" w:cs="Courier New"/>
                <w:color w:val="0000FF"/>
                <w:sz w:val="20"/>
                <w:szCs w:val="20"/>
              </w:rPr>
              <w:t>if</w:t>
            </w:r>
            <w:r w:rsidRPr="00AC4D58">
              <w:rPr>
                <w:rFonts w:ascii="Courier New" w:hAnsi="Courier New" w:cs="Courier New"/>
                <w:color w:val="000000"/>
                <w:sz w:val="20"/>
                <w:szCs w:val="20"/>
              </w:rPr>
              <w:t xml:space="preserve"> nargin&lt;3</w:t>
            </w:r>
          </w:p>
          <w:p w:rsidR="00AC4D58" w:rsidRPr="00AC4D58" w:rsidRDefault="00AC4D58" w:rsidP="00AC4D58">
            <w:pPr>
              <w:autoSpaceDE w:val="0"/>
              <w:autoSpaceDN w:val="0"/>
              <w:adjustRightInd w:val="0"/>
              <w:rPr>
                <w:rFonts w:ascii="Courier New" w:hAnsi="Courier New" w:cs="Courier New"/>
                <w:sz w:val="20"/>
                <w:szCs w:val="20"/>
              </w:rPr>
            </w:pPr>
            <w:r w:rsidRPr="00AC4D58">
              <w:rPr>
                <w:rFonts w:ascii="Courier New" w:hAnsi="Courier New" w:cs="Courier New"/>
                <w:color w:val="000000"/>
                <w:sz w:val="20"/>
                <w:szCs w:val="20"/>
              </w:rPr>
              <w:t xml:space="preserve">    gamma=1.4;</w:t>
            </w:r>
          </w:p>
          <w:p w:rsidR="00AC4D58" w:rsidRPr="00AC4D58" w:rsidRDefault="00AC4D58" w:rsidP="00AC4D58">
            <w:pPr>
              <w:autoSpaceDE w:val="0"/>
              <w:autoSpaceDN w:val="0"/>
              <w:adjustRightInd w:val="0"/>
              <w:rPr>
                <w:rFonts w:ascii="Courier New" w:hAnsi="Courier New" w:cs="Courier New"/>
                <w:sz w:val="20"/>
                <w:szCs w:val="20"/>
              </w:rPr>
            </w:pPr>
            <w:r w:rsidRPr="00AC4D58">
              <w:rPr>
                <w:rFonts w:ascii="Courier New" w:hAnsi="Courier New" w:cs="Courier New"/>
                <w:color w:val="0000FF"/>
                <w:sz w:val="20"/>
                <w:szCs w:val="20"/>
              </w:rPr>
              <w:t>end</w:t>
            </w:r>
          </w:p>
          <w:p w:rsidR="00AC4D58" w:rsidRPr="00AC4D58" w:rsidRDefault="00AC4D58" w:rsidP="00AC4D58">
            <w:pPr>
              <w:autoSpaceDE w:val="0"/>
              <w:autoSpaceDN w:val="0"/>
              <w:adjustRightInd w:val="0"/>
              <w:rPr>
                <w:rFonts w:ascii="Courier New" w:hAnsi="Courier New" w:cs="Courier New"/>
                <w:sz w:val="20"/>
                <w:szCs w:val="20"/>
              </w:rPr>
            </w:pPr>
            <w:r w:rsidRPr="00AC4D58">
              <w:rPr>
                <w:rFonts w:ascii="Courier New" w:hAnsi="Courier New" w:cs="Courier New"/>
                <w:color w:val="0000FF"/>
                <w:sz w:val="20"/>
                <w:szCs w:val="20"/>
              </w:rPr>
              <w:t xml:space="preserve"> </w:t>
            </w:r>
          </w:p>
          <w:p w:rsidR="00AC4D58" w:rsidRPr="00AC4D58" w:rsidRDefault="00AC4D58" w:rsidP="00AC4D58">
            <w:pPr>
              <w:autoSpaceDE w:val="0"/>
              <w:autoSpaceDN w:val="0"/>
              <w:adjustRightInd w:val="0"/>
              <w:rPr>
                <w:rFonts w:ascii="Courier New" w:hAnsi="Courier New" w:cs="Courier New"/>
                <w:sz w:val="20"/>
                <w:szCs w:val="20"/>
              </w:rPr>
            </w:pPr>
            <w:r w:rsidRPr="00AC4D58">
              <w:rPr>
                <w:rFonts w:ascii="Courier New" w:hAnsi="Courier New" w:cs="Courier New"/>
                <w:color w:val="000000"/>
                <w:sz w:val="20"/>
                <w:szCs w:val="20"/>
              </w:rPr>
              <w:t>theta_vec=deg2rad(theta_d_vec);</w:t>
            </w:r>
          </w:p>
          <w:p w:rsidR="00AC4D58" w:rsidRPr="00AC4D58" w:rsidRDefault="00AC4D58" w:rsidP="00AC4D58">
            <w:pPr>
              <w:autoSpaceDE w:val="0"/>
              <w:autoSpaceDN w:val="0"/>
              <w:adjustRightInd w:val="0"/>
              <w:rPr>
                <w:rFonts w:ascii="Courier New" w:hAnsi="Courier New" w:cs="Courier New"/>
                <w:sz w:val="20"/>
                <w:szCs w:val="20"/>
              </w:rPr>
            </w:pPr>
            <w:r w:rsidRPr="00AC4D58">
              <w:rPr>
                <w:rFonts w:ascii="Courier New" w:hAnsi="Courier New" w:cs="Courier New"/>
                <w:color w:val="000000"/>
                <w:sz w:val="20"/>
                <w:szCs w:val="20"/>
              </w:rPr>
              <w:t>n1=sqrt((gamma+1)/(gamma-1))*atan(sqrt((gamma-1)/(gamma+1)*(M_1^2-1)))-atan(sqrt(M_1^2-1));</w:t>
            </w:r>
          </w:p>
          <w:p w:rsidR="00AC4D58" w:rsidRPr="00AC4D58" w:rsidRDefault="00AC4D58" w:rsidP="00AC4D58">
            <w:pPr>
              <w:autoSpaceDE w:val="0"/>
              <w:autoSpaceDN w:val="0"/>
              <w:adjustRightInd w:val="0"/>
              <w:rPr>
                <w:rFonts w:ascii="Courier New" w:hAnsi="Courier New" w:cs="Courier New"/>
                <w:sz w:val="20"/>
                <w:szCs w:val="20"/>
              </w:rPr>
            </w:pPr>
            <w:r w:rsidRPr="00AC4D58">
              <w:rPr>
                <w:rFonts w:ascii="Courier New" w:hAnsi="Courier New" w:cs="Courier New"/>
                <w:color w:val="000000"/>
                <w:sz w:val="20"/>
                <w:szCs w:val="20"/>
              </w:rPr>
              <w:t xml:space="preserve"> </w:t>
            </w:r>
          </w:p>
          <w:p w:rsidR="00AC4D58" w:rsidRPr="00AC4D58" w:rsidRDefault="00AC4D58" w:rsidP="00AC4D58">
            <w:pPr>
              <w:autoSpaceDE w:val="0"/>
              <w:autoSpaceDN w:val="0"/>
              <w:adjustRightInd w:val="0"/>
              <w:rPr>
                <w:rFonts w:ascii="Courier New" w:hAnsi="Courier New" w:cs="Courier New"/>
                <w:sz w:val="20"/>
                <w:szCs w:val="20"/>
              </w:rPr>
            </w:pPr>
            <w:r w:rsidRPr="00AC4D58">
              <w:rPr>
                <w:rFonts w:ascii="Courier New" w:hAnsi="Courier New" w:cs="Courier New"/>
                <w:color w:val="228B22"/>
                <w:sz w:val="20"/>
                <w:szCs w:val="20"/>
              </w:rPr>
              <w:t>%Newton Raphson iteration</w:t>
            </w:r>
          </w:p>
          <w:p w:rsidR="00AC4D58" w:rsidRPr="00AC4D58" w:rsidRDefault="00AC4D58" w:rsidP="00AC4D58">
            <w:pPr>
              <w:autoSpaceDE w:val="0"/>
              <w:autoSpaceDN w:val="0"/>
              <w:adjustRightInd w:val="0"/>
              <w:rPr>
                <w:rFonts w:ascii="Courier New" w:hAnsi="Courier New" w:cs="Courier New"/>
                <w:sz w:val="20"/>
                <w:szCs w:val="20"/>
              </w:rPr>
            </w:pPr>
            <w:r w:rsidRPr="00AC4D58">
              <w:rPr>
                <w:rFonts w:ascii="Courier New" w:hAnsi="Courier New" w:cs="Courier New"/>
                <w:color w:val="000000"/>
                <w:sz w:val="20"/>
                <w:szCs w:val="20"/>
              </w:rPr>
              <w:t>M_2_vec=1.1*ones(size(theta_d_vec));</w:t>
            </w:r>
          </w:p>
          <w:p w:rsidR="00AC4D58" w:rsidRPr="00AC4D58" w:rsidRDefault="00AC4D58" w:rsidP="00AC4D58">
            <w:pPr>
              <w:autoSpaceDE w:val="0"/>
              <w:autoSpaceDN w:val="0"/>
              <w:adjustRightInd w:val="0"/>
              <w:rPr>
                <w:rFonts w:ascii="Courier New" w:hAnsi="Courier New" w:cs="Courier New"/>
                <w:sz w:val="20"/>
                <w:szCs w:val="20"/>
              </w:rPr>
            </w:pPr>
            <w:r w:rsidRPr="00AC4D58">
              <w:rPr>
                <w:rFonts w:ascii="Courier New" w:hAnsi="Courier New" w:cs="Courier New"/>
                <w:color w:val="0000FF"/>
                <w:sz w:val="20"/>
                <w:szCs w:val="20"/>
              </w:rPr>
              <w:t>for</w:t>
            </w:r>
            <w:r w:rsidRPr="00AC4D58">
              <w:rPr>
                <w:rFonts w:ascii="Courier New" w:hAnsi="Courier New" w:cs="Courier New"/>
                <w:color w:val="000000"/>
                <w:sz w:val="20"/>
                <w:szCs w:val="20"/>
              </w:rPr>
              <w:t xml:space="preserve"> ii=1:length(theta_d_vec)</w:t>
            </w:r>
          </w:p>
          <w:p w:rsidR="00AC4D58" w:rsidRPr="00AC4D58" w:rsidRDefault="00AC4D58" w:rsidP="00AC4D58">
            <w:pPr>
              <w:autoSpaceDE w:val="0"/>
              <w:autoSpaceDN w:val="0"/>
              <w:adjustRightInd w:val="0"/>
              <w:rPr>
                <w:rFonts w:ascii="Courier New" w:hAnsi="Courier New" w:cs="Courier New"/>
                <w:sz w:val="20"/>
                <w:szCs w:val="20"/>
              </w:rPr>
            </w:pPr>
            <w:r w:rsidRPr="00AC4D58">
              <w:rPr>
                <w:rFonts w:ascii="Courier New" w:hAnsi="Courier New" w:cs="Courier New"/>
                <w:color w:val="000000"/>
                <w:sz w:val="20"/>
                <w:szCs w:val="20"/>
              </w:rPr>
              <w:t xml:space="preserve">    f=sqrt((gamma+1)/(gamma-1))*atan(sqrt((gamma-1)/(gamma+1)*(M_2_vec(ii)^2-1)))-atan(sqrt(M_2_vec(ii)^2-1))-theta_vec(ii)-n1;</w:t>
            </w:r>
          </w:p>
          <w:p w:rsidR="00AC4D58" w:rsidRPr="00AC4D58" w:rsidRDefault="00AC4D58" w:rsidP="00AC4D58">
            <w:pPr>
              <w:autoSpaceDE w:val="0"/>
              <w:autoSpaceDN w:val="0"/>
              <w:adjustRightInd w:val="0"/>
              <w:rPr>
                <w:rFonts w:ascii="Courier New" w:hAnsi="Courier New" w:cs="Courier New"/>
                <w:sz w:val="20"/>
                <w:szCs w:val="20"/>
              </w:rPr>
            </w:pPr>
            <w:r w:rsidRPr="00AC4D58">
              <w:rPr>
                <w:rFonts w:ascii="Courier New" w:hAnsi="Courier New" w:cs="Courier New"/>
                <w:color w:val="000000"/>
                <w:sz w:val="20"/>
                <w:szCs w:val="20"/>
              </w:rPr>
              <w:t xml:space="preserve">    fdash=1/(M_2_vec(ii)^2-1)^(1/2)*M_2_vec(ii)/(1+(gamma-1)/(gamma+1)*(M_2_vec(ii)^2-1))-1/(M_2_vec(ii)^2-1)^(1/2)/M_2_vec(ii);</w:t>
            </w:r>
          </w:p>
          <w:p w:rsidR="00AC4D58" w:rsidRPr="00AC4D58" w:rsidRDefault="00AC4D58" w:rsidP="00AC4D58">
            <w:pPr>
              <w:autoSpaceDE w:val="0"/>
              <w:autoSpaceDN w:val="0"/>
              <w:adjustRightInd w:val="0"/>
              <w:rPr>
                <w:rFonts w:ascii="Courier New" w:hAnsi="Courier New" w:cs="Courier New"/>
                <w:sz w:val="20"/>
                <w:szCs w:val="20"/>
              </w:rPr>
            </w:pPr>
            <w:r w:rsidRPr="00AC4D58">
              <w:rPr>
                <w:rFonts w:ascii="Courier New" w:hAnsi="Courier New" w:cs="Courier New"/>
                <w:color w:val="000000"/>
                <w:sz w:val="20"/>
                <w:szCs w:val="20"/>
              </w:rPr>
              <w:t xml:space="preserve"> </w:t>
            </w:r>
          </w:p>
          <w:p w:rsidR="00AC4D58" w:rsidRPr="00AC4D58" w:rsidRDefault="00AC4D58" w:rsidP="00AC4D58">
            <w:pPr>
              <w:autoSpaceDE w:val="0"/>
              <w:autoSpaceDN w:val="0"/>
              <w:adjustRightInd w:val="0"/>
              <w:rPr>
                <w:rFonts w:ascii="Courier New" w:hAnsi="Courier New" w:cs="Courier New"/>
                <w:sz w:val="20"/>
                <w:szCs w:val="20"/>
              </w:rPr>
            </w:pPr>
            <w:r w:rsidRPr="00AC4D58">
              <w:rPr>
                <w:rFonts w:ascii="Courier New" w:hAnsi="Courier New" w:cs="Courier New"/>
                <w:color w:val="000000"/>
                <w:sz w:val="20"/>
                <w:szCs w:val="20"/>
              </w:rPr>
              <w:t xml:space="preserve">    M_2_n=M_2_vec(ii)-f/fdash;</w:t>
            </w:r>
          </w:p>
          <w:p w:rsidR="00AC4D58" w:rsidRPr="00AC4D58" w:rsidRDefault="00AC4D58" w:rsidP="00AC4D58">
            <w:pPr>
              <w:autoSpaceDE w:val="0"/>
              <w:autoSpaceDN w:val="0"/>
              <w:adjustRightInd w:val="0"/>
              <w:rPr>
                <w:rFonts w:ascii="Courier New" w:hAnsi="Courier New" w:cs="Courier New"/>
                <w:sz w:val="20"/>
                <w:szCs w:val="20"/>
              </w:rPr>
            </w:pPr>
            <w:r w:rsidRPr="00AC4D58">
              <w:rPr>
                <w:rFonts w:ascii="Courier New" w:hAnsi="Courier New" w:cs="Courier New"/>
                <w:color w:val="000000"/>
                <w:sz w:val="20"/>
                <w:szCs w:val="20"/>
              </w:rPr>
              <w:t xml:space="preserve">    </w:t>
            </w:r>
            <w:r w:rsidRPr="00AC4D58">
              <w:rPr>
                <w:rFonts w:ascii="Courier New" w:hAnsi="Courier New" w:cs="Courier New"/>
                <w:color w:val="0000FF"/>
                <w:sz w:val="20"/>
                <w:szCs w:val="20"/>
              </w:rPr>
              <w:t>while</w:t>
            </w:r>
            <w:r w:rsidRPr="00AC4D58">
              <w:rPr>
                <w:rFonts w:ascii="Courier New" w:hAnsi="Courier New" w:cs="Courier New"/>
                <w:color w:val="000000"/>
                <w:sz w:val="20"/>
                <w:szCs w:val="20"/>
              </w:rPr>
              <w:t xml:space="preserve"> abs(M_2_vec(ii)-M_2_n)&gt;=100*eps </w:t>
            </w:r>
            <w:r w:rsidRPr="00AC4D58">
              <w:rPr>
                <w:rFonts w:ascii="Courier New" w:hAnsi="Courier New" w:cs="Courier New"/>
                <w:color w:val="228B22"/>
                <w:sz w:val="20"/>
                <w:szCs w:val="20"/>
              </w:rPr>
              <w:t>%This is dangerous. Infinte loop can occur!!</w:t>
            </w:r>
          </w:p>
          <w:p w:rsidR="00AC4D58" w:rsidRPr="00AC4D58" w:rsidRDefault="00AC4D58" w:rsidP="00AC4D58">
            <w:pPr>
              <w:autoSpaceDE w:val="0"/>
              <w:autoSpaceDN w:val="0"/>
              <w:adjustRightInd w:val="0"/>
              <w:rPr>
                <w:rFonts w:ascii="Courier New" w:hAnsi="Courier New" w:cs="Courier New"/>
                <w:sz w:val="20"/>
                <w:szCs w:val="20"/>
              </w:rPr>
            </w:pPr>
            <w:r w:rsidRPr="00AC4D58">
              <w:rPr>
                <w:rFonts w:ascii="Courier New" w:hAnsi="Courier New" w:cs="Courier New"/>
                <w:color w:val="000000"/>
                <w:sz w:val="20"/>
                <w:szCs w:val="20"/>
              </w:rPr>
              <w:t xml:space="preserve">        M_2_vec(ii)=M_2_n;</w:t>
            </w:r>
          </w:p>
          <w:p w:rsidR="00AC4D58" w:rsidRPr="00AC4D58" w:rsidRDefault="00AC4D58" w:rsidP="00AC4D58">
            <w:pPr>
              <w:autoSpaceDE w:val="0"/>
              <w:autoSpaceDN w:val="0"/>
              <w:adjustRightInd w:val="0"/>
              <w:rPr>
                <w:rFonts w:ascii="Courier New" w:hAnsi="Courier New" w:cs="Courier New"/>
                <w:sz w:val="20"/>
                <w:szCs w:val="20"/>
              </w:rPr>
            </w:pPr>
            <w:r w:rsidRPr="00AC4D58">
              <w:rPr>
                <w:rFonts w:ascii="Courier New" w:hAnsi="Courier New" w:cs="Courier New"/>
                <w:color w:val="000000"/>
                <w:sz w:val="20"/>
                <w:szCs w:val="20"/>
              </w:rPr>
              <w:t xml:space="preserve">        f=sqrt((gamma+1)/(gamma-1))*atan(sqrt((gamma-1)/(gamma+1)*(M_2_vec(ii)^2-1)))-atan(sqrt(M_2_vec(ii)^2-1))-theta_vec(ii)-n1;</w:t>
            </w:r>
          </w:p>
          <w:p w:rsidR="00AC4D58" w:rsidRPr="00AC4D58" w:rsidRDefault="00AC4D58" w:rsidP="00AC4D58">
            <w:pPr>
              <w:autoSpaceDE w:val="0"/>
              <w:autoSpaceDN w:val="0"/>
              <w:adjustRightInd w:val="0"/>
              <w:rPr>
                <w:rFonts w:ascii="Courier New" w:hAnsi="Courier New" w:cs="Courier New"/>
                <w:sz w:val="20"/>
                <w:szCs w:val="20"/>
              </w:rPr>
            </w:pPr>
            <w:r w:rsidRPr="00AC4D58">
              <w:rPr>
                <w:rFonts w:ascii="Courier New" w:hAnsi="Courier New" w:cs="Courier New"/>
                <w:color w:val="000000"/>
                <w:sz w:val="20"/>
                <w:szCs w:val="20"/>
              </w:rPr>
              <w:t xml:space="preserve">        fdash=1/(M_2_vec(ii)^2-1)^(1/2)*M_2_vec(ii)/(1+(gamma-1)/(gamma+1)*(M_2_vec(ii)^2-1))-1/(M_2_vec(ii)^2-1)^(1/2)/M_2_vec(ii);</w:t>
            </w:r>
          </w:p>
          <w:p w:rsidR="00AC4D58" w:rsidRPr="00AC4D58" w:rsidRDefault="00AC4D58" w:rsidP="00AC4D58">
            <w:pPr>
              <w:autoSpaceDE w:val="0"/>
              <w:autoSpaceDN w:val="0"/>
              <w:adjustRightInd w:val="0"/>
              <w:rPr>
                <w:rFonts w:ascii="Courier New" w:hAnsi="Courier New" w:cs="Courier New"/>
                <w:sz w:val="20"/>
                <w:szCs w:val="20"/>
              </w:rPr>
            </w:pPr>
            <w:r w:rsidRPr="00AC4D58">
              <w:rPr>
                <w:rFonts w:ascii="Courier New" w:hAnsi="Courier New" w:cs="Courier New"/>
                <w:color w:val="000000"/>
                <w:sz w:val="20"/>
                <w:szCs w:val="20"/>
              </w:rPr>
              <w:t xml:space="preserve">        M_2_n=M_2_vec(ii)-f./fdash;</w:t>
            </w:r>
          </w:p>
          <w:p w:rsidR="00AC4D58" w:rsidRPr="00AC4D58" w:rsidRDefault="00AC4D58" w:rsidP="00AC4D58">
            <w:pPr>
              <w:autoSpaceDE w:val="0"/>
              <w:autoSpaceDN w:val="0"/>
              <w:adjustRightInd w:val="0"/>
              <w:rPr>
                <w:rFonts w:ascii="Courier New" w:hAnsi="Courier New" w:cs="Courier New"/>
                <w:sz w:val="20"/>
                <w:szCs w:val="20"/>
              </w:rPr>
            </w:pPr>
            <w:r w:rsidRPr="00AC4D58">
              <w:rPr>
                <w:rFonts w:ascii="Courier New" w:hAnsi="Courier New" w:cs="Courier New"/>
                <w:color w:val="000000"/>
                <w:sz w:val="20"/>
                <w:szCs w:val="20"/>
              </w:rPr>
              <w:t xml:space="preserve">    </w:t>
            </w:r>
            <w:r w:rsidRPr="00AC4D58">
              <w:rPr>
                <w:rFonts w:ascii="Courier New" w:hAnsi="Courier New" w:cs="Courier New"/>
                <w:color w:val="0000FF"/>
                <w:sz w:val="20"/>
                <w:szCs w:val="20"/>
              </w:rPr>
              <w:t>end</w:t>
            </w:r>
          </w:p>
          <w:p w:rsidR="00AC4D58" w:rsidRPr="00AC4D58" w:rsidRDefault="00AC4D58" w:rsidP="00AC4D58">
            <w:pPr>
              <w:autoSpaceDE w:val="0"/>
              <w:autoSpaceDN w:val="0"/>
              <w:adjustRightInd w:val="0"/>
              <w:rPr>
                <w:rFonts w:ascii="Courier New" w:hAnsi="Courier New" w:cs="Courier New"/>
                <w:sz w:val="20"/>
                <w:szCs w:val="20"/>
              </w:rPr>
            </w:pPr>
            <w:r w:rsidRPr="00AC4D58">
              <w:rPr>
                <w:rFonts w:ascii="Courier New" w:hAnsi="Courier New" w:cs="Courier New"/>
                <w:color w:val="000000"/>
                <w:sz w:val="20"/>
                <w:szCs w:val="20"/>
              </w:rPr>
              <w:t xml:space="preserve">    M_2_vec(ii)=M_2_n;</w:t>
            </w:r>
          </w:p>
          <w:p w:rsidR="00AC4D58" w:rsidRPr="00AC4D58" w:rsidRDefault="00AC4D58" w:rsidP="00AC4D58">
            <w:pPr>
              <w:autoSpaceDE w:val="0"/>
              <w:autoSpaceDN w:val="0"/>
              <w:adjustRightInd w:val="0"/>
              <w:rPr>
                <w:rFonts w:ascii="Courier New" w:hAnsi="Courier New" w:cs="Courier New"/>
                <w:sz w:val="20"/>
                <w:szCs w:val="20"/>
              </w:rPr>
            </w:pPr>
            <w:r w:rsidRPr="00AC4D58">
              <w:rPr>
                <w:rFonts w:ascii="Courier New" w:hAnsi="Courier New" w:cs="Courier New"/>
                <w:color w:val="0000FF"/>
                <w:sz w:val="20"/>
                <w:szCs w:val="20"/>
              </w:rPr>
              <w:t>end</w:t>
            </w:r>
          </w:p>
        </w:tc>
      </w:tr>
    </w:tbl>
    <w:p w:rsidR="00445081" w:rsidRPr="00AC4D58" w:rsidRDefault="00445081" w:rsidP="00BF2BEE">
      <w:pPr>
        <w:pStyle w:val="Caption"/>
        <w:rPr>
          <w:b w:val="0"/>
          <w:bCs w:val="0"/>
        </w:rPr>
      </w:pPr>
      <w:bookmarkStart w:id="15" w:name="_Ref451700931"/>
      <w:r>
        <w:t xml:space="preserve">Code </w:t>
      </w:r>
      <w:r w:rsidR="00613EE4">
        <w:fldChar w:fldCharType="begin"/>
      </w:r>
      <w:r w:rsidR="00613EE4">
        <w:instrText xml:space="preserve"> SEQ Code \* ARABIC </w:instrText>
      </w:r>
      <w:r w:rsidR="00613EE4">
        <w:fldChar w:fldCharType="separate"/>
      </w:r>
      <w:r w:rsidR="00613EE4">
        <w:rPr>
          <w:noProof/>
        </w:rPr>
        <w:t>2</w:t>
      </w:r>
      <w:r w:rsidR="00613EE4">
        <w:rPr>
          <w:noProof/>
        </w:rPr>
        <w:fldChar w:fldCharType="end"/>
      </w:r>
      <w:bookmarkEnd w:id="15"/>
      <w:r>
        <w:t>:</w:t>
      </w:r>
      <w:r w:rsidRPr="00AC4D58">
        <w:rPr>
          <w:b w:val="0"/>
          <w:bCs w:val="0"/>
        </w:rPr>
        <w:t xml:space="preserve"> </w:t>
      </w:r>
      <w:bookmarkStart w:id="16" w:name="_Ref451700917"/>
      <w:r w:rsidR="00BF2BEE">
        <w:rPr>
          <w:b w:val="0"/>
          <w:bCs w:val="0"/>
        </w:rPr>
        <w:t>F</w:t>
      </w:r>
      <w:r w:rsidR="00E95D8A">
        <w:rPr>
          <w:b w:val="0"/>
          <w:bCs w:val="0"/>
        </w:rPr>
        <w:t xml:space="preserve">unction </w:t>
      </w:r>
      <w:r w:rsidR="00110A18" w:rsidRPr="00110A18">
        <w:rPr>
          <w:b w:val="0"/>
          <w:bCs w:val="0"/>
        </w:rPr>
        <w:t>M_2o</w:t>
      </w:r>
      <w:r w:rsidRPr="00AC4D58">
        <w:rPr>
          <w:b w:val="0"/>
          <w:bCs w:val="0"/>
        </w:rPr>
        <w:t>.m</w:t>
      </w:r>
      <w:bookmarkEnd w:id="16"/>
    </w:p>
    <w:tbl>
      <w:tblPr>
        <w:tblStyle w:val="TableGrid"/>
        <w:tblW w:w="0" w:type="auto"/>
        <w:tblLook w:val="04A0" w:firstRow="1" w:lastRow="0" w:firstColumn="1" w:lastColumn="0" w:noHBand="0" w:noVBand="1"/>
      </w:tblPr>
      <w:tblGrid>
        <w:gridCol w:w="9287"/>
      </w:tblGrid>
      <w:tr w:rsidR="00445081" w:rsidTr="008E4C05">
        <w:tc>
          <w:tcPr>
            <w:tcW w:w="9287" w:type="dxa"/>
          </w:tcPr>
          <w:p w:rsidR="008672A2" w:rsidRDefault="008672A2" w:rsidP="008672A2">
            <w:pPr>
              <w:autoSpaceDE w:val="0"/>
              <w:autoSpaceDN w:val="0"/>
              <w:adjustRightInd w:val="0"/>
              <w:rPr>
                <w:rFonts w:ascii="Courier New" w:hAnsi="Courier New" w:cs="Courier New"/>
                <w:szCs w:val="24"/>
              </w:rPr>
            </w:pPr>
            <w:r>
              <w:rPr>
                <w:rFonts w:ascii="Courier New" w:hAnsi="Courier New" w:cs="Courier New"/>
                <w:color w:val="0000FF"/>
                <w:szCs w:val="24"/>
              </w:rPr>
              <w:t>function</w:t>
            </w:r>
            <w:r>
              <w:rPr>
                <w:rFonts w:ascii="Courier New" w:hAnsi="Courier New" w:cs="Courier New"/>
                <w:color w:val="000000"/>
                <w:szCs w:val="24"/>
              </w:rPr>
              <w:t xml:space="preserve"> M_2_vec=M_2o(M_1,theta_d_vec, </w:t>
            </w:r>
            <w:r>
              <w:rPr>
                <w:rFonts w:ascii="Courier New" w:hAnsi="Courier New" w:cs="Courier New"/>
                <w:color w:val="0000FF"/>
                <w:szCs w:val="24"/>
              </w:rPr>
              <w:t>...</w:t>
            </w:r>
          </w:p>
          <w:p w:rsidR="008672A2" w:rsidRDefault="008672A2" w:rsidP="008672A2">
            <w:pPr>
              <w:autoSpaceDE w:val="0"/>
              <w:autoSpaceDN w:val="0"/>
              <w:adjustRightInd w:val="0"/>
              <w:rPr>
                <w:rFonts w:ascii="Courier New" w:hAnsi="Courier New" w:cs="Courier New"/>
                <w:szCs w:val="24"/>
              </w:rPr>
            </w:pPr>
            <w:r>
              <w:rPr>
                <w:rFonts w:ascii="Courier New" w:hAnsi="Courier New" w:cs="Courier New"/>
                <w:color w:val="000000"/>
                <w:szCs w:val="24"/>
              </w:rPr>
              <w:t xml:space="preserve">                      gamma)    </w:t>
            </w:r>
            <w:r>
              <w:rPr>
                <w:rFonts w:ascii="Courier New" w:hAnsi="Courier New" w:cs="Courier New"/>
                <w:color w:val="228B22"/>
                <w:szCs w:val="24"/>
              </w:rPr>
              <w:t>%optional arguments</w:t>
            </w:r>
          </w:p>
          <w:p w:rsidR="008672A2" w:rsidRDefault="008672A2" w:rsidP="008672A2">
            <w:pPr>
              <w:autoSpaceDE w:val="0"/>
              <w:autoSpaceDN w:val="0"/>
              <w:adjustRightInd w:val="0"/>
              <w:rPr>
                <w:rFonts w:ascii="Courier New" w:hAnsi="Courier New" w:cs="Courier New"/>
                <w:szCs w:val="24"/>
              </w:rPr>
            </w:pPr>
            <w:r>
              <w:rPr>
                <w:rFonts w:ascii="Courier New" w:hAnsi="Courier New" w:cs="Courier New"/>
                <w:color w:val="0000FF"/>
                <w:szCs w:val="24"/>
              </w:rPr>
              <w:t>if</w:t>
            </w:r>
            <w:r>
              <w:rPr>
                <w:rFonts w:ascii="Courier New" w:hAnsi="Courier New" w:cs="Courier New"/>
                <w:color w:val="000000"/>
                <w:szCs w:val="24"/>
              </w:rPr>
              <w:t xml:space="preserve"> nargin&lt;3</w:t>
            </w:r>
          </w:p>
          <w:p w:rsidR="008672A2" w:rsidRDefault="008672A2" w:rsidP="008672A2">
            <w:pPr>
              <w:autoSpaceDE w:val="0"/>
              <w:autoSpaceDN w:val="0"/>
              <w:adjustRightInd w:val="0"/>
              <w:rPr>
                <w:rFonts w:ascii="Courier New" w:hAnsi="Courier New" w:cs="Courier New"/>
                <w:szCs w:val="24"/>
              </w:rPr>
            </w:pPr>
            <w:r>
              <w:rPr>
                <w:rFonts w:ascii="Courier New" w:hAnsi="Courier New" w:cs="Courier New"/>
                <w:color w:val="000000"/>
                <w:szCs w:val="24"/>
              </w:rPr>
              <w:t xml:space="preserve">    gamma=1.4;</w:t>
            </w:r>
          </w:p>
          <w:p w:rsidR="008672A2" w:rsidRDefault="008672A2" w:rsidP="008672A2">
            <w:pPr>
              <w:autoSpaceDE w:val="0"/>
              <w:autoSpaceDN w:val="0"/>
              <w:adjustRightInd w:val="0"/>
              <w:rPr>
                <w:rFonts w:ascii="Courier New" w:hAnsi="Courier New" w:cs="Courier New"/>
                <w:szCs w:val="24"/>
              </w:rPr>
            </w:pPr>
            <w:r>
              <w:rPr>
                <w:rFonts w:ascii="Courier New" w:hAnsi="Courier New" w:cs="Courier New"/>
                <w:color w:val="0000FF"/>
                <w:szCs w:val="24"/>
              </w:rPr>
              <w:t>end</w:t>
            </w:r>
          </w:p>
          <w:p w:rsidR="008672A2" w:rsidRDefault="008672A2" w:rsidP="008672A2">
            <w:pPr>
              <w:autoSpaceDE w:val="0"/>
              <w:autoSpaceDN w:val="0"/>
              <w:adjustRightInd w:val="0"/>
              <w:rPr>
                <w:rFonts w:ascii="Courier New" w:hAnsi="Courier New" w:cs="Courier New"/>
                <w:szCs w:val="24"/>
              </w:rPr>
            </w:pPr>
            <w:r>
              <w:rPr>
                <w:rFonts w:ascii="Courier New" w:hAnsi="Courier New" w:cs="Courier New"/>
                <w:color w:val="0000FF"/>
                <w:szCs w:val="24"/>
              </w:rPr>
              <w:t xml:space="preserve"> </w:t>
            </w:r>
          </w:p>
          <w:p w:rsidR="008672A2" w:rsidRDefault="008672A2" w:rsidP="008672A2">
            <w:pPr>
              <w:autoSpaceDE w:val="0"/>
              <w:autoSpaceDN w:val="0"/>
              <w:adjustRightInd w:val="0"/>
              <w:rPr>
                <w:rFonts w:ascii="Courier New" w:hAnsi="Courier New" w:cs="Courier New"/>
                <w:szCs w:val="24"/>
              </w:rPr>
            </w:pPr>
            <w:r>
              <w:rPr>
                <w:rFonts w:ascii="Courier New" w:hAnsi="Courier New" w:cs="Courier New"/>
                <w:color w:val="000000"/>
                <w:szCs w:val="24"/>
              </w:rPr>
              <w:t>theta_vec=deg2rad(theta_d_vec);</w:t>
            </w:r>
          </w:p>
          <w:p w:rsidR="008672A2" w:rsidRDefault="008672A2" w:rsidP="008672A2">
            <w:pPr>
              <w:autoSpaceDE w:val="0"/>
              <w:autoSpaceDN w:val="0"/>
              <w:adjustRightInd w:val="0"/>
              <w:rPr>
                <w:rFonts w:ascii="Courier New" w:hAnsi="Courier New" w:cs="Courier New"/>
                <w:szCs w:val="24"/>
              </w:rPr>
            </w:pPr>
            <w:r>
              <w:rPr>
                <w:rFonts w:ascii="Courier New" w:hAnsi="Courier New" w:cs="Courier New"/>
                <w:color w:val="000000"/>
                <w:szCs w:val="24"/>
              </w:rPr>
              <w:t>n1=sqrt((gamma+1)/(gamma-1))*atan(sqrt((gamma-1)/(gamma+1)*(M_1^2-1)))-atan(sqrt(M_1^2-1));</w:t>
            </w:r>
          </w:p>
          <w:p w:rsidR="008672A2" w:rsidRDefault="008672A2" w:rsidP="008672A2">
            <w:pPr>
              <w:autoSpaceDE w:val="0"/>
              <w:autoSpaceDN w:val="0"/>
              <w:adjustRightInd w:val="0"/>
              <w:rPr>
                <w:rFonts w:ascii="Courier New" w:hAnsi="Courier New" w:cs="Courier New"/>
                <w:szCs w:val="24"/>
              </w:rPr>
            </w:pPr>
            <w:r>
              <w:rPr>
                <w:rFonts w:ascii="Courier New" w:hAnsi="Courier New" w:cs="Courier New"/>
                <w:color w:val="000000"/>
                <w:szCs w:val="24"/>
              </w:rPr>
              <w:t xml:space="preserve"> </w:t>
            </w:r>
          </w:p>
          <w:p w:rsidR="008672A2" w:rsidRDefault="008672A2" w:rsidP="008672A2">
            <w:pPr>
              <w:autoSpaceDE w:val="0"/>
              <w:autoSpaceDN w:val="0"/>
              <w:adjustRightInd w:val="0"/>
              <w:rPr>
                <w:rFonts w:ascii="Courier New" w:hAnsi="Courier New" w:cs="Courier New"/>
                <w:szCs w:val="24"/>
              </w:rPr>
            </w:pPr>
            <w:r>
              <w:rPr>
                <w:rFonts w:ascii="Courier New" w:hAnsi="Courier New" w:cs="Courier New"/>
                <w:color w:val="228B22"/>
                <w:szCs w:val="24"/>
              </w:rPr>
              <w:t>%Newton Raphson iteration</w:t>
            </w:r>
          </w:p>
          <w:p w:rsidR="008672A2" w:rsidRDefault="008672A2" w:rsidP="008672A2">
            <w:pPr>
              <w:autoSpaceDE w:val="0"/>
              <w:autoSpaceDN w:val="0"/>
              <w:adjustRightInd w:val="0"/>
              <w:rPr>
                <w:rFonts w:ascii="Courier New" w:hAnsi="Courier New" w:cs="Courier New"/>
                <w:szCs w:val="24"/>
              </w:rPr>
            </w:pPr>
            <w:r>
              <w:rPr>
                <w:rFonts w:ascii="Courier New" w:hAnsi="Courier New" w:cs="Courier New"/>
                <w:color w:val="000000"/>
                <w:szCs w:val="24"/>
              </w:rPr>
              <w:t>M_2_vec=1.1*ones(size(theta_d_vec));</w:t>
            </w:r>
          </w:p>
          <w:p w:rsidR="008672A2" w:rsidRDefault="008672A2" w:rsidP="008672A2">
            <w:pPr>
              <w:autoSpaceDE w:val="0"/>
              <w:autoSpaceDN w:val="0"/>
              <w:adjustRightInd w:val="0"/>
              <w:rPr>
                <w:rFonts w:ascii="Courier New" w:hAnsi="Courier New" w:cs="Courier New"/>
                <w:szCs w:val="24"/>
              </w:rPr>
            </w:pPr>
            <w:r>
              <w:rPr>
                <w:rFonts w:ascii="Courier New" w:hAnsi="Courier New" w:cs="Courier New"/>
                <w:color w:val="0000FF"/>
                <w:szCs w:val="24"/>
              </w:rPr>
              <w:t>for</w:t>
            </w:r>
            <w:r>
              <w:rPr>
                <w:rFonts w:ascii="Courier New" w:hAnsi="Courier New" w:cs="Courier New"/>
                <w:color w:val="000000"/>
                <w:szCs w:val="24"/>
              </w:rPr>
              <w:t xml:space="preserve"> ii=1:length(theta_d_vec)</w:t>
            </w:r>
          </w:p>
          <w:p w:rsidR="008672A2" w:rsidRDefault="008672A2" w:rsidP="008672A2">
            <w:pPr>
              <w:autoSpaceDE w:val="0"/>
              <w:autoSpaceDN w:val="0"/>
              <w:adjustRightInd w:val="0"/>
              <w:rPr>
                <w:rFonts w:ascii="Courier New" w:hAnsi="Courier New" w:cs="Courier New"/>
                <w:szCs w:val="24"/>
              </w:rPr>
            </w:pPr>
            <w:r>
              <w:rPr>
                <w:rFonts w:ascii="Courier New" w:hAnsi="Courier New" w:cs="Courier New"/>
                <w:color w:val="000000"/>
                <w:szCs w:val="24"/>
              </w:rPr>
              <w:t xml:space="preserve">    f=sqrt((gamma+1)/(gamma-1))*atan(sqrt((gamma-1)/(gamma+1)*(M_2_vec(ii)^2-1)))-atan(sqrt(M_2_vec(ii)^2-1))-theta_vec(ii)-n1;</w:t>
            </w:r>
          </w:p>
          <w:p w:rsidR="008672A2" w:rsidRDefault="008672A2" w:rsidP="008672A2">
            <w:pPr>
              <w:autoSpaceDE w:val="0"/>
              <w:autoSpaceDN w:val="0"/>
              <w:adjustRightInd w:val="0"/>
              <w:rPr>
                <w:rFonts w:ascii="Courier New" w:hAnsi="Courier New" w:cs="Courier New"/>
                <w:szCs w:val="24"/>
              </w:rPr>
            </w:pPr>
            <w:r>
              <w:rPr>
                <w:rFonts w:ascii="Courier New" w:hAnsi="Courier New" w:cs="Courier New"/>
                <w:color w:val="000000"/>
                <w:szCs w:val="24"/>
              </w:rPr>
              <w:lastRenderedPageBreak/>
              <w:t xml:space="preserve">    fdash=1/(M_2_vec(ii)^2-1)^(1/2)*M_2_vec(ii)/(1+(gamma-1)/(gamma+1)*(M_2_vec(ii)^2-1))-1/(M_2_vec(ii)^2-1)^(1/2)/M_2_vec(ii);</w:t>
            </w:r>
          </w:p>
          <w:p w:rsidR="008672A2" w:rsidRDefault="008672A2" w:rsidP="008672A2">
            <w:pPr>
              <w:autoSpaceDE w:val="0"/>
              <w:autoSpaceDN w:val="0"/>
              <w:adjustRightInd w:val="0"/>
              <w:rPr>
                <w:rFonts w:ascii="Courier New" w:hAnsi="Courier New" w:cs="Courier New"/>
                <w:szCs w:val="24"/>
              </w:rPr>
            </w:pPr>
            <w:r>
              <w:rPr>
                <w:rFonts w:ascii="Courier New" w:hAnsi="Courier New" w:cs="Courier New"/>
                <w:color w:val="000000"/>
                <w:szCs w:val="24"/>
              </w:rPr>
              <w:t xml:space="preserve"> </w:t>
            </w:r>
          </w:p>
          <w:p w:rsidR="008672A2" w:rsidRDefault="008672A2" w:rsidP="008672A2">
            <w:pPr>
              <w:autoSpaceDE w:val="0"/>
              <w:autoSpaceDN w:val="0"/>
              <w:adjustRightInd w:val="0"/>
              <w:rPr>
                <w:rFonts w:ascii="Courier New" w:hAnsi="Courier New" w:cs="Courier New"/>
                <w:szCs w:val="24"/>
              </w:rPr>
            </w:pPr>
            <w:r>
              <w:rPr>
                <w:rFonts w:ascii="Courier New" w:hAnsi="Courier New" w:cs="Courier New"/>
                <w:color w:val="000000"/>
                <w:szCs w:val="24"/>
              </w:rPr>
              <w:t xml:space="preserve">    M_2_n=M_2_vec(ii)-f/fdash;</w:t>
            </w:r>
          </w:p>
          <w:p w:rsidR="008672A2" w:rsidRDefault="008672A2" w:rsidP="008672A2">
            <w:pPr>
              <w:autoSpaceDE w:val="0"/>
              <w:autoSpaceDN w:val="0"/>
              <w:adjustRightInd w:val="0"/>
              <w:rPr>
                <w:rFonts w:ascii="Courier New" w:hAnsi="Courier New" w:cs="Courier New"/>
                <w:szCs w:val="24"/>
              </w:rPr>
            </w:pPr>
            <w:r>
              <w:rPr>
                <w:rFonts w:ascii="Courier New" w:hAnsi="Courier New" w:cs="Courier New"/>
                <w:color w:val="000000"/>
                <w:szCs w:val="24"/>
              </w:rPr>
              <w:t xml:space="preserve">    </w:t>
            </w:r>
            <w:r>
              <w:rPr>
                <w:rFonts w:ascii="Courier New" w:hAnsi="Courier New" w:cs="Courier New"/>
                <w:color w:val="0000FF"/>
                <w:szCs w:val="24"/>
              </w:rPr>
              <w:t>while</w:t>
            </w:r>
            <w:r>
              <w:rPr>
                <w:rFonts w:ascii="Courier New" w:hAnsi="Courier New" w:cs="Courier New"/>
                <w:color w:val="000000"/>
                <w:szCs w:val="24"/>
              </w:rPr>
              <w:t xml:space="preserve"> abs(M_2_vec(ii)-M_2_n)&gt;=100*eps </w:t>
            </w:r>
            <w:r>
              <w:rPr>
                <w:rFonts w:ascii="Courier New" w:hAnsi="Courier New" w:cs="Courier New"/>
                <w:color w:val="228B22"/>
                <w:szCs w:val="24"/>
              </w:rPr>
              <w:t>%This is dangerous. Infinte loop can occur!!</w:t>
            </w:r>
          </w:p>
          <w:p w:rsidR="008672A2" w:rsidRDefault="008672A2" w:rsidP="008672A2">
            <w:pPr>
              <w:autoSpaceDE w:val="0"/>
              <w:autoSpaceDN w:val="0"/>
              <w:adjustRightInd w:val="0"/>
              <w:rPr>
                <w:rFonts w:ascii="Courier New" w:hAnsi="Courier New" w:cs="Courier New"/>
                <w:szCs w:val="24"/>
              </w:rPr>
            </w:pPr>
            <w:r>
              <w:rPr>
                <w:rFonts w:ascii="Courier New" w:hAnsi="Courier New" w:cs="Courier New"/>
                <w:color w:val="000000"/>
                <w:szCs w:val="24"/>
              </w:rPr>
              <w:t xml:space="preserve">        M_2_vec(ii)=M_2_n;</w:t>
            </w:r>
          </w:p>
          <w:p w:rsidR="008672A2" w:rsidRDefault="008672A2" w:rsidP="008672A2">
            <w:pPr>
              <w:autoSpaceDE w:val="0"/>
              <w:autoSpaceDN w:val="0"/>
              <w:adjustRightInd w:val="0"/>
              <w:rPr>
                <w:rFonts w:ascii="Courier New" w:hAnsi="Courier New" w:cs="Courier New"/>
                <w:szCs w:val="24"/>
              </w:rPr>
            </w:pPr>
            <w:r>
              <w:rPr>
                <w:rFonts w:ascii="Courier New" w:hAnsi="Courier New" w:cs="Courier New"/>
                <w:color w:val="000000"/>
                <w:szCs w:val="24"/>
              </w:rPr>
              <w:t xml:space="preserve">        f=sqrt((gamma+1)/(gamma-1))*atan(sqrt((gamma-1)/(gamma+1)*(M_2_vec(ii)^2-1)))-atan(sqrt(M_2_vec(ii)^2-1))-theta_vec(ii)-n1;</w:t>
            </w:r>
          </w:p>
          <w:p w:rsidR="008672A2" w:rsidRDefault="008672A2" w:rsidP="008672A2">
            <w:pPr>
              <w:autoSpaceDE w:val="0"/>
              <w:autoSpaceDN w:val="0"/>
              <w:adjustRightInd w:val="0"/>
              <w:rPr>
                <w:rFonts w:ascii="Courier New" w:hAnsi="Courier New" w:cs="Courier New"/>
                <w:szCs w:val="24"/>
              </w:rPr>
            </w:pPr>
            <w:r>
              <w:rPr>
                <w:rFonts w:ascii="Courier New" w:hAnsi="Courier New" w:cs="Courier New"/>
                <w:color w:val="000000"/>
                <w:szCs w:val="24"/>
              </w:rPr>
              <w:t xml:space="preserve">        fdash=1/(M_2_vec(ii)^2-1)^(1/2)*M_2_vec(ii)/(1+(gamma-1)/(gamma+1)*(M_2_vec(ii)^2-1))-1/(M_2_vec(ii)^2-1)^(1/2)/M_2_vec(ii);</w:t>
            </w:r>
          </w:p>
          <w:p w:rsidR="008672A2" w:rsidRDefault="008672A2" w:rsidP="008672A2">
            <w:pPr>
              <w:autoSpaceDE w:val="0"/>
              <w:autoSpaceDN w:val="0"/>
              <w:adjustRightInd w:val="0"/>
              <w:rPr>
                <w:rFonts w:ascii="Courier New" w:hAnsi="Courier New" w:cs="Courier New"/>
                <w:szCs w:val="24"/>
              </w:rPr>
            </w:pPr>
            <w:r>
              <w:rPr>
                <w:rFonts w:ascii="Courier New" w:hAnsi="Courier New" w:cs="Courier New"/>
                <w:color w:val="000000"/>
                <w:szCs w:val="24"/>
              </w:rPr>
              <w:t xml:space="preserve">        M_2_n=M_2_vec(ii)-f./fdash;</w:t>
            </w:r>
          </w:p>
          <w:p w:rsidR="008672A2" w:rsidRDefault="008672A2" w:rsidP="008672A2">
            <w:pPr>
              <w:autoSpaceDE w:val="0"/>
              <w:autoSpaceDN w:val="0"/>
              <w:adjustRightInd w:val="0"/>
              <w:rPr>
                <w:rFonts w:ascii="Courier New" w:hAnsi="Courier New" w:cs="Courier New"/>
                <w:szCs w:val="24"/>
              </w:rPr>
            </w:pPr>
            <w:r>
              <w:rPr>
                <w:rFonts w:ascii="Courier New" w:hAnsi="Courier New" w:cs="Courier New"/>
                <w:color w:val="000000"/>
                <w:szCs w:val="24"/>
              </w:rPr>
              <w:t xml:space="preserve">    </w:t>
            </w:r>
            <w:r>
              <w:rPr>
                <w:rFonts w:ascii="Courier New" w:hAnsi="Courier New" w:cs="Courier New"/>
                <w:color w:val="0000FF"/>
                <w:szCs w:val="24"/>
              </w:rPr>
              <w:t>end</w:t>
            </w:r>
          </w:p>
          <w:p w:rsidR="008672A2" w:rsidRDefault="008672A2" w:rsidP="008672A2">
            <w:pPr>
              <w:autoSpaceDE w:val="0"/>
              <w:autoSpaceDN w:val="0"/>
              <w:adjustRightInd w:val="0"/>
              <w:rPr>
                <w:rFonts w:ascii="Courier New" w:hAnsi="Courier New" w:cs="Courier New"/>
                <w:szCs w:val="24"/>
              </w:rPr>
            </w:pPr>
            <w:r>
              <w:rPr>
                <w:rFonts w:ascii="Courier New" w:hAnsi="Courier New" w:cs="Courier New"/>
                <w:color w:val="000000"/>
                <w:szCs w:val="24"/>
              </w:rPr>
              <w:t xml:space="preserve">    M_2_vec(ii)=M_2_n;</w:t>
            </w:r>
          </w:p>
          <w:p w:rsidR="00445081" w:rsidRPr="008672A2" w:rsidRDefault="008672A2" w:rsidP="008672A2">
            <w:pPr>
              <w:autoSpaceDE w:val="0"/>
              <w:autoSpaceDN w:val="0"/>
              <w:adjustRightInd w:val="0"/>
              <w:rPr>
                <w:rFonts w:ascii="Courier New" w:hAnsi="Courier New" w:cs="Courier New"/>
                <w:szCs w:val="24"/>
              </w:rPr>
            </w:pPr>
            <w:r>
              <w:rPr>
                <w:rFonts w:ascii="Courier New" w:hAnsi="Courier New" w:cs="Courier New"/>
                <w:color w:val="0000FF"/>
                <w:szCs w:val="24"/>
              </w:rPr>
              <w:t>end</w:t>
            </w:r>
          </w:p>
        </w:tc>
      </w:tr>
    </w:tbl>
    <w:p w:rsidR="00445081" w:rsidRPr="00AC4D58" w:rsidRDefault="00445081" w:rsidP="00BF2BEE">
      <w:pPr>
        <w:pStyle w:val="Caption"/>
        <w:rPr>
          <w:b w:val="0"/>
          <w:bCs w:val="0"/>
        </w:rPr>
      </w:pPr>
      <w:bookmarkStart w:id="17" w:name="_Ref451700988"/>
      <w:r>
        <w:lastRenderedPageBreak/>
        <w:t xml:space="preserve">Code </w:t>
      </w:r>
      <w:r w:rsidR="00613EE4">
        <w:fldChar w:fldCharType="begin"/>
      </w:r>
      <w:r w:rsidR="00613EE4">
        <w:instrText xml:space="preserve"> SEQ Code \* ARABIC </w:instrText>
      </w:r>
      <w:r w:rsidR="00613EE4">
        <w:fldChar w:fldCharType="separate"/>
      </w:r>
      <w:r w:rsidR="00613EE4">
        <w:rPr>
          <w:noProof/>
        </w:rPr>
        <w:t>3</w:t>
      </w:r>
      <w:r w:rsidR="00613EE4">
        <w:rPr>
          <w:noProof/>
        </w:rPr>
        <w:fldChar w:fldCharType="end"/>
      </w:r>
      <w:bookmarkEnd w:id="17"/>
      <w:r>
        <w:t>:</w:t>
      </w:r>
      <w:r w:rsidRPr="00AC4D58">
        <w:rPr>
          <w:b w:val="0"/>
          <w:bCs w:val="0"/>
        </w:rPr>
        <w:t xml:space="preserve"> </w:t>
      </w:r>
      <w:r w:rsidR="00BF2BEE">
        <w:rPr>
          <w:b w:val="0"/>
          <w:bCs w:val="0"/>
        </w:rPr>
        <w:t>F</w:t>
      </w:r>
      <w:r w:rsidR="00A13D50">
        <w:rPr>
          <w:b w:val="0"/>
          <w:bCs w:val="0"/>
        </w:rPr>
        <w:t xml:space="preserve">unction </w:t>
      </w:r>
      <w:r w:rsidR="00A13D50" w:rsidRPr="00A13D50">
        <w:rPr>
          <w:b w:val="0"/>
          <w:bCs w:val="0"/>
        </w:rPr>
        <w:t>export_figure</w:t>
      </w:r>
    </w:p>
    <w:tbl>
      <w:tblPr>
        <w:tblStyle w:val="TableGrid"/>
        <w:tblW w:w="0" w:type="auto"/>
        <w:tblLook w:val="04A0" w:firstRow="1" w:lastRow="0" w:firstColumn="1" w:lastColumn="0" w:noHBand="0" w:noVBand="1"/>
      </w:tblPr>
      <w:tblGrid>
        <w:gridCol w:w="9287"/>
      </w:tblGrid>
      <w:tr w:rsidR="00445081" w:rsidTr="008E4C05">
        <w:tc>
          <w:tcPr>
            <w:tcW w:w="9287" w:type="dxa"/>
          </w:tcPr>
          <w:p w:rsidR="008672A2" w:rsidRDefault="008672A2" w:rsidP="008672A2">
            <w:pPr>
              <w:autoSpaceDE w:val="0"/>
              <w:autoSpaceDN w:val="0"/>
              <w:adjustRightInd w:val="0"/>
              <w:rPr>
                <w:rFonts w:ascii="Courier New" w:hAnsi="Courier New" w:cs="Courier New"/>
                <w:szCs w:val="24"/>
              </w:rPr>
            </w:pPr>
            <w:r>
              <w:rPr>
                <w:rFonts w:ascii="Courier New" w:hAnsi="Courier New" w:cs="Courier New"/>
                <w:color w:val="000000"/>
                <w:szCs w:val="24"/>
              </w:rPr>
              <w:t xml:space="preserve">unction </w:t>
            </w:r>
            <w:r>
              <w:rPr>
                <w:rFonts w:ascii="Courier New" w:hAnsi="Courier New" w:cs="Courier New"/>
                <w:color w:val="A020F0"/>
                <w:szCs w:val="24"/>
              </w:rPr>
              <w:t xml:space="preserve">export_figure(h_vec,  </w:t>
            </w:r>
            <w:r>
              <w:rPr>
                <w:rFonts w:ascii="Courier New" w:hAnsi="Courier New" w:cs="Courier New"/>
                <w:color w:val="0000FF"/>
                <w:szCs w:val="24"/>
              </w:rPr>
              <w:t>...</w:t>
            </w:r>
          </w:p>
          <w:p w:rsidR="008672A2" w:rsidRDefault="008672A2" w:rsidP="008672A2">
            <w:pPr>
              <w:autoSpaceDE w:val="0"/>
              <w:autoSpaceDN w:val="0"/>
              <w:adjustRightInd w:val="0"/>
              <w:rPr>
                <w:rFonts w:ascii="Courier New" w:hAnsi="Courier New" w:cs="Courier New"/>
                <w:szCs w:val="24"/>
              </w:rPr>
            </w:pPr>
            <w:r>
              <w:rPr>
                <w:rFonts w:ascii="Courier New" w:hAnsi="Courier New" w:cs="Courier New"/>
                <w:color w:val="000000"/>
                <w:szCs w:val="24"/>
              </w:rPr>
              <w:t xml:space="preserve">                    </w:t>
            </w:r>
            <w:r>
              <w:rPr>
                <w:rFonts w:ascii="Courier New" w:hAnsi="Courier New" w:cs="Courier New"/>
                <w:color w:val="A020F0"/>
                <w:szCs w:val="24"/>
              </w:rPr>
              <w:t>Expand</w:t>
            </w:r>
            <w:r>
              <w:rPr>
                <w:rFonts w:ascii="Courier New" w:hAnsi="Courier New" w:cs="Courier New"/>
                <w:color w:val="000000"/>
                <w:szCs w:val="24"/>
              </w:rPr>
              <w:t xml:space="preserve">,filenames,resolution,pictureFormat)   </w:t>
            </w:r>
            <w:r>
              <w:rPr>
                <w:rFonts w:ascii="Courier New" w:hAnsi="Courier New" w:cs="Courier New"/>
                <w:color w:val="228B22"/>
                <w:szCs w:val="24"/>
              </w:rPr>
              <w:t>%Optional arguments</w:t>
            </w:r>
          </w:p>
          <w:p w:rsidR="008672A2" w:rsidRDefault="008672A2" w:rsidP="008672A2">
            <w:pPr>
              <w:autoSpaceDE w:val="0"/>
              <w:autoSpaceDN w:val="0"/>
              <w:adjustRightInd w:val="0"/>
              <w:rPr>
                <w:rFonts w:ascii="Courier New" w:hAnsi="Courier New" w:cs="Courier New"/>
                <w:szCs w:val="24"/>
              </w:rPr>
            </w:pPr>
            <w:r>
              <w:rPr>
                <w:rFonts w:ascii="Courier New" w:hAnsi="Courier New" w:cs="Courier New"/>
                <w:color w:val="228B22"/>
                <w:szCs w:val="24"/>
              </w:rPr>
              <w:t xml:space="preserve"> </w:t>
            </w:r>
          </w:p>
          <w:p w:rsidR="008672A2" w:rsidRDefault="008672A2" w:rsidP="008672A2">
            <w:pPr>
              <w:autoSpaceDE w:val="0"/>
              <w:autoSpaceDN w:val="0"/>
              <w:adjustRightInd w:val="0"/>
              <w:rPr>
                <w:rFonts w:ascii="Courier New" w:hAnsi="Courier New" w:cs="Courier New"/>
                <w:szCs w:val="24"/>
              </w:rPr>
            </w:pPr>
            <w:r>
              <w:rPr>
                <w:rFonts w:ascii="Courier New" w:hAnsi="Courier New" w:cs="Courier New"/>
                <w:color w:val="0000FF"/>
                <w:szCs w:val="24"/>
              </w:rPr>
              <w:t>if</w:t>
            </w:r>
            <w:r>
              <w:rPr>
                <w:rFonts w:ascii="Courier New" w:hAnsi="Courier New" w:cs="Courier New"/>
                <w:color w:val="000000"/>
                <w:szCs w:val="24"/>
              </w:rPr>
              <w:t xml:space="preserve"> nargin&lt;2</w:t>
            </w:r>
          </w:p>
          <w:p w:rsidR="008672A2" w:rsidRDefault="008672A2" w:rsidP="008672A2">
            <w:pPr>
              <w:autoSpaceDE w:val="0"/>
              <w:autoSpaceDN w:val="0"/>
              <w:adjustRightInd w:val="0"/>
              <w:rPr>
                <w:rFonts w:ascii="Courier New" w:hAnsi="Courier New" w:cs="Courier New"/>
                <w:szCs w:val="24"/>
              </w:rPr>
            </w:pPr>
            <w:r>
              <w:rPr>
                <w:rFonts w:ascii="Courier New" w:hAnsi="Courier New" w:cs="Courier New"/>
                <w:color w:val="000000"/>
                <w:szCs w:val="24"/>
              </w:rPr>
              <w:t xml:space="preserve">    Expand=</w:t>
            </w:r>
            <w:r>
              <w:rPr>
                <w:rFonts w:ascii="Courier New" w:hAnsi="Courier New" w:cs="Courier New"/>
                <w:color w:val="A020F0"/>
                <w:szCs w:val="24"/>
              </w:rPr>
              <w:t>''</w:t>
            </w:r>
            <w:r>
              <w:rPr>
                <w:rFonts w:ascii="Courier New" w:hAnsi="Courier New" w:cs="Courier New"/>
                <w:color w:val="000000"/>
                <w:szCs w:val="24"/>
              </w:rPr>
              <w:t>;</w:t>
            </w:r>
          </w:p>
          <w:p w:rsidR="008672A2" w:rsidRDefault="008672A2" w:rsidP="008672A2">
            <w:pPr>
              <w:autoSpaceDE w:val="0"/>
              <w:autoSpaceDN w:val="0"/>
              <w:adjustRightInd w:val="0"/>
              <w:rPr>
                <w:rFonts w:ascii="Courier New" w:hAnsi="Courier New" w:cs="Courier New"/>
                <w:szCs w:val="24"/>
              </w:rPr>
            </w:pPr>
            <w:r>
              <w:rPr>
                <w:rFonts w:ascii="Courier New" w:hAnsi="Courier New" w:cs="Courier New"/>
                <w:color w:val="0000FF"/>
                <w:szCs w:val="24"/>
              </w:rPr>
              <w:t>end</w:t>
            </w:r>
          </w:p>
          <w:p w:rsidR="008672A2" w:rsidRDefault="008672A2" w:rsidP="008672A2">
            <w:pPr>
              <w:autoSpaceDE w:val="0"/>
              <w:autoSpaceDN w:val="0"/>
              <w:adjustRightInd w:val="0"/>
              <w:rPr>
                <w:rFonts w:ascii="Courier New" w:hAnsi="Courier New" w:cs="Courier New"/>
                <w:szCs w:val="24"/>
              </w:rPr>
            </w:pPr>
            <w:r>
              <w:rPr>
                <w:rFonts w:ascii="Courier New" w:hAnsi="Courier New" w:cs="Courier New"/>
                <w:color w:val="0000FF"/>
                <w:szCs w:val="24"/>
              </w:rPr>
              <w:t xml:space="preserve"> </w:t>
            </w:r>
          </w:p>
          <w:p w:rsidR="008672A2" w:rsidRDefault="008672A2" w:rsidP="008672A2">
            <w:pPr>
              <w:autoSpaceDE w:val="0"/>
              <w:autoSpaceDN w:val="0"/>
              <w:adjustRightInd w:val="0"/>
              <w:rPr>
                <w:rFonts w:ascii="Courier New" w:hAnsi="Courier New" w:cs="Courier New"/>
                <w:szCs w:val="24"/>
              </w:rPr>
            </w:pPr>
            <w:r>
              <w:rPr>
                <w:rFonts w:ascii="Courier New" w:hAnsi="Courier New" w:cs="Courier New"/>
                <w:color w:val="0000FF"/>
                <w:szCs w:val="24"/>
              </w:rPr>
              <w:t>if</w:t>
            </w:r>
            <w:r>
              <w:rPr>
                <w:rFonts w:ascii="Courier New" w:hAnsi="Courier New" w:cs="Courier New"/>
                <w:color w:val="000000"/>
                <w:szCs w:val="24"/>
              </w:rPr>
              <w:t xml:space="preserve"> nargin&lt;4</w:t>
            </w:r>
          </w:p>
          <w:p w:rsidR="008672A2" w:rsidRDefault="008672A2" w:rsidP="008672A2">
            <w:pPr>
              <w:autoSpaceDE w:val="0"/>
              <w:autoSpaceDN w:val="0"/>
              <w:adjustRightInd w:val="0"/>
              <w:rPr>
                <w:rFonts w:ascii="Courier New" w:hAnsi="Courier New" w:cs="Courier New"/>
                <w:szCs w:val="24"/>
              </w:rPr>
            </w:pPr>
            <w:r>
              <w:rPr>
                <w:rFonts w:ascii="Courier New" w:hAnsi="Courier New" w:cs="Courier New"/>
                <w:color w:val="000000"/>
                <w:szCs w:val="24"/>
              </w:rPr>
              <w:t xml:space="preserve">    resolution=600;</w:t>
            </w:r>
          </w:p>
          <w:p w:rsidR="008672A2" w:rsidRDefault="008672A2" w:rsidP="008672A2">
            <w:pPr>
              <w:autoSpaceDE w:val="0"/>
              <w:autoSpaceDN w:val="0"/>
              <w:adjustRightInd w:val="0"/>
              <w:rPr>
                <w:rFonts w:ascii="Courier New" w:hAnsi="Courier New" w:cs="Courier New"/>
                <w:szCs w:val="24"/>
              </w:rPr>
            </w:pPr>
            <w:r>
              <w:rPr>
                <w:rFonts w:ascii="Courier New" w:hAnsi="Courier New" w:cs="Courier New"/>
                <w:color w:val="0000FF"/>
                <w:szCs w:val="24"/>
              </w:rPr>
              <w:t>elseif</w:t>
            </w:r>
            <w:r>
              <w:rPr>
                <w:rFonts w:ascii="Courier New" w:hAnsi="Courier New" w:cs="Courier New"/>
                <w:color w:val="000000"/>
                <w:szCs w:val="24"/>
              </w:rPr>
              <w:t xml:space="preserve"> isempty(resolution)</w:t>
            </w:r>
          </w:p>
          <w:p w:rsidR="008672A2" w:rsidRDefault="008672A2" w:rsidP="008672A2">
            <w:pPr>
              <w:autoSpaceDE w:val="0"/>
              <w:autoSpaceDN w:val="0"/>
              <w:adjustRightInd w:val="0"/>
              <w:rPr>
                <w:rFonts w:ascii="Courier New" w:hAnsi="Courier New" w:cs="Courier New"/>
                <w:szCs w:val="24"/>
              </w:rPr>
            </w:pPr>
            <w:r>
              <w:rPr>
                <w:rFonts w:ascii="Courier New" w:hAnsi="Courier New" w:cs="Courier New"/>
                <w:color w:val="000000"/>
                <w:szCs w:val="24"/>
              </w:rPr>
              <w:t xml:space="preserve">    resolution=600;</w:t>
            </w:r>
          </w:p>
          <w:p w:rsidR="008672A2" w:rsidRDefault="008672A2" w:rsidP="008672A2">
            <w:pPr>
              <w:autoSpaceDE w:val="0"/>
              <w:autoSpaceDN w:val="0"/>
              <w:adjustRightInd w:val="0"/>
              <w:rPr>
                <w:rFonts w:ascii="Courier New" w:hAnsi="Courier New" w:cs="Courier New"/>
                <w:szCs w:val="24"/>
              </w:rPr>
            </w:pPr>
            <w:r>
              <w:rPr>
                <w:rFonts w:ascii="Courier New" w:hAnsi="Courier New" w:cs="Courier New"/>
                <w:color w:val="0000FF"/>
                <w:szCs w:val="24"/>
              </w:rPr>
              <w:t>end</w:t>
            </w:r>
          </w:p>
          <w:p w:rsidR="008672A2" w:rsidRDefault="008672A2" w:rsidP="008672A2">
            <w:pPr>
              <w:autoSpaceDE w:val="0"/>
              <w:autoSpaceDN w:val="0"/>
              <w:adjustRightInd w:val="0"/>
              <w:rPr>
                <w:rFonts w:ascii="Courier New" w:hAnsi="Courier New" w:cs="Courier New"/>
                <w:szCs w:val="24"/>
              </w:rPr>
            </w:pPr>
            <w:r>
              <w:rPr>
                <w:rFonts w:ascii="Courier New" w:hAnsi="Courier New" w:cs="Courier New"/>
                <w:color w:val="0000FF"/>
                <w:szCs w:val="24"/>
              </w:rPr>
              <w:t xml:space="preserve"> </w:t>
            </w:r>
          </w:p>
          <w:p w:rsidR="008672A2" w:rsidRDefault="008672A2" w:rsidP="008672A2">
            <w:pPr>
              <w:autoSpaceDE w:val="0"/>
              <w:autoSpaceDN w:val="0"/>
              <w:adjustRightInd w:val="0"/>
              <w:rPr>
                <w:rFonts w:ascii="Courier New" w:hAnsi="Courier New" w:cs="Courier New"/>
                <w:szCs w:val="24"/>
              </w:rPr>
            </w:pPr>
            <w:r>
              <w:rPr>
                <w:rFonts w:ascii="Courier New" w:hAnsi="Courier New" w:cs="Courier New"/>
                <w:color w:val="0000FF"/>
                <w:szCs w:val="24"/>
              </w:rPr>
              <w:t>if</w:t>
            </w:r>
            <w:r>
              <w:rPr>
                <w:rFonts w:ascii="Courier New" w:hAnsi="Courier New" w:cs="Courier New"/>
                <w:color w:val="000000"/>
                <w:szCs w:val="24"/>
              </w:rPr>
              <w:t xml:space="preserve"> nargin&lt;5</w:t>
            </w:r>
          </w:p>
          <w:p w:rsidR="008672A2" w:rsidRDefault="008672A2" w:rsidP="008672A2">
            <w:pPr>
              <w:autoSpaceDE w:val="0"/>
              <w:autoSpaceDN w:val="0"/>
              <w:adjustRightInd w:val="0"/>
              <w:rPr>
                <w:rFonts w:ascii="Courier New" w:hAnsi="Courier New" w:cs="Courier New"/>
                <w:szCs w:val="24"/>
              </w:rPr>
            </w:pPr>
            <w:r>
              <w:rPr>
                <w:rFonts w:ascii="Courier New" w:hAnsi="Courier New" w:cs="Courier New"/>
                <w:color w:val="000000"/>
                <w:szCs w:val="24"/>
              </w:rPr>
              <w:t xml:space="preserve">    pictureFormat={</w:t>
            </w:r>
            <w:r>
              <w:rPr>
                <w:rFonts w:ascii="Courier New" w:hAnsi="Courier New" w:cs="Courier New"/>
                <w:color w:val="A020F0"/>
                <w:szCs w:val="24"/>
              </w:rPr>
              <w:t>'pdf'</w:t>
            </w:r>
            <w:r>
              <w:rPr>
                <w:rFonts w:ascii="Courier New" w:hAnsi="Courier New" w:cs="Courier New"/>
                <w:color w:val="000000"/>
                <w:szCs w:val="24"/>
              </w:rPr>
              <w:t>};</w:t>
            </w:r>
          </w:p>
          <w:p w:rsidR="008672A2" w:rsidRDefault="008672A2" w:rsidP="008672A2">
            <w:pPr>
              <w:autoSpaceDE w:val="0"/>
              <w:autoSpaceDN w:val="0"/>
              <w:adjustRightInd w:val="0"/>
              <w:rPr>
                <w:rFonts w:ascii="Courier New" w:hAnsi="Courier New" w:cs="Courier New"/>
                <w:szCs w:val="24"/>
              </w:rPr>
            </w:pPr>
            <w:r>
              <w:rPr>
                <w:rFonts w:ascii="Courier New" w:hAnsi="Courier New" w:cs="Courier New"/>
                <w:color w:val="0000FF"/>
                <w:szCs w:val="24"/>
              </w:rPr>
              <w:t>else</w:t>
            </w:r>
          </w:p>
          <w:p w:rsidR="008672A2" w:rsidRDefault="008672A2" w:rsidP="008672A2">
            <w:pPr>
              <w:autoSpaceDE w:val="0"/>
              <w:autoSpaceDN w:val="0"/>
              <w:adjustRightInd w:val="0"/>
              <w:rPr>
                <w:rFonts w:ascii="Courier New" w:hAnsi="Courier New" w:cs="Courier New"/>
                <w:szCs w:val="24"/>
              </w:rPr>
            </w:pPr>
            <w:r>
              <w:rPr>
                <w:rFonts w:ascii="Courier New" w:hAnsi="Courier New" w:cs="Courier New"/>
                <w:color w:val="000000"/>
                <w:szCs w:val="24"/>
              </w:rPr>
              <w:t xml:space="preserve">    </w:t>
            </w:r>
            <w:r>
              <w:rPr>
                <w:rFonts w:ascii="Courier New" w:hAnsi="Courier New" w:cs="Courier New"/>
                <w:color w:val="0000FF"/>
                <w:szCs w:val="24"/>
              </w:rPr>
              <w:t>if</w:t>
            </w:r>
            <w:r>
              <w:rPr>
                <w:rFonts w:ascii="Courier New" w:hAnsi="Courier New" w:cs="Courier New"/>
                <w:color w:val="000000"/>
                <w:szCs w:val="24"/>
              </w:rPr>
              <w:t xml:space="preserve"> ~iscell(pictureFormat)</w:t>
            </w:r>
          </w:p>
          <w:p w:rsidR="008672A2" w:rsidRDefault="008672A2" w:rsidP="008672A2">
            <w:pPr>
              <w:autoSpaceDE w:val="0"/>
              <w:autoSpaceDN w:val="0"/>
              <w:adjustRightInd w:val="0"/>
              <w:rPr>
                <w:rFonts w:ascii="Courier New" w:hAnsi="Courier New" w:cs="Courier New"/>
                <w:szCs w:val="24"/>
              </w:rPr>
            </w:pPr>
            <w:r>
              <w:rPr>
                <w:rFonts w:ascii="Courier New" w:hAnsi="Courier New" w:cs="Courier New"/>
                <w:color w:val="000000"/>
                <w:szCs w:val="24"/>
              </w:rPr>
              <w:t xml:space="preserve">        error(</w:t>
            </w:r>
            <w:r>
              <w:rPr>
                <w:rFonts w:ascii="Courier New" w:hAnsi="Courier New" w:cs="Courier New"/>
                <w:color w:val="A020F0"/>
                <w:szCs w:val="24"/>
              </w:rPr>
              <w:t>'pictureFormat must be cell array of strings.'</w:t>
            </w:r>
            <w:r>
              <w:rPr>
                <w:rFonts w:ascii="Courier New" w:hAnsi="Courier New" w:cs="Courier New"/>
                <w:color w:val="000000"/>
                <w:szCs w:val="24"/>
              </w:rPr>
              <w:t>)</w:t>
            </w:r>
          </w:p>
          <w:p w:rsidR="008672A2" w:rsidRDefault="008672A2" w:rsidP="008672A2">
            <w:pPr>
              <w:autoSpaceDE w:val="0"/>
              <w:autoSpaceDN w:val="0"/>
              <w:adjustRightInd w:val="0"/>
              <w:rPr>
                <w:rFonts w:ascii="Courier New" w:hAnsi="Courier New" w:cs="Courier New"/>
                <w:szCs w:val="24"/>
              </w:rPr>
            </w:pPr>
            <w:r>
              <w:rPr>
                <w:rFonts w:ascii="Courier New" w:hAnsi="Courier New" w:cs="Courier New"/>
                <w:color w:val="000000"/>
                <w:szCs w:val="24"/>
              </w:rPr>
              <w:t xml:space="preserve">    </w:t>
            </w:r>
            <w:r>
              <w:rPr>
                <w:rFonts w:ascii="Courier New" w:hAnsi="Courier New" w:cs="Courier New"/>
                <w:color w:val="0000FF"/>
                <w:szCs w:val="24"/>
              </w:rPr>
              <w:t>end</w:t>
            </w:r>
          </w:p>
          <w:p w:rsidR="008672A2" w:rsidRDefault="008672A2" w:rsidP="008672A2">
            <w:pPr>
              <w:autoSpaceDE w:val="0"/>
              <w:autoSpaceDN w:val="0"/>
              <w:adjustRightInd w:val="0"/>
              <w:rPr>
                <w:rFonts w:ascii="Courier New" w:hAnsi="Courier New" w:cs="Courier New"/>
                <w:szCs w:val="24"/>
              </w:rPr>
            </w:pPr>
            <w:r>
              <w:rPr>
                <w:rFonts w:ascii="Courier New" w:hAnsi="Courier New" w:cs="Courier New"/>
                <w:color w:val="0000FF"/>
                <w:szCs w:val="24"/>
              </w:rPr>
              <w:t>end</w:t>
            </w:r>
          </w:p>
          <w:p w:rsidR="008672A2" w:rsidRDefault="008672A2" w:rsidP="008672A2">
            <w:pPr>
              <w:autoSpaceDE w:val="0"/>
              <w:autoSpaceDN w:val="0"/>
              <w:adjustRightInd w:val="0"/>
              <w:rPr>
                <w:rFonts w:ascii="Courier New" w:hAnsi="Courier New" w:cs="Courier New"/>
                <w:szCs w:val="24"/>
              </w:rPr>
            </w:pPr>
            <w:r>
              <w:rPr>
                <w:rFonts w:ascii="Courier New" w:hAnsi="Courier New" w:cs="Courier New"/>
                <w:color w:val="0000FF"/>
                <w:szCs w:val="24"/>
              </w:rPr>
              <w:t xml:space="preserve"> </w:t>
            </w:r>
          </w:p>
          <w:p w:rsidR="008672A2" w:rsidRDefault="008672A2" w:rsidP="008672A2">
            <w:pPr>
              <w:autoSpaceDE w:val="0"/>
              <w:autoSpaceDN w:val="0"/>
              <w:adjustRightInd w:val="0"/>
              <w:rPr>
                <w:rFonts w:ascii="Courier New" w:hAnsi="Courier New" w:cs="Courier New"/>
                <w:szCs w:val="24"/>
              </w:rPr>
            </w:pPr>
            <w:r>
              <w:rPr>
                <w:rFonts w:ascii="Courier New" w:hAnsi="Courier New" w:cs="Courier New"/>
                <w:color w:val="228B22"/>
                <w:szCs w:val="24"/>
              </w:rPr>
              <w:t>%%% A lot more code</w:t>
            </w:r>
          </w:p>
          <w:p w:rsidR="00445081" w:rsidRPr="00AC4D58" w:rsidRDefault="00445081" w:rsidP="008E4C05">
            <w:pPr>
              <w:autoSpaceDE w:val="0"/>
              <w:autoSpaceDN w:val="0"/>
              <w:adjustRightInd w:val="0"/>
              <w:rPr>
                <w:rFonts w:ascii="Courier New" w:hAnsi="Courier New" w:cs="Courier New"/>
                <w:sz w:val="20"/>
                <w:szCs w:val="20"/>
              </w:rPr>
            </w:pPr>
          </w:p>
        </w:tc>
      </w:tr>
    </w:tbl>
    <w:p w:rsidR="00EA11C8" w:rsidRDefault="00EA11C8" w:rsidP="006671D7">
      <w:pPr>
        <w:pStyle w:val="Heading1"/>
        <w:numPr>
          <w:ilvl w:val="0"/>
          <w:numId w:val="0"/>
        </w:numPr>
        <w:sectPr w:rsidR="00EA11C8" w:rsidSect="006207DD">
          <w:pgSz w:w="11907" w:h="16839" w:code="9"/>
          <w:pgMar w:top="1418" w:right="1418" w:bottom="1418" w:left="1418" w:header="709" w:footer="709" w:gutter="0"/>
          <w:cols w:space="708"/>
          <w:docGrid w:linePitch="360"/>
        </w:sectPr>
      </w:pPr>
      <w:bookmarkStart w:id="18" w:name="_Toc482719684"/>
    </w:p>
    <w:p w:rsidR="00870D91" w:rsidRDefault="006671D7" w:rsidP="006671D7">
      <w:pPr>
        <w:pStyle w:val="Heading1"/>
        <w:numPr>
          <w:ilvl w:val="0"/>
          <w:numId w:val="0"/>
        </w:numPr>
      </w:pPr>
      <w:r>
        <w:lastRenderedPageBreak/>
        <w:t>References</w:t>
      </w:r>
      <w:bookmarkEnd w:id="18"/>
    </w:p>
    <w:p w:rsidR="005A5562" w:rsidRDefault="005A5562" w:rsidP="004F48DA">
      <w:pPr>
        <w:pStyle w:val="ListParagraph"/>
        <w:numPr>
          <w:ilvl w:val="0"/>
          <w:numId w:val="15"/>
        </w:numPr>
        <w:ind w:left="426"/>
      </w:pPr>
      <w:bookmarkStart w:id="19" w:name="_Ref451698817"/>
      <w:r>
        <w:t>J. D. Anderson, Modern Compressible Flow, McGraw-Hill, New York, 1990.</w:t>
      </w:r>
      <w:bookmarkEnd w:id="19"/>
    </w:p>
    <w:p w:rsidR="005A5562" w:rsidRDefault="005A5562" w:rsidP="004F48DA">
      <w:pPr>
        <w:pStyle w:val="ListParagraph"/>
        <w:numPr>
          <w:ilvl w:val="0"/>
          <w:numId w:val="15"/>
        </w:numPr>
        <w:ind w:left="426"/>
      </w:pPr>
      <w:r>
        <w:t>Report (1).</w:t>
      </w:r>
    </w:p>
    <w:p w:rsidR="006671D7" w:rsidRPr="006671D7" w:rsidRDefault="005A5562" w:rsidP="004F48DA">
      <w:pPr>
        <w:pStyle w:val="ListParagraph"/>
        <w:numPr>
          <w:ilvl w:val="0"/>
          <w:numId w:val="15"/>
        </w:numPr>
        <w:ind w:left="426"/>
      </w:pPr>
      <w:bookmarkStart w:id="20" w:name="_Ref482721154"/>
      <w:r>
        <w:t>Report (3).</w:t>
      </w:r>
      <w:bookmarkStart w:id="21" w:name="_GoBack"/>
      <w:bookmarkEnd w:id="20"/>
      <w:bookmarkEnd w:id="21"/>
    </w:p>
    <w:sectPr w:rsidR="006671D7" w:rsidRPr="006671D7" w:rsidSect="006207DD">
      <w:pgSz w:w="11907" w:h="16839" w:code="9"/>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F2622" w:rsidRDefault="00DF2622" w:rsidP="00DA712B">
      <w:r>
        <w:separator/>
      </w:r>
    </w:p>
  </w:endnote>
  <w:endnote w:type="continuationSeparator" w:id="0">
    <w:p w:rsidR="00DF2622" w:rsidRDefault="00DF2622" w:rsidP="00DA71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Mincho">
    <w:altName w:val="Yu Gothic UI"/>
    <w:panose1 w:val="02020609040205080304"/>
    <w:charset w:val="80"/>
    <w:family w:val="modern"/>
    <w:pitch w:val="fixed"/>
    <w:sig w:usb0="E00002FF" w:usb1="6AC7FDFB" w:usb2="00000012" w:usb3="00000000" w:csb0="0002009F" w:csb1="00000000"/>
  </w:font>
  <w:font w:name="Simplified Arabic">
    <w:panose1 w:val="02020603050405020304"/>
    <w:charset w:val="00"/>
    <w:family w:val="roman"/>
    <w:pitch w:val="variable"/>
    <w:sig w:usb0="00002003" w:usb1="80000000" w:usb2="00000008" w:usb3="00000000" w:csb0="0000004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TeXGyreTermes-Regular">
    <w:altName w:val="Times New Roman"/>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F2622" w:rsidRDefault="00DF2622" w:rsidP="00C800A9">
    <w:pPr>
      <w:pStyle w:val="Footer"/>
      <w:jc w:val="cen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F2622" w:rsidRDefault="00DF2622" w:rsidP="00C800A9">
    <w:pPr>
      <w:pStyle w:val="Footer"/>
      <w:jc w:val="center"/>
    </w:pPr>
    <w:r>
      <w:fldChar w:fldCharType="begin"/>
    </w:r>
    <w:r>
      <w:instrText xml:space="preserve"> PAGE   \* MERGEFORMAT </w:instrText>
    </w:r>
    <w:r>
      <w:fldChar w:fldCharType="separate"/>
    </w:r>
    <w:r w:rsidR="00613EE4">
      <w:rPr>
        <w:noProof/>
      </w:rPr>
      <w:t>ii</w:t>
    </w:r>
    <w:r>
      <w:rPr>
        <w:noProof/>
      </w:rPr>
      <w:fldChar w:fldCharType="end"/>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95689485"/>
      <w:docPartObj>
        <w:docPartGallery w:val="Page Numbers (Bottom of Page)"/>
        <w:docPartUnique/>
      </w:docPartObj>
    </w:sdtPr>
    <w:sdtEndPr/>
    <w:sdtContent>
      <w:sdt>
        <w:sdtPr>
          <w:id w:val="-149060824"/>
          <w:docPartObj>
            <w:docPartGallery w:val="Page Numbers (Top of Page)"/>
            <w:docPartUnique/>
          </w:docPartObj>
        </w:sdtPr>
        <w:sdtEndPr/>
        <w:sdtContent>
          <w:p w:rsidR="00DF2622" w:rsidRPr="00C800A9" w:rsidRDefault="00DF2622" w:rsidP="00777711">
            <w:pPr>
              <w:pStyle w:val="Footer"/>
              <w:jc w:val="center"/>
            </w:pPr>
            <w:r w:rsidRPr="00C800A9">
              <w:t xml:space="preserve">Page </w:t>
            </w:r>
            <w:r w:rsidRPr="00C800A9">
              <w:rPr>
                <w:szCs w:val="24"/>
              </w:rPr>
              <w:fldChar w:fldCharType="begin"/>
            </w:r>
            <w:r w:rsidRPr="00C800A9">
              <w:instrText xml:space="preserve"> PAGE </w:instrText>
            </w:r>
            <w:r w:rsidRPr="00C800A9">
              <w:rPr>
                <w:szCs w:val="24"/>
              </w:rPr>
              <w:fldChar w:fldCharType="separate"/>
            </w:r>
            <w:r w:rsidR="00613EE4">
              <w:rPr>
                <w:noProof/>
              </w:rPr>
              <w:t>7</w:t>
            </w:r>
            <w:r w:rsidRPr="00C800A9">
              <w:rPr>
                <w:szCs w:val="24"/>
              </w:rPr>
              <w:fldChar w:fldCharType="end"/>
            </w:r>
            <w:r w:rsidRPr="00C800A9">
              <w:t xml:space="preserve"> of </w:t>
            </w:r>
            <w:r w:rsidR="00FC1ACD">
              <w:fldChar w:fldCharType="begin"/>
            </w:r>
            <w:r w:rsidR="00FC1ACD">
              <w:instrText xml:space="preserve"> PAGEREF _Ref482721154 \h </w:instrText>
            </w:r>
            <w:r w:rsidR="00FC1ACD">
              <w:fldChar w:fldCharType="separate"/>
            </w:r>
            <w:r w:rsidR="00613EE4">
              <w:rPr>
                <w:noProof/>
              </w:rPr>
              <w:t>7</w:t>
            </w:r>
            <w:r w:rsidR="00FC1ACD">
              <w:fldChar w:fldCharType="end"/>
            </w:r>
          </w:p>
        </w:sdtContent>
      </w:sdt>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F2622" w:rsidRDefault="00DF2622" w:rsidP="00DA712B">
      <w:r>
        <w:separator/>
      </w:r>
    </w:p>
  </w:footnote>
  <w:footnote w:type="continuationSeparator" w:id="0">
    <w:p w:rsidR="00DF2622" w:rsidRDefault="00DF2622" w:rsidP="00DA712B">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95"/>
      <w:gridCol w:w="3096"/>
      <w:gridCol w:w="3096"/>
    </w:tblGrid>
    <w:tr w:rsidR="00DF2622" w:rsidTr="00DA712B">
      <w:tc>
        <w:tcPr>
          <w:tcW w:w="3095" w:type="dxa"/>
          <w:vAlign w:val="bottom"/>
        </w:tcPr>
        <w:p w:rsidR="00DF2622" w:rsidRDefault="00DF2622" w:rsidP="00DA712B">
          <w:pPr>
            <w:pStyle w:val="Header"/>
          </w:pPr>
          <w:r>
            <w:t>Cairo University</w:t>
          </w:r>
        </w:p>
        <w:p w:rsidR="00DF2622" w:rsidRDefault="00DF2622" w:rsidP="00DA712B">
          <w:pPr>
            <w:pStyle w:val="Header"/>
          </w:pPr>
          <w:r>
            <w:t>Faculty of Engineering</w:t>
          </w:r>
        </w:p>
        <w:p w:rsidR="00DF2622" w:rsidRDefault="00DF2622" w:rsidP="00DA712B">
          <w:pPr>
            <w:pStyle w:val="Header"/>
          </w:pPr>
          <w:r>
            <w:t>Aerospace Engineering Dept.</w:t>
          </w:r>
        </w:p>
      </w:tc>
      <w:tc>
        <w:tcPr>
          <w:tcW w:w="3096" w:type="dxa"/>
          <w:vAlign w:val="bottom"/>
        </w:tcPr>
        <w:p w:rsidR="00DF2622" w:rsidRDefault="00DF2622" w:rsidP="00DA712B">
          <w:pPr>
            <w:pStyle w:val="Header"/>
            <w:jc w:val="center"/>
          </w:pPr>
          <w:r>
            <w:rPr>
              <w:noProof/>
            </w:rPr>
            <w:drawing>
              <wp:inline distT="0" distB="0" distL="0" distR="0" wp14:anchorId="3CECDD71" wp14:editId="65F8036D">
                <wp:extent cx="1372534" cy="849664"/>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erospaceDeptLogo.jpg"/>
                        <pic:cNvPicPr/>
                      </pic:nvPicPr>
                      <pic:blipFill>
                        <a:blip r:embed="rId1">
                          <a:extLst>
                            <a:ext uri="{28A0092B-C50C-407E-A947-70E740481C1C}">
                              <a14:useLocalDpi xmlns:a14="http://schemas.microsoft.com/office/drawing/2010/main" val="0"/>
                            </a:ext>
                          </a:extLst>
                        </a:blip>
                        <a:stretch>
                          <a:fillRect/>
                        </a:stretch>
                      </pic:blipFill>
                      <pic:spPr>
                        <a:xfrm>
                          <a:off x="0" y="0"/>
                          <a:ext cx="1374405" cy="850822"/>
                        </a:xfrm>
                        <a:prstGeom prst="rect">
                          <a:avLst/>
                        </a:prstGeom>
                      </pic:spPr>
                    </pic:pic>
                  </a:graphicData>
                </a:graphic>
              </wp:inline>
            </w:drawing>
          </w:r>
        </w:p>
      </w:tc>
      <w:tc>
        <w:tcPr>
          <w:tcW w:w="3096" w:type="dxa"/>
          <w:vAlign w:val="bottom"/>
        </w:tcPr>
        <w:p w:rsidR="00DF2622" w:rsidRDefault="00DF2622" w:rsidP="00DA712B">
          <w:pPr>
            <w:pStyle w:val="Header"/>
            <w:jc w:val="right"/>
          </w:pPr>
          <w:r>
            <w:t>Report (6)</w:t>
          </w:r>
        </w:p>
        <w:p w:rsidR="00DF2622" w:rsidRDefault="00DF2622" w:rsidP="00DA712B">
          <w:pPr>
            <w:pStyle w:val="Header"/>
            <w:jc w:val="right"/>
          </w:pPr>
          <w:r>
            <w:t>AER 123; Gas Dynamics</w:t>
          </w:r>
        </w:p>
        <w:p w:rsidR="00DF2622" w:rsidRDefault="00DF2622" w:rsidP="00DA712B">
          <w:pPr>
            <w:pStyle w:val="Header"/>
            <w:jc w:val="right"/>
          </w:pPr>
          <w:r>
            <w:t>B.Sc. 2nd. Year, 2014/2015</w:t>
          </w:r>
        </w:p>
      </w:tc>
    </w:tr>
  </w:tbl>
  <w:p w:rsidR="00DF2622" w:rsidRDefault="00DF2622">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F2622" w:rsidRDefault="00DF2622">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7F92695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602AAE0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259C5EE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DC5E837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727ECCE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845C615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B93474C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BCC776E"/>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8CA356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4AA27D9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ADC0DFA"/>
    <w:multiLevelType w:val="hybridMultilevel"/>
    <w:tmpl w:val="7B7CD01E"/>
    <w:lvl w:ilvl="0" w:tplc="AF0AC210">
      <w:start w:val="1"/>
      <w:numFmt w:val="upperLetter"/>
      <w:suff w:val="space"/>
      <w:lvlText w:val="%1."/>
      <w:lvlJc w:val="left"/>
      <w:pPr>
        <w:ind w:left="0" w:firstLine="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F745572"/>
    <w:multiLevelType w:val="hybridMultilevel"/>
    <w:tmpl w:val="B716725E"/>
    <w:lvl w:ilvl="0" w:tplc="07C8FBF6">
      <w:start w:val="1"/>
      <w:numFmt w:val="decimal"/>
      <w:lvlText w:val="%1."/>
      <w:lvlJc w:val="left"/>
      <w:pPr>
        <w:ind w:left="720" w:hanging="360"/>
      </w:pPr>
      <w:rPr>
        <w:sz w:val="28"/>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60B7BF2"/>
    <w:multiLevelType w:val="multilevel"/>
    <w:tmpl w:val="00784D06"/>
    <w:lvl w:ilvl="0">
      <w:start w:val="1"/>
      <w:numFmt w:val="decimal"/>
      <w:pStyle w:val="Heading1"/>
      <w:suff w:val="space"/>
      <w:lvlText w:val="%1."/>
      <w:lvlJc w:val="left"/>
      <w:pPr>
        <w:ind w:left="360" w:hanging="360"/>
      </w:pPr>
      <w:rPr>
        <w:rFonts w:hint="default"/>
      </w:rPr>
    </w:lvl>
    <w:lvl w:ilvl="1">
      <w:start w:val="1"/>
      <w:numFmt w:val="decimal"/>
      <w:pStyle w:val="Heading2"/>
      <w:suff w:val="space"/>
      <w:lvlText w:val="%1.%2."/>
      <w:lvlJc w:val="left"/>
      <w:pPr>
        <w:ind w:left="720" w:hanging="360"/>
      </w:pPr>
      <w:rPr>
        <w:rFonts w:hint="default"/>
      </w:rPr>
    </w:lvl>
    <w:lvl w:ilvl="2">
      <w:start w:val="1"/>
      <w:numFmt w:val="decimal"/>
      <w:pStyle w:val="Heading3"/>
      <w:suff w:val="space"/>
      <w:lvlText w:val="%1.%2.%3."/>
      <w:lvlJc w:val="left"/>
      <w:pPr>
        <w:ind w:left="1080" w:hanging="360"/>
      </w:pPr>
      <w:rPr>
        <w:rFonts w:hint="default"/>
      </w:rPr>
    </w:lvl>
    <w:lvl w:ilvl="3">
      <w:start w:val="1"/>
      <w:numFmt w:val="decimal"/>
      <w:pStyle w:val="Heading4"/>
      <w:suff w:val="space"/>
      <w:lvlText w:val="%1.%2.%3.%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4B0F35A0"/>
    <w:multiLevelType w:val="hybridMultilevel"/>
    <w:tmpl w:val="22F8FC88"/>
    <w:lvl w:ilvl="0" w:tplc="3C3062C8">
      <w:start w:val="1"/>
      <w:numFmt w:val="decimal"/>
      <w:suff w:val="space"/>
      <w:lvlText w:val="%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8763D66"/>
    <w:multiLevelType w:val="hybridMultilevel"/>
    <w:tmpl w:val="C2A6FC3A"/>
    <w:lvl w:ilvl="0" w:tplc="5588D2E8">
      <w:start w:val="1"/>
      <w:numFmt w:val="decimal"/>
      <w:suff w:val="spac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3"/>
  </w:num>
  <w:num w:numId="13">
    <w:abstractNumId w:val="12"/>
  </w:num>
  <w:num w:numId="14">
    <w:abstractNumId w:val="10"/>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47"/>
  <w:activeWritingStyle w:appName="MSWord" w:lang="en-US" w:vendorID="64" w:dllVersion="131078" w:nlCheck="1" w:checkStyle="0"/>
  <w:activeWritingStyle w:appName="MSWord" w:lang="en-GB" w:vendorID="64" w:dllVersion="131078" w:nlCheck="1" w:checkStyle="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10241"/>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41EE"/>
    <w:rsid w:val="00011B1D"/>
    <w:rsid w:val="00030A6C"/>
    <w:rsid w:val="00055BCF"/>
    <w:rsid w:val="000D3A6A"/>
    <w:rsid w:val="000D4BB9"/>
    <w:rsid w:val="000D5440"/>
    <w:rsid w:val="000D75D6"/>
    <w:rsid w:val="000E6D04"/>
    <w:rsid w:val="000F41EE"/>
    <w:rsid w:val="0011042A"/>
    <w:rsid w:val="00110A18"/>
    <w:rsid w:val="00122DAE"/>
    <w:rsid w:val="00123BFF"/>
    <w:rsid w:val="00144039"/>
    <w:rsid w:val="00162C04"/>
    <w:rsid w:val="001A1D19"/>
    <w:rsid w:val="001B3621"/>
    <w:rsid w:val="001C6047"/>
    <w:rsid w:val="001D55FF"/>
    <w:rsid w:val="002000DF"/>
    <w:rsid w:val="0022041B"/>
    <w:rsid w:val="002B27D0"/>
    <w:rsid w:val="002C2828"/>
    <w:rsid w:val="002E5001"/>
    <w:rsid w:val="002E60BC"/>
    <w:rsid w:val="002F2241"/>
    <w:rsid w:val="00323E27"/>
    <w:rsid w:val="003470CB"/>
    <w:rsid w:val="003712F4"/>
    <w:rsid w:val="00385821"/>
    <w:rsid w:val="003F1528"/>
    <w:rsid w:val="00404ECA"/>
    <w:rsid w:val="00425151"/>
    <w:rsid w:val="00445081"/>
    <w:rsid w:val="00447AAA"/>
    <w:rsid w:val="004C7C25"/>
    <w:rsid w:val="004F48DA"/>
    <w:rsid w:val="00502DC1"/>
    <w:rsid w:val="005A181F"/>
    <w:rsid w:val="005A5562"/>
    <w:rsid w:val="005B0B39"/>
    <w:rsid w:val="005D3589"/>
    <w:rsid w:val="005E4CB7"/>
    <w:rsid w:val="005F6A8D"/>
    <w:rsid w:val="0061217F"/>
    <w:rsid w:val="00613EE4"/>
    <w:rsid w:val="006207DD"/>
    <w:rsid w:val="00660B8C"/>
    <w:rsid w:val="006671D7"/>
    <w:rsid w:val="00677231"/>
    <w:rsid w:val="0068088D"/>
    <w:rsid w:val="00692776"/>
    <w:rsid w:val="00697182"/>
    <w:rsid w:val="006B075B"/>
    <w:rsid w:val="006B29D4"/>
    <w:rsid w:val="006D709C"/>
    <w:rsid w:val="00705836"/>
    <w:rsid w:val="00706AE7"/>
    <w:rsid w:val="00710F84"/>
    <w:rsid w:val="00715805"/>
    <w:rsid w:val="007166EF"/>
    <w:rsid w:val="00732CD0"/>
    <w:rsid w:val="0075577C"/>
    <w:rsid w:val="0077243F"/>
    <w:rsid w:val="00777711"/>
    <w:rsid w:val="007B2555"/>
    <w:rsid w:val="007C4E06"/>
    <w:rsid w:val="007E3FFD"/>
    <w:rsid w:val="007E63A8"/>
    <w:rsid w:val="007F27C4"/>
    <w:rsid w:val="007F721B"/>
    <w:rsid w:val="00813E3C"/>
    <w:rsid w:val="0084277C"/>
    <w:rsid w:val="00863D20"/>
    <w:rsid w:val="008672A2"/>
    <w:rsid w:val="00870D91"/>
    <w:rsid w:val="0087413C"/>
    <w:rsid w:val="008A1233"/>
    <w:rsid w:val="008B6031"/>
    <w:rsid w:val="008C2FB9"/>
    <w:rsid w:val="008E7A5F"/>
    <w:rsid w:val="008F57EC"/>
    <w:rsid w:val="00902598"/>
    <w:rsid w:val="00925539"/>
    <w:rsid w:val="0096024D"/>
    <w:rsid w:val="00964102"/>
    <w:rsid w:val="00971F5C"/>
    <w:rsid w:val="009840F1"/>
    <w:rsid w:val="009F0F79"/>
    <w:rsid w:val="00A13D50"/>
    <w:rsid w:val="00A2097F"/>
    <w:rsid w:val="00A425FA"/>
    <w:rsid w:val="00A45886"/>
    <w:rsid w:val="00A504C3"/>
    <w:rsid w:val="00A7738D"/>
    <w:rsid w:val="00A92995"/>
    <w:rsid w:val="00AA6705"/>
    <w:rsid w:val="00AC4D58"/>
    <w:rsid w:val="00B15A6A"/>
    <w:rsid w:val="00B550CF"/>
    <w:rsid w:val="00B7612E"/>
    <w:rsid w:val="00BB66CA"/>
    <w:rsid w:val="00BD58C0"/>
    <w:rsid w:val="00BE3B29"/>
    <w:rsid w:val="00BF2BEE"/>
    <w:rsid w:val="00C156B8"/>
    <w:rsid w:val="00C3617C"/>
    <w:rsid w:val="00C73C52"/>
    <w:rsid w:val="00C800A9"/>
    <w:rsid w:val="00C903E5"/>
    <w:rsid w:val="00CA02A4"/>
    <w:rsid w:val="00CB31FC"/>
    <w:rsid w:val="00CC3595"/>
    <w:rsid w:val="00CE213E"/>
    <w:rsid w:val="00CE4EC8"/>
    <w:rsid w:val="00CF554D"/>
    <w:rsid w:val="00D0006A"/>
    <w:rsid w:val="00D01ACF"/>
    <w:rsid w:val="00D07C63"/>
    <w:rsid w:val="00D15588"/>
    <w:rsid w:val="00D66A96"/>
    <w:rsid w:val="00D84BE9"/>
    <w:rsid w:val="00D92537"/>
    <w:rsid w:val="00D955BC"/>
    <w:rsid w:val="00DA712B"/>
    <w:rsid w:val="00DF2622"/>
    <w:rsid w:val="00E47C6B"/>
    <w:rsid w:val="00E769D1"/>
    <w:rsid w:val="00E87043"/>
    <w:rsid w:val="00E95D8A"/>
    <w:rsid w:val="00E9786F"/>
    <w:rsid w:val="00EA11C8"/>
    <w:rsid w:val="00EB64B5"/>
    <w:rsid w:val="00EB77EA"/>
    <w:rsid w:val="00ED1F73"/>
    <w:rsid w:val="00EE051B"/>
    <w:rsid w:val="00EE1389"/>
    <w:rsid w:val="00EF1868"/>
    <w:rsid w:val="00F02C6F"/>
    <w:rsid w:val="00F04765"/>
    <w:rsid w:val="00F0488E"/>
    <w:rsid w:val="00F251D9"/>
    <w:rsid w:val="00F50EA6"/>
    <w:rsid w:val="00F52799"/>
    <w:rsid w:val="00F542D1"/>
    <w:rsid w:val="00F75AEC"/>
    <w:rsid w:val="00FC09DA"/>
    <w:rsid w:val="00FC13E3"/>
    <w:rsid w:val="00FC1ACD"/>
    <w:rsid w:val="00FC2439"/>
    <w:rsid w:val="00FC54DC"/>
    <w:rsid w:val="00FD15DE"/>
    <w:rsid w:val="00FD5460"/>
    <w:rsid w:val="00FE1641"/>
    <w:rsid w:val="00FF43E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5:docId w15:val="{B1E7A909-6542-4F33-9A6E-4976F68141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imes New Roman"/>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D3A6A"/>
    <w:rPr>
      <w:rFonts w:ascii="Times New Roman" w:hAnsi="Times New Roman" w:cs="Simplified Arabic"/>
      <w:sz w:val="24"/>
      <w:szCs w:val="28"/>
    </w:rPr>
  </w:style>
  <w:style w:type="paragraph" w:styleId="Heading1">
    <w:name w:val="heading 1"/>
    <w:basedOn w:val="Normal"/>
    <w:next w:val="Normal"/>
    <w:link w:val="Heading1Char"/>
    <w:uiPriority w:val="9"/>
    <w:qFormat/>
    <w:rsid w:val="00D15588"/>
    <w:pPr>
      <w:keepNext/>
      <w:numPr>
        <w:numId w:val="13"/>
      </w:numPr>
      <w:spacing w:before="240" w:after="60"/>
      <w:ind w:left="0" w:firstLine="0"/>
      <w:outlineLvl w:val="0"/>
    </w:pPr>
    <w:rPr>
      <w:rFonts w:eastAsiaTheme="majorEastAsia"/>
      <w:b/>
      <w:bCs/>
      <w:kern w:val="32"/>
      <w:sz w:val="32"/>
      <w:szCs w:val="32"/>
    </w:rPr>
  </w:style>
  <w:style w:type="paragraph" w:styleId="Heading2">
    <w:name w:val="heading 2"/>
    <w:basedOn w:val="Normal"/>
    <w:next w:val="Normal"/>
    <w:link w:val="Heading2Char"/>
    <w:uiPriority w:val="9"/>
    <w:unhideWhenUsed/>
    <w:qFormat/>
    <w:rsid w:val="00902598"/>
    <w:pPr>
      <w:keepNext/>
      <w:numPr>
        <w:ilvl w:val="1"/>
        <w:numId w:val="13"/>
      </w:numPr>
      <w:spacing w:before="240" w:after="60"/>
      <w:ind w:left="0" w:firstLine="0"/>
      <w:outlineLvl w:val="1"/>
    </w:pPr>
    <w:rPr>
      <w:rFonts w:eastAsiaTheme="majorEastAsia"/>
      <w:b/>
      <w:bCs/>
      <w:sz w:val="28"/>
    </w:rPr>
  </w:style>
  <w:style w:type="paragraph" w:styleId="Heading3">
    <w:name w:val="heading 3"/>
    <w:basedOn w:val="Normal"/>
    <w:next w:val="Normal"/>
    <w:link w:val="Heading3Char"/>
    <w:uiPriority w:val="9"/>
    <w:semiHidden/>
    <w:unhideWhenUsed/>
    <w:qFormat/>
    <w:rsid w:val="0068088D"/>
    <w:pPr>
      <w:keepNext/>
      <w:numPr>
        <w:ilvl w:val="2"/>
        <w:numId w:val="13"/>
      </w:numPr>
      <w:spacing w:before="240" w:after="60"/>
      <w:ind w:left="0" w:firstLine="0"/>
      <w:outlineLvl w:val="2"/>
    </w:pPr>
    <w:rPr>
      <w:rFonts w:eastAsiaTheme="majorEastAsia"/>
      <w:b/>
      <w:bCs/>
      <w:sz w:val="26"/>
      <w:szCs w:val="26"/>
    </w:rPr>
  </w:style>
  <w:style w:type="paragraph" w:styleId="Heading4">
    <w:name w:val="heading 4"/>
    <w:basedOn w:val="Normal"/>
    <w:next w:val="Normal"/>
    <w:link w:val="Heading4Char"/>
    <w:uiPriority w:val="9"/>
    <w:semiHidden/>
    <w:unhideWhenUsed/>
    <w:qFormat/>
    <w:rsid w:val="000D3A6A"/>
    <w:pPr>
      <w:keepNext/>
      <w:numPr>
        <w:ilvl w:val="3"/>
        <w:numId w:val="13"/>
      </w:numPr>
      <w:spacing w:before="240" w:after="60"/>
      <w:outlineLvl w:val="3"/>
    </w:pPr>
    <w:rPr>
      <w:b/>
      <w:bCs/>
      <w:sz w:val="28"/>
    </w:rPr>
  </w:style>
  <w:style w:type="paragraph" w:styleId="Heading5">
    <w:name w:val="heading 5"/>
    <w:basedOn w:val="Normal"/>
    <w:next w:val="Normal"/>
    <w:link w:val="Heading5Char"/>
    <w:uiPriority w:val="9"/>
    <w:semiHidden/>
    <w:unhideWhenUsed/>
    <w:qFormat/>
    <w:rsid w:val="000D3A6A"/>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0D3A6A"/>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0D3A6A"/>
    <w:pPr>
      <w:spacing w:before="240" w:after="60"/>
      <w:outlineLvl w:val="6"/>
    </w:pPr>
  </w:style>
  <w:style w:type="paragraph" w:styleId="Heading8">
    <w:name w:val="heading 8"/>
    <w:basedOn w:val="Normal"/>
    <w:next w:val="Normal"/>
    <w:link w:val="Heading8Char"/>
    <w:uiPriority w:val="9"/>
    <w:semiHidden/>
    <w:unhideWhenUsed/>
    <w:qFormat/>
    <w:rsid w:val="000D3A6A"/>
    <w:pPr>
      <w:spacing w:before="240" w:after="60"/>
      <w:outlineLvl w:val="7"/>
    </w:pPr>
    <w:rPr>
      <w:i/>
      <w:iCs/>
    </w:rPr>
  </w:style>
  <w:style w:type="paragraph" w:styleId="Heading9">
    <w:name w:val="heading 9"/>
    <w:basedOn w:val="Normal"/>
    <w:next w:val="Normal"/>
    <w:link w:val="Heading9Char"/>
    <w:uiPriority w:val="9"/>
    <w:semiHidden/>
    <w:unhideWhenUsed/>
    <w:qFormat/>
    <w:rsid w:val="000D3A6A"/>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A712B"/>
    <w:pPr>
      <w:tabs>
        <w:tab w:val="center" w:pos="4320"/>
        <w:tab w:val="right" w:pos="8640"/>
      </w:tabs>
    </w:pPr>
  </w:style>
  <w:style w:type="character" w:customStyle="1" w:styleId="HeaderChar">
    <w:name w:val="Header Char"/>
    <w:basedOn w:val="DefaultParagraphFont"/>
    <w:link w:val="Header"/>
    <w:uiPriority w:val="99"/>
    <w:rsid w:val="00DA712B"/>
    <w:rPr>
      <w:sz w:val="22"/>
      <w:szCs w:val="28"/>
    </w:rPr>
  </w:style>
  <w:style w:type="paragraph" w:styleId="Footer">
    <w:name w:val="footer"/>
    <w:basedOn w:val="Normal"/>
    <w:link w:val="FooterChar"/>
    <w:uiPriority w:val="99"/>
    <w:unhideWhenUsed/>
    <w:rsid w:val="00DA712B"/>
    <w:pPr>
      <w:tabs>
        <w:tab w:val="center" w:pos="4320"/>
        <w:tab w:val="right" w:pos="8640"/>
      </w:tabs>
    </w:pPr>
  </w:style>
  <w:style w:type="character" w:customStyle="1" w:styleId="FooterChar">
    <w:name w:val="Footer Char"/>
    <w:basedOn w:val="DefaultParagraphFont"/>
    <w:link w:val="Footer"/>
    <w:uiPriority w:val="99"/>
    <w:rsid w:val="00DA712B"/>
    <w:rPr>
      <w:sz w:val="22"/>
      <w:szCs w:val="28"/>
    </w:rPr>
  </w:style>
  <w:style w:type="table" w:styleId="TableGrid">
    <w:name w:val="Table Grid"/>
    <w:basedOn w:val="TableNormal"/>
    <w:uiPriority w:val="59"/>
    <w:rsid w:val="00DA712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DA712B"/>
    <w:rPr>
      <w:rFonts w:ascii="Tahoma" w:hAnsi="Tahoma" w:cs="Tahoma"/>
      <w:sz w:val="16"/>
      <w:szCs w:val="16"/>
    </w:rPr>
  </w:style>
  <w:style w:type="character" w:customStyle="1" w:styleId="BalloonTextChar">
    <w:name w:val="Balloon Text Char"/>
    <w:basedOn w:val="DefaultParagraphFont"/>
    <w:link w:val="BalloonText"/>
    <w:uiPriority w:val="99"/>
    <w:semiHidden/>
    <w:rsid w:val="00DA712B"/>
    <w:rPr>
      <w:rFonts w:ascii="Tahoma" w:hAnsi="Tahoma" w:cs="Tahoma"/>
      <w:sz w:val="16"/>
      <w:szCs w:val="16"/>
    </w:rPr>
  </w:style>
  <w:style w:type="paragraph" w:styleId="Title">
    <w:name w:val="Title"/>
    <w:basedOn w:val="Normal"/>
    <w:next w:val="Normal"/>
    <w:link w:val="TitleChar"/>
    <w:uiPriority w:val="10"/>
    <w:qFormat/>
    <w:rsid w:val="000D3A6A"/>
    <w:pPr>
      <w:spacing w:before="240" w:after="60"/>
      <w:jc w:val="center"/>
      <w:outlineLvl w:val="0"/>
    </w:pPr>
    <w:rPr>
      <w:rFonts w:eastAsiaTheme="majorEastAsia"/>
      <w:b/>
      <w:bCs/>
      <w:kern w:val="28"/>
      <w:sz w:val="36"/>
      <w:szCs w:val="44"/>
    </w:rPr>
  </w:style>
  <w:style w:type="character" w:customStyle="1" w:styleId="TitleChar">
    <w:name w:val="Title Char"/>
    <w:basedOn w:val="DefaultParagraphFont"/>
    <w:link w:val="Title"/>
    <w:uiPriority w:val="10"/>
    <w:rsid w:val="000D3A6A"/>
    <w:rPr>
      <w:rFonts w:ascii="Times New Roman" w:eastAsiaTheme="majorEastAsia" w:hAnsi="Times New Roman" w:cs="Simplified Arabic"/>
      <w:b/>
      <w:bCs/>
      <w:kern w:val="28"/>
      <w:sz w:val="36"/>
      <w:szCs w:val="44"/>
    </w:rPr>
  </w:style>
  <w:style w:type="character" w:customStyle="1" w:styleId="Heading1Char">
    <w:name w:val="Heading 1 Char"/>
    <w:basedOn w:val="DefaultParagraphFont"/>
    <w:link w:val="Heading1"/>
    <w:uiPriority w:val="9"/>
    <w:rsid w:val="00D15588"/>
    <w:rPr>
      <w:rFonts w:ascii="Times New Roman" w:eastAsiaTheme="majorEastAsia" w:hAnsi="Times New Roman" w:cs="Simplified Arabic"/>
      <w:b/>
      <w:bCs/>
      <w:kern w:val="32"/>
      <w:sz w:val="32"/>
      <w:szCs w:val="32"/>
    </w:rPr>
  </w:style>
  <w:style w:type="character" w:customStyle="1" w:styleId="Heading2Char">
    <w:name w:val="Heading 2 Char"/>
    <w:basedOn w:val="DefaultParagraphFont"/>
    <w:link w:val="Heading2"/>
    <w:uiPriority w:val="9"/>
    <w:rsid w:val="00902598"/>
    <w:rPr>
      <w:rFonts w:ascii="Times New Roman" w:eastAsiaTheme="majorEastAsia" w:hAnsi="Times New Roman" w:cs="Simplified Arabic"/>
      <w:b/>
      <w:bCs/>
      <w:sz w:val="28"/>
      <w:szCs w:val="28"/>
    </w:rPr>
  </w:style>
  <w:style w:type="character" w:customStyle="1" w:styleId="Heading3Char">
    <w:name w:val="Heading 3 Char"/>
    <w:basedOn w:val="DefaultParagraphFont"/>
    <w:link w:val="Heading3"/>
    <w:uiPriority w:val="9"/>
    <w:semiHidden/>
    <w:rsid w:val="0068088D"/>
    <w:rPr>
      <w:rFonts w:ascii="Times New Roman" w:eastAsiaTheme="majorEastAsia" w:hAnsi="Times New Roman" w:cs="Simplified Arabic"/>
      <w:b/>
      <w:bCs/>
      <w:sz w:val="26"/>
      <w:szCs w:val="26"/>
    </w:rPr>
  </w:style>
  <w:style w:type="character" w:customStyle="1" w:styleId="Heading4Char">
    <w:name w:val="Heading 4 Char"/>
    <w:basedOn w:val="DefaultParagraphFont"/>
    <w:link w:val="Heading4"/>
    <w:uiPriority w:val="9"/>
    <w:semiHidden/>
    <w:rsid w:val="000D3A6A"/>
    <w:rPr>
      <w:rFonts w:ascii="Times New Roman" w:hAnsi="Times New Roman" w:cs="Simplified Arabic"/>
      <w:b/>
      <w:bCs/>
      <w:sz w:val="28"/>
      <w:szCs w:val="28"/>
    </w:rPr>
  </w:style>
  <w:style w:type="character" w:customStyle="1" w:styleId="Heading5Char">
    <w:name w:val="Heading 5 Char"/>
    <w:basedOn w:val="DefaultParagraphFont"/>
    <w:link w:val="Heading5"/>
    <w:uiPriority w:val="9"/>
    <w:semiHidden/>
    <w:rsid w:val="000D3A6A"/>
    <w:rPr>
      <w:b/>
      <w:bCs/>
      <w:i/>
      <w:iCs/>
      <w:sz w:val="26"/>
      <w:szCs w:val="26"/>
    </w:rPr>
  </w:style>
  <w:style w:type="character" w:customStyle="1" w:styleId="Heading6Char">
    <w:name w:val="Heading 6 Char"/>
    <w:basedOn w:val="DefaultParagraphFont"/>
    <w:link w:val="Heading6"/>
    <w:uiPriority w:val="9"/>
    <w:semiHidden/>
    <w:rsid w:val="000D3A6A"/>
    <w:rPr>
      <w:b/>
      <w:bCs/>
    </w:rPr>
  </w:style>
  <w:style w:type="character" w:customStyle="1" w:styleId="Heading7Char">
    <w:name w:val="Heading 7 Char"/>
    <w:basedOn w:val="DefaultParagraphFont"/>
    <w:link w:val="Heading7"/>
    <w:uiPriority w:val="9"/>
    <w:semiHidden/>
    <w:rsid w:val="000D3A6A"/>
    <w:rPr>
      <w:sz w:val="24"/>
      <w:szCs w:val="24"/>
    </w:rPr>
  </w:style>
  <w:style w:type="character" w:customStyle="1" w:styleId="Heading8Char">
    <w:name w:val="Heading 8 Char"/>
    <w:basedOn w:val="DefaultParagraphFont"/>
    <w:link w:val="Heading8"/>
    <w:uiPriority w:val="9"/>
    <w:semiHidden/>
    <w:rsid w:val="000D3A6A"/>
    <w:rPr>
      <w:i/>
      <w:iCs/>
      <w:sz w:val="24"/>
      <w:szCs w:val="24"/>
    </w:rPr>
  </w:style>
  <w:style w:type="character" w:customStyle="1" w:styleId="Heading9Char">
    <w:name w:val="Heading 9 Char"/>
    <w:basedOn w:val="DefaultParagraphFont"/>
    <w:link w:val="Heading9"/>
    <w:uiPriority w:val="9"/>
    <w:semiHidden/>
    <w:rsid w:val="000D3A6A"/>
    <w:rPr>
      <w:rFonts w:asciiTheme="majorHAnsi" w:eastAsiaTheme="majorEastAsia" w:hAnsiTheme="majorHAnsi"/>
    </w:rPr>
  </w:style>
  <w:style w:type="paragraph" w:styleId="Subtitle">
    <w:name w:val="Subtitle"/>
    <w:basedOn w:val="Normal"/>
    <w:next w:val="Normal"/>
    <w:link w:val="SubtitleChar"/>
    <w:uiPriority w:val="11"/>
    <w:qFormat/>
    <w:rsid w:val="000D3A6A"/>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sid w:val="000D3A6A"/>
    <w:rPr>
      <w:rFonts w:asciiTheme="majorHAnsi" w:eastAsiaTheme="majorEastAsia" w:hAnsiTheme="majorHAnsi"/>
      <w:sz w:val="24"/>
      <w:szCs w:val="24"/>
    </w:rPr>
  </w:style>
  <w:style w:type="character" w:styleId="Strong">
    <w:name w:val="Strong"/>
    <w:basedOn w:val="DefaultParagraphFont"/>
    <w:uiPriority w:val="22"/>
    <w:qFormat/>
    <w:rsid w:val="000D3A6A"/>
    <w:rPr>
      <w:b/>
      <w:bCs/>
    </w:rPr>
  </w:style>
  <w:style w:type="character" w:styleId="Emphasis">
    <w:name w:val="Emphasis"/>
    <w:basedOn w:val="DefaultParagraphFont"/>
    <w:uiPriority w:val="20"/>
    <w:qFormat/>
    <w:rsid w:val="000D3A6A"/>
    <w:rPr>
      <w:rFonts w:asciiTheme="minorHAnsi" w:hAnsiTheme="minorHAnsi"/>
      <w:b/>
      <w:i/>
      <w:iCs/>
    </w:rPr>
  </w:style>
  <w:style w:type="paragraph" w:styleId="NoSpacing">
    <w:name w:val="No Spacing"/>
    <w:basedOn w:val="Normal"/>
    <w:uiPriority w:val="1"/>
    <w:qFormat/>
    <w:rsid w:val="000D3A6A"/>
    <w:rPr>
      <w:szCs w:val="32"/>
    </w:rPr>
  </w:style>
  <w:style w:type="paragraph" w:styleId="ListParagraph">
    <w:name w:val="List Paragraph"/>
    <w:basedOn w:val="Normal"/>
    <w:uiPriority w:val="34"/>
    <w:qFormat/>
    <w:rsid w:val="000D3A6A"/>
    <w:pPr>
      <w:ind w:left="720"/>
      <w:contextualSpacing/>
    </w:pPr>
  </w:style>
  <w:style w:type="paragraph" w:styleId="Quote">
    <w:name w:val="Quote"/>
    <w:basedOn w:val="Normal"/>
    <w:next w:val="Normal"/>
    <w:link w:val="QuoteChar"/>
    <w:uiPriority w:val="29"/>
    <w:qFormat/>
    <w:rsid w:val="000D3A6A"/>
    <w:rPr>
      <w:i/>
    </w:rPr>
  </w:style>
  <w:style w:type="character" w:customStyle="1" w:styleId="QuoteChar">
    <w:name w:val="Quote Char"/>
    <w:basedOn w:val="DefaultParagraphFont"/>
    <w:link w:val="Quote"/>
    <w:uiPriority w:val="29"/>
    <w:rsid w:val="000D3A6A"/>
    <w:rPr>
      <w:i/>
      <w:sz w:val="24"/>
      <w:szCs w:val="24"/>
    </w:rPr>
  </w:style>
  <w:style w:type="paragraph" w:styleId="IntenseQuote">
    <w:name w:val="Intense Quote"/>
    <w:basedOn w:val="Normal"/>
    <w:next w:val="Normal"/>
    <w:link w:val="IntenseQuoteChar"/>
    <w:uiPriority w:val="30"/>
    <w:qFormat/>
    <w:rsid w:val="000D3A6A"/>
    <w:pPr>
      <w:ind w:left="720" w:right="720"/>
    </w:pPr>
    <w:rPr>
      <w:b/>
      <w:i/>
      <w:szCs w:val="22"/>
    </w:rPr>
  </w:style>
  <w:style w:type="character" w:customStyle="1" w:styleId="IntenseQuoteChar">
    <w:name w:val="Intense Quote Char"/>
    <w:basedOn w:val="DefaultParagraphFont"/>
    <w:link w:val="IntenseQuote"/>
    <w:uiPriority w:val="30"/>
    <w:rsid w:val="000D3A6A"/>
    <w:rPr>
      <w:b/>
      <w:i/>
      <w:sz w:val="24"/>
    </w:rPr>
  </w:style>
  <w:style w:type="character" w:styleId="SubtleEmphasis">
    <w:name w:val="Subtle Emphasis"/>
    <w:uiPriority w:val="19"/>
    <w:qFormat/>
    <w:rsid w:val="000D3A6A"/>
    <w:rPr>
      <w:i/>
      <w:color w:val="5A5A5A" w:themeColor="text1" w:themeTint="A5"/>
    </w:rPr>
  </w:style>
  <w:style w:type="character" w:styleId="IntenseEmphasis">
    <w:name w:val="Intense Emphasis"/>
    <w:basedOn w:val="DefaultParagraphFont"/>
    <w:uiPriority w:val="21"/>
    <w:qFormat/>
    <w:rsid w:val="000D3A6A"/>
    <w:rPr>
      <w:b/>
      <w:i/>
      <w:sz w:val="24"/>
      <w:szCs w:val="24"/>
      <w:u w:val="single"/>
    </w:rPr>
  </w:style>
  <w:style w:type="character" w:styleId="SubtleReference">
    <w:name w:val="Subtle Reference"/>
    <w:basedOn w:val="DefaultParagraphFont"/>
    <w:uiPriority w:val="31"/>
    <w:qFormat/>
    <w:rsid w:val="000D3A6A"/>
    <w:rPr>
      <w:sz w:val="24"/>
      <w:szCs w:val="24"/>
      <w:u w:val="single"/>
    </w:rPr>
  </w:style>
  <w:style w:type="character" w:styleId="IntenseReference">
    <w:name w:val="Intense Reference"/>
    <w:basedOn w:val="DefaultParagraphFont"/>
    <w:uiPriority w:val="32"/>
    <w:qFormat/>
    <w:rsid w:val="000D3A6A"/>
    <w:rPr>
      <w:b/>
      <w:sz w:val="24"/>
      <w:u w:val="single"/>
    </w:rPr>
  </w:style>
  <w:style w:type="character" w:styleId="BookTitle">
    <w:name w:val="Book Title"/>
    <w:basedOn w:val="DefaultParagraphFont"/>
    <w:uiPriority w:val="33"/>
    <w:qFormat/>
    <w:rsid w:val="000D3A6A"/>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0D3A6A"/>
    <w:pPr>
      <w:outlineLvl w:val="9"/>
    </w:pPr>
  </w:style>
  <w:style w:type="paragraph" w:styleId="TOC1">
    <w:name w:val="toc 1"/>
    <w:basedOn w:val="Normal"/>
    <w:next w:val="Normal"/>
    <w:autoRedefine/>
    <w:uiPriority w:val="39"/>
    <w:unhideWhenUsed/>
    <w:rsid w:val="00EE1389"/>
    <w:pPr>
      <w:spacing w:before="120" w:after="120"/>
    </w:pPr>
    <w:rPr>
      <w:b/>
      <w:bCs/>
    </w:rPr>
  </w:style>
  <w:style w:type="paragraph" w:styleId="TOC2">
    <w:name w:val="toc 2"/>
    <w:basedOn w:val="Normal"/>
    <w:next w:val="Normal"/>
    <w:autoRedefine/>
    <w:uiPriority w:val="39"/>
    <w:unhideWhenUsed/>
    <w:rsid w:val="00EE1389"/>
    <w:pPr>
      <w:ind w:left="240"/>
    </w:pPr>
  </w:style>
  <w:style w:type="paragraph" w:styleId="TOC3">
    <w:name w:val="toc 3"/>
    <w:basedOn w:val="Normal"/>
    <w:next w:val="Normal"/>
    <w:autoRedefine/>
    <w:uiPriority w:val="39"/>
    <w:unhideWhenUsed/>
    <w:rsid w:val="000E6D04"/>
    <w:pPr>
      <w:ind w:left="480"/>
    </w:pPr>
    <w:rPr>
      <w:i/>
      <w:iCs/>
    </w:rPr>
  </w:style>
  <w:style w:type="paragraph" w:styleId="TOC4">
    <w:name w:val="toc 4"/>
    <w:basedOn w:val="Normal"/>
    <w:next w:val="Normal"/>
    <w:autoRedefine/>
    <w:uiPriority w:val="39"/>
    <w:unhideWhenUsed/>
    <w:rsid w:val="000E6D04"/>
    <w:pPr>
      <w:ind w:left="720"/>
    </w:pPr>
    <w:rPr>
      <w:sz w:val="22"/>
      <w:szCs w:val="24"/>
    </w:rPr>
  </w:style>
  <w:style w:type="paragraph" w:styleId="TOC5">
    <w:name w:val="toc 5"/>
    <w:basedOn w:val="Normal"/>
    <w:next w:val="Normal"/>
    <w:autoRedefine/>
    <w:uiPriority w:val="39"/>
    <w:unhideWhenUsed/>
    <w:rsid w:val="000E6D04"/>
    <w:pPr>
      <w:ind w:left="960"/>
    </w:pPr>
    <w:rPr>
      <w:sz w:val="22"/>
      <w:szCs w:val="24"/>
    </w:rPr>
  </w:style>
  <w:style w:type="paragraph" w:styleId="TOC6">
    <w:name w:val="toc 6"/>
    <w:basedOn w:val="Normal"/>
    <w:next w:val="Normal"/>
    <w:autoRedefine/>
    <w:uiPriority w:val="39"/>
    <w:unhideWhenUsed/>
    <w:rsid w:val="000D5440"/>
    <w:pPr>
      <w:ind w:left="1200"/>
    </w:pPr>
    <w:rPr>
      <w:sz w:val="22"/>
      <w:szCs w:val="24"/>
    </w:rPr>
  </w:style>
  <w:style w:type="paragraph" w:styleId="TOC7">
    <w:name w:val="toc 7"/>
    <w:basedOn w:val="Normal"/>
    <w:next w:val="Normal"/>
    <w:autoRedefine/>
    <w:uiPriority w:val="39"/>
    <w:unhideWhenUsed/>
    <w:rsid w:val="002C2828"/>
    <w:pPr>
      <w:ind w:left="1440"/>
    </w:pPr>
    <w:rPr>
      <w:rFonts w:asciiTheme="minorHAnsi" w:hAnsiTheme="minorHAnsi" w:cs="Times New Roman"/>
      <w:sz w:val="18"/>
      <w:szCs w:val="21"/>
    </w:rPr>
  </w:style>
  <w:style w:type="paragraph" w:styleId="TOC8">
    <w:name w:val="toc 8"/>
    <w:basedOn w:val="Normal"/>
    <w:next w:val="Normal"/>
    <w:autoRedefine/>
    <w:uiPriority w:val="39"/>
    <w:unhideWhenUsed/>
    <w:rsid w:val="000D5440"/>
    <w:pPr>
      <w:ind w:left="1680"/>
    </w:pPr>
    <w:rPr>
      <w:sz w:val="22"/>
      <w:szCs w:val="24"/>
    </w:rPr>
  </w:style>
  <w:style w:type="paragraph" w:styleId="TOC9">
    <w:name w:val="toc 9"/>
    <w:basedOn w:val="Normal"/>
    <w:next w:val="Normal"/>
    <w:autoRedefine/>
    <w:uiPriority w:val="39"/>
    <w:unhideWhenUsed/>
    <w:rsid w:val="000D5440"/>
    <w:pPr>
      <w:ind w:left="1920"/>
    </w:pPr>
    <w:rPr>
      <w:sz w:val="22"/>
      <w:szCs w:val="24"/>
    </w:rPr>
  </w:style>
  <w:style w:type="character" w:styleId="PlaceholderText">
    <w:name w:val="Placeholder Text"/>
    <w:basedOn w:val="DefaultParagraphFont"/>
    <w:uiPriority w:val="99"/>
    <w:semiHidden/>
    <w:rsid w:val="00447AAA"/>
    <w:rPr>
      <w:color w:val="808080"/>
    </w:rPr>
  </w:style>
  <w:style w:type="character" w:styleId="Hyperlink">
    <w:name w:val="Hyperlink"/>
    <w:basedOn w:val="DefaultParagraphFont"/>
    <w:uiPriority w:val="99"/>
    <w:unhideWhenUsed/>
    <w:rsid w:val="00870D91"/>
    <w:rPr>
      <w:color w:val="0000FF" w:themeColor="hyperlink"/>
      <w:u w:val="single"/>
    </w:rPr>
  </w:style>
  <w:style w:type="paragraph" w:styleId="Caption">
    <w:name w:val="caption"/>
    <w:basedOn w:val="Normal"/>
    <w:next w:val="Normal"/>
    <w:uiPriority w:val="35"/>
    <w:unhideWhenUsed/>
    <w:rsid w:val="008C2FB9"/>
    <w:pPr>
      <w:spacing w:before="240"/>
    </w:pPr>
    <w:rPr>
      <w:b/>
      <w:bCs/>
    </w:rPr>
  </w:style>
  <w:style w:type="paragraph" w:styleId="BodyText">
    <w:name w:val="Body Text"/>
    <w:basedOn w:val="Normal"/>
    <w:next w:val="BodyTextFirstIndent"/>
    <w:link w:val="BodyTextChar"/>
    <w:uiPriority w:val="99"/>
    <w:unhideWhenUsed/>
    <w:rsid w:val="004C7C25"/>
    <w:pPr>
      <w:spacing w:after="120"/>
    </w:pPr>
  </w:style>
  <w:style w:type="character" w:customStyle="1" w:styleId="BodyTextChar">
    <w:name w:val="Body Text Char"/>
    <w:basedOn w:val="DefaultParagraphFont"/>
    <w:link w:val="BodyText"/>
    <w:uiPriority w:val="99"/>
    <w:rsid w:val="004C7C25"/>
    <w:rPr>
      <w:rFonts w:ascii="Times New Roman" w:hAnsi="Times New Roman" w:cs="Simplified Arabic"/>
      <w:sz w:val="24"/>
      <w:szCs w:val="28"/>
    </w:rPr>
  </w:style>
  <w:style w:type="paragraph" w:styleId="BodyTextFirstIndent">
    <w:name w:val="Body Text First Indent"/>
    <w:basedOn w:val="BodyText"/>
    <w:link w:val="BodyTextFirstIndentChar"/>
    <w:uiPriority w:val="99"/>
    <w:unhideWhenUsed/>
    <w:rsid w:val="003F1528"/>
    <w:pPr>
      <w:spacing w:before="240" w:after="0"/>
      <w:ind w:firstLine="357"/>
    </w:pPr>
  </w:style>
  <w:style w:type="character" w:customStyle="1" w:styleId="BodyTextFirstIndentChar">
    <w:name w:val="Body Text First Indent Char"/>
    <w:basedOn w:val="BodyTextChar"/>
    <w:link w:val="BodyTextFirstIndent"/>
    <w:uiPriority w:val="99"/>
    <w:rsid w:val="003F1528"/>
    <w:rPr>
      <w:rFonts w:ascii="Times New Roman" w:hAnsi="Times New Roman" w:cs="Simplified Arabic"/>
      <w:sz w:val="24"/>
      <w:szCs w:val="28"/>
    </w:rPr>
  </w:style>
  <w:style w:type="paragraph" w:customStyle="1" w:styleId="Picture">
    <w:name w:val="Picture"/>
    <w:basedOn w:val="Normal"/>
    <w:next w:val="BodyText"/>
    <w:qFormat/>
    <w:rsid w:val="00C73C52"/>
    <w:pPr>
      <w:autoSpaceDE w:val="0"/>
      <w:autoSpaceDN w:val="0"/>
      <w:adjustRightInd w:val="0"/>
      <w:spacing w:after="240"/>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emf"/></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590C7C-2DDC-44D6-B3AB-4C6FAF8242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431</TotalTime>
  <Pages>11</Pages>
  <Words>1173</Words>
  <Characters>6690</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Ahmed Rashed</dc:creator>
  <cp:lastModifiedBy>My User Name</cp:lastModifiedBy>
  <cp:revision>142</cp:revision>
  <cp:lastPrinted>2017-08-13T09:24:00Z</cp:lastPrinted>
  <dcterms:created xsi:type="dcterms:W3CDTF">2016-05-22T12:36:00Z</dcterms:created>
  <dcterms:modified xsi:type="dcterms:W3CDTF">2017-08-13T09:33:00Z</dcterms:modified>
</cp:coreProperties>
</file>