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59FD" w14:textId="77777777" w:rsidR="00EE7B66" w:rsidRPr="001A5ACF" w:rsidRDefault="00000000" w:rsidP="00EE7B66">
      <w:pPr>
        <w:pStyle w:val="Title"/>
        <w:rPr>
          <w:rFonts w:ascii="Times New Roman" w:hAnsi="Times New Roman" w:cs="Times New Roman"/>
          <w:color w:val="auto"/>
        </w:rPr>
      </w:pPr>
      <w:r w:rsidRPr="001A5ACF">
        <w:rPr>
          <w:rFonts w:ascii="Times New Roman" w:hAnsi="Times New Roman" w:cs="Times New Roman"/>
          <w:color w:val="auto"/>
        </w:rPr>
        <w:t>Genetic Algorithm Enhancements and Evolution Control</w:t>
      </w:r>
    </w:p>
    <w:p w14:paraId="7F08414D" w14:textId="77777777" w:rsidR="00EE7B66" w:rsidRPr="001A5ACF" w:rsidRDefault="00EE7B66" w:rsidP="00EE7B66">
      <w:pPr>
        <w:pStyle w:val="BodyText"/>
        <w:rPr>
          <w:rFonts w:ascii="Times New Roman" w:hAnsi="Times New Roman" w:cs="Times New Roman"/>
        </w:rPr>
      </w:pPr>
    </w:p>
    <w:p w14:paraId="6B762094" w14:textId="77777777" w:rsidR="00EE7B66" w:rsidRPr="001A5ACF" w:rsidRDefault="00EE7B66" w:rsidP="00EE7B66">
      <w:pPr>
        <w:pStyle w:val="BodyText"/>
        <w:rPr>
          <w:rFonts w:ascii="Times New Roman" w:hAnsi="Times New Roman" w:cs="Times New Roman"/>
        </w:rPr>
      </w:pPr>
    </w:p>
    <w:p w14:paraId="22C78EB5" w14:textId="77777777" w:rsidR="00EE7B66" w:rsidRPr="001A5ACF" w:rsidRDefault="00EE7B66" w:rsidP="00EE7B66">
      <w:pPr>
        <w:pStyle w:val="BodyText"/>
        <w:rPr>
          <w:rFonts w:ascii="Times New Roman" w:hAnsi="Times New Roman" w:cs="Times New Roman"/>
        </w:rPr>
      </w:pPr>
    </w:p>
    <w:p w14:paraId="7A26C2C7" w14:textId="77777777" w:rsidR="00EE7B66" w:rsidRPr="001A5ACF" w:rsidRDefault="00EE7B66" w:rsidP="00EE7B66">
      <w:pPr>
        <w:pStyle w:val="BodyText"/>
        <w:rPr>
          <w:rFonts w:ascii="Times New Roman" w:hAnsi="Times New Roman" w:cs="Times New Roman"/>
        </w:rPr>
      </w:pPr>
    </w:p>
    <w:p w14:paraId="188555AF" w14:textId="77777777" w:rsidR="00EE7B66" w:rsidRPr="001A5ACF" w:rsidRDefault="00EE7B66" w:rsidP="00EE7B66">
      <w:pPr>
        <w:pStyle w:val="BodyText"/>
        <w:rPr>
          <w:rFonts w:ascii="Times New Roman" w:hAnsi="Times New Roman" w:cs="Times New Roman"/>
        </w:rPr>
      </w:pPr>
    </w:p>
    <w:p w14:paraId="5A224248" w14:textId="77777777" w:rsidR="00EE7B66" w:rsidRPr="001A5ACF" w:rsidRDefault="00EE7B66" w:rsidP="00EE7B66">
      <w:pPr>
        <w:pStyle w:val="BodyText"/>
        <w:rPr>
          <w:rFonts w:ascii="Times New Roman" w:hAnsi="Times New Roman" w:cs="Times New Roman"/>
        </w:rPr>
      </w:pPr>
    </w:p>
    <w:p w14:paraId="45B74D7C" w14:textId="77777777" w:rsidR="00EE7B66" w:rsidRPr="001A5ACF" w:rsidRDefault="00EE7B66" w:rsidP="00EE7B66">
      <w:pPr>
        <w:pStyle w:val="BodyText"/>
        <w:rPr>
          <w:rFonts w:ascii="Times New Roman" w:hAnsi="Times New Roman" w:cs="Times New Roman"/>
        </w:rPr>
      </w:pPr>
    </w:p>
    <w:p w14:paraId="250B319F" w14:textId="77777777" w:rsidR="00EE7B66" w:rsidRPr="001A5ACF" w:rsidRDefault="00EE7B66" w:rsidP="00EE7B66">
      <w:pPr>
        <w:pStyle w:val="BodyText"/>
        <w:rPr>
          <w:rFonts w:ascii="Times New Roman" w:hAnsi="Times New Roman" w:cs="Times New Roman"/>
        </w:rPr>
      </w:pPr>
    </w:p>
    <w:p w14:paraId="4BEB335E" w14:textId="77777777" w:rsidR="00EE7B66" w:rsidRPr="001A5ACF" w:rsidRDefault="00EE7B66" w:rsidP="00EE7B66">
      <w:pPr>
        <w:pStyle w:val="BodyText"/>
        <w:rPr>
          <w:rFonts w:ascii="Times New Roman" w:hAnsi="Times New Roman" w:cs="Times New Roman"/>
        </w:rPr>
      </w:pPr>
    </w:p>
    <w:p w14:paraId="3E9432EE" w14:textId="77777777" w:rsidR="00EE7B66" w:rsidRPr="001A5ACF" w:rsidRDefault="00EE7B66" w:rsidP="00EE7B66">
      <w:pPr>
        <w:pStyle w:val="BodyText"/>
        <w:rPr>
          <w:rFonts w:ascii="Times New Roman" w:hAnsi="Times New Roman" w:cs="Times New Roman"/>
        </w:rPr>
      </w:pPr>
    </w:p>
    <w:p w14:paraId="08D4CECE" w14:textId="77777777" w:rsidR="00EE7B66" w:rsidRPr="001A5ACF" w:rsidRDefault="00EE7B66" w:rsidP="00EE7B66">
      <w:pPr>
        <w:pStyle w:val="BodyText"/>
        <w:rPr>
          <w:rFonts w:ascii="Times New Roman" w:hAnsi="Times New Roman" w:cs="Times New Roman"/>
        </w:rPr>
      </w:pPr>
    </w:p>
    <w:p w14:paraId="2C9CAF91" w14:textId="77777777" w:rsidR="00EE7B66" w:rsidRPr="001A5ACF" w:rsidRDefault="00EE7B66" w:rsidP="00EE7B66">
      <w:pPr>
        <w:pStyle w:val="BodyText"/>
        <w:rPr>
          <w:rFonts w:ascii="Times New Roman" w:hAnsi="Times New Roman" w:cs="Times New Roman"/>
        </w:rPr>
      </w:pPr>
    </w:p>
    <w:p w14:paraId="5BA79E3B" w14:textId="77777777" w:rsidR="00EE7B66" w:rsidRPr="001A5ACF" w:rsidRDefault="00EE7B66" w:rsidP="00EE7B66">
      <w:pPr>
        <w:pStyle w:val="BodyText"/>
        <w:rPr>
          <w:rFonts w:ascii="Times New Roman" w:hAnsi="Times New Roman" w:cs="Times New Roman"/>
        </w:rPr>
      </w:pPr>
    </w:p>
    <w:p w14:paraId="43FB1908" w14:textId="77777777" w:rsidR="00EE7B66" w:rsidRPr="001A5ACF" w:rsidRDefault="00EE7B66" w:rsidP="00EE7B66">
      <w:pPr>
        <w:pStyle w:val="BodyText"/>
        <w:rPr>
          <w:rFonts w:ascii="Times New Roman" w:hAnsi="Times New Roman" w:cs="Times New Roman"/>
        </w:rPr>
      </w:pPr>
    </w:p>
    <w:p w14:paraId="6C8DBABB" w14:textId="77777777" w:rsidR="00EE7B66" w:rsidRPr="001A5ACF" w:rsidRDefault="00EE7B66" w:rsidP="00EE7B66">
      <w:pPr>
        <w:pStyle w:val="BodyText"/>
        <w:rPr>
          <w:rFonts w:ascii="Times New Roman" w:hAnsi="Times New Roman" w:cs="Times New Roman"/>
        </w:rPr>
      </w:pPr>
    </w:p>
    <w:p w14:paraId="30AD6889" w14:textId="77777777" w:rsidR="00EE7B66" w:rsidRPr="001A5ACF" w:rsidRDefault="00EE7B66" w:rsidP="00EE7B66">
      <w:pPr>
        <w:pStyle w:val="BodyText"/>
        <w:rPr>
          <w:rFonts w:ascii="Times New Roman" w:hAnsi="Times New Roman" w:cs="Times New Roman"/>
        </w:rPr>
      </w:pPr>
    </w:p>
    <w:p w14:paraId="3F8243E4" w14:textId="77777777" w:rsidR="00EE7B66" w:rsidRPr="001A5ACF" w:rsidRDefault="00EE7B66" w:rsidP="00EE7B66">
      <w:pPr>
        <w:pStyle w:val="BodyText"/>
        <w:rPr>
          <w:rFonts w:ascii="Times New Roman" w:hAnsi="Times New Roman" w:cs="Times New Roman"/>
        </w:rPr>
      </w:pPr>
    </w:p>
    <w:p w14:paraId="782987FA" w14:textId="77777777" w:rsidR="00EE7B66" w:rsidRPr="001A5ACF" w:rsidRDefault="00EE7B66" w:rsidP="00EE7B66">
      <w:pPr>
        <w:pStyle w:val="BodyText"/>
        <w:rPr>
          <w:rFonts w:ascii="Times New Roman" w:hAnsi="Times New Roman" w:cs="Times New Roman"/>
        </w:rPr>
      </w:pPr>
    </w:p>
    <w:p w14:paraId="31A9B0A7" w14:textId="77777777" w:rsidR="00EE7B66" w:rsidRPr="001A5ACF" w:rsidRDefault="00EE7B66" w:rsidP="00EE7B66">
      <w:pPr>
        <w:pStyle w:val="BodyText"/>
        <w:rPr>
          <w:rFonts w:ascii="Times New Roman" w:hAnsi="Times New Roman" w:cs="Times New Roman"/>
        </w:rPr>
      </w:pPr>
    </w:p>
    <w:p w14:paraId="2B39E951" w14:textId="77777777" w:rsidR="00EE7B66" w:rsidRPr="001A5ACF" w:rsidRDefault="00EE7B66" w:rsidP="00EE7B66">
      <w:pPr>
        <w:pStyle w:val="BodyText"/>
        <w:rPr>
          <w:rFonts w:ascii="Times New Roman" w:hAnsi="Times New Roman" w:cs="Times New Roman"/>
        </w:rPr>
      </w:pPr>
    </w:p>
    <w:p w14:paraId="2D30CAAD" w14:textId="77777777" w:rsidR="00EE7B66" w:rsidRPr="001A5ACF" w:rsidRDefault="00EE7B66" w:rsidP="00EE7B66">
      <w:pPr>
        <w:pStyle w:val="BodyText"/>
        <w:rPr>
          <w:rFonts w:ascii="Times New Roman" w:hAnsi="Times New Roman" w:cs="Times New Roman"/>
        </w:rPr>
      </w:pPr>
    </w:p>
    <w:p w14:paraId="6CE15E56" w14:textId="77777777" w:rsidR="00EE7B66" w:rsidRPr="001A5ACF" w:rsidRDefault="00EE7B66" w:rsidP="00EE7B66">
      <w:pPr>
        <w:pStyle w:val="BodyText"/>
        <w:rPr>
          <w:rFonts w:ascii="Times New Roman" w:hAnsi="Times New Roman" w:cs="Times New Roman"/>
        </w:rPr>
      </w:pPr>
    </w:p>
    <w:p w14:paraId="49AA8D87" w14:textId="77777777" w:rsidR="00EE7B66" w:rsidRPr="001A5ACF" w:rsidRDefault="00EE7B66" w:rsidP="00EE7B66">
      <w:pPr>
        <w:pStyle w:val="BodyText"/>
        <w:rPr>
          <w:rFonts w:ascii="Times New Roman" w:hAnsi="Times New Roman" w:cs="Times New Roman"/>
        </w:rPr>
      </w:pPr>
    </w:p>
    <w:p w14:paraId="52831067" w14:textId="77777777" w:rsidR="00EE7B66" w:rsidRPr="001A5ACF" w:rsidRDefault="00EE7B66" w:rsidP="00EE7B66">
      <w:pPr>
        <w:pStyle w:val="BodyText"/>
        <w:rPr>
          <w:rFonts w:ascii="Times New Roman" w:hAnsi="Times New Roman" w:cs="Times New Roman"/>
        </w:rPr>
      </w:pPr>
    </w:p>
    <w:p w14:paraId="24CAD50E" w14:textId="77777777" w:rsidR="00EE7B66" w:rsidRPr="001A5ACF" w:rsidRDefault="00EE7B66" w:rsidP="00EE7B66">
      <w:pPr>
        <w:pStyle w:val="BodyText"/>
        <w:rPr>
          <w:rFonts w:ascii="Times New Roman" w:hAnsi="Times New Roman" w:cs="Times New Roman"/>
        </w:rPr>
      </w:pPr>
    </w:p>
    <w:p w14:paraId="0768377D" w14:textId="77777777" w:rsidR="00EE7B66" w:rsidRPr="001A5ACF" w:rsidRDefault="00EE7B66">
      <w:pPr>
        <w:pStyle w:val="TOCHeading"/>
        <w:rPr>
          <w:rFonts w:ascii="Times New Roman" w:hAnsi="Times New Roman"/>
          <w:color w:val="auto"/>
        </w:rPr>
      </w:pPr>
      <w:r w:rsidRPr="001A5ACF">
        <w:rPr>
          <w:rFonts w:ascii="Times New Roman" w:hAnsi="Times New Roman"/>
          <w:color w:val="auto"/>
        </w:rPr>
        <w:lastRenderedPageBreak/>
        <w:t>Table of Contents</w:t>
      </w:r>
    </w:p>
    <w:p w14:paraId="2EBC3527" w14:textId="15347E92" w:rsidR="001A5ACF" w:rsidRDefault="00EE7B66">
      <w:pPr>
        <w:pStyle w:val="TOC1"/>
        <w:tabs>
          <w:tab w:val="right" w:leader="dot" w:pos="9350"/>
        </w:tabs>
        <w:rPr>
          <w:rFonts w:asciiTheme="minorHAnsi" w:eastAsiaTheme="minorEastAsia" w:hAnsiTheme="minorHAnsi" w:cstheme="minorBidi"/>
          <w:noProof/>
          <w:kern w:val="2"/>
          <w:lang w:val="en-PK" w:eastAsia="en-PK"/>
          <w14:ligatures w14:val="standardContextual"/>
        </w:rPr>
      </w:pPr>
      <w:r w:rsidRPr="001A5ACF">
        <w:rPr>
          <w:rFonts w:ascii="Times New Roman" w:hAnsi="Times New Roman" w:cs="Times New Roman"/>
        </w:rPr>
        <w:fldChar w:fldCharType="begin"/>
      </w:r>
      <w:r w:rsidRPr="001A5ACF">
        <w:rPr>
          <w:rFonts w:ascii="Times New Roman" w:hAnsi="Times New Roman" w:cs="Times New Roman"/>
        </w:rPr>
        <w:instrText xml:space="preserve"> TOC \o "1-3" \h \z \u </w:instrText>
      </w:r>
      <w:r w:rsidRPr="001A5ACF">
        <w:rPr>
          <w:rFonts w:ascii="Times New Roman" w:hAnsi="Times New Roman" w:cs="Times New Roman"/>
        </w:rPr>
        <w:fldChar w:fldCharType="separate"/>
      </w:r>
      <w:hyperlink w:anchor="_Toc196190418" w:history="1">
        <w:r w:rsidR="001A5ACF" w:rsidRPr="007F327D">
          <w:rPr>
            <w:rStyle w:val="Hyperlink"/>
            <w:rFonts w:ascii="Times New Roman" w:hAnsi="Times New Roman" w:cs="Times New Roman"/>
            <w:noProof/>
          </w:rPr>
          <w:t>Introduction</w:t>
        </w:r>
        <w:r w:rsidR="001A5ACF">
          <w:rPr>
            <w:noProof/>
            <w:webHidden/>
          </w:rPr>
          <w:tab/>
        </w:r>
        <w:r w:rsidR="001A5ACF">
          <w:rPr>
            <w:noProof/>
            <w:webHidden/>
          </w:rPr>
          <w:fldChar w:fldCharType="begin"/>
        </w:r>
        <w:r w:rsidR="001A5ACF">
          <w:rPr>
            <w:noProof/>
            <w:webHidden/>
          </w:rPr>
          <w:instrText xml:space="preserve"> PAGEREF _Toc196190418 \h </w:instrText>
        </w:r>
        <w:r w:rsidR="001A5ACF">
          <w:rPr>
            <w:noProof/>
            <w:webHidden/>
          </w:rPr>
        </w:r>
        <w:r w:rsidR="001A5ACF">
          <w:rPr>
            <w:noProof/>
            <w:webHidden/>
          </w:rPr>
          <w:fldChar w:fldCharType="separate"/>
        </w:r>
        <w:r w:rsidR="001A5ACF">
          <w:rPr>
            <w:noProof/>
            <w:webHidden/>
          </w:rPr>
          <w:t>4</w:t>
        </w:r>
        <w:r w:rsidR="001A5ACF">
          <w:rPr>
            <w:noProof/>
            <w:webHidden/>
          </w:rPr>
          <w:fldChar w:fldCharType="end"/>
        </w:r>
      </w:hyperlink>
    </w:p>
    <w:p w14:paraId="054FD377" w14:textId="077B9976" w:rsidR="001A5ACF" w:rsidRDefault="001A5ACF">
      <w:pPr>
        <w:pStyle w:val="TOC1"/>
        <w:tabs>
          <w:tab w:val="right" w:leader="dot" w:pos="9350"/>
        </w:tabs>
        <w:rPr>
          <w:rFonts w:asciiTheme="minorHAnsi" w:eastAsiaTheme="minorEastAsia" w:hAnsiTheme="minorHAnsi" w:cstheme="minorBidi"/>
          <w:noProof/>
          <w:kern w:val="2"/>
          <w:lang w:val="en-PK" w:eastAsia="en-PK"/>
          <w14:ligatures w14:val="standardContextual"/>
        </w:rPr>
      </w:pPr>
      <w:hyperlink w:anchor="_Toc196190419" w:history="1">
        <w:r w:rsidRPr="007F327D">
          <w:rPr>
            <w:rStyle w:val="Hyperlink"/>
            <w:rFonts w:ascii="Times New Roman" w:hAnsi="Times New Roman" w:cs="Times New Roman"/>
            <w:noProof/>
          </w:rPr>
          <w:t>Problem Definitions and Algorithm Design</w:t>
        </w:r>
        <w:r>
          <w:rPr>
            <w:noProof/>
            <w:webHidden/>
          </w:rPr>
          <w:tab/>
        </w:r>
        <w:r>
          <w:rPr>
            <w:noProof/>
            <w:webHidden/>
          </w:rPr>
          <w:fldChar w:fldCharType="begin"/>
        </w:r>
        <w:r>
          <w:rPr>
            <w:noProof/>
            <w:webHidden/>
          </w:rPr>
          <w:instrText xml:space="preserve"> PAGEREF _Toc196190419 \h </w:instrText>
        </w:r>
        <w:r>
          <w:rPr>
            <w:noProof/>
            <w:webHidden/>
          </w:rPr>
        </w:r>
        <w:r>
          <w:rPr>
            <w:noProof/>
            <w:webHidden/>
          </w:rPr>
          <w:fldChar w:fldCharType="separate"/>
        </w:r>
        <w:r>
          <w:rPr>
            <w:noProof/>
            <w:webHidden/>
          </w:rPr>
          <w:t>5</w:t>
        </w:r>
        <w:r>
          <w:rPr>
            <w:noProof/>
            <w:webHidden/>
          </w:rPr>
          <w:fldChar w:fldCharType="end"/>
        </w:r>
      </w:hyperlink>
    </w:p>
    <w:p w14:paraId="62703BD8" w14:textId="23F9769D"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20" w:history="1">
        <w:r w:rsidRPr="007F327D">
          <w:rPr>
            <w:rStyle w:val="Hyperlink"/>
            <w:rFonts w:ascii="Times New Roman" w:hAnsi="Times New Roman" w:cs="Times New Roman"/>
            <w:noProof/>
          </w:rPr>
          <w:t>Double Traveling Salesman Problem (DTSP)</w:t>
        </w:r>
        <w:r>
          <w:rPr>
            <w:noProof/>
            <w:webHidden/>
          </w:rPr>
          <w:tab/>
        </w:r>
        <w:r>
          <w:rPr>
            <w:noProof/>
            <w:webHidden/>
          </w:rPr>
          <w:fldChar w:fldCharType="begin"/>
        </w:r>
        <w:r>
          <w:rPr>
            <w:noProof/>
            <w:webHidden/>
          </w:rPr>
          <w:instrText xml:space="preserve"> PAGEREF _Toc196190420 \h </w:instrText>
        </w:r>
        <w:r>
          <w:rPr>
            <w:noProof/>
            <w:webHidden/>
          </w:rPr>
        </w:r>
        <w:r>
          <w:rPr>
            <w:noProof/>
            <w:webHidden/>
          </w:rPr>
          <w:fldChar w:fldCharType="separate"/>
        </w:r>
        <w:r>
          <w:rPr>
            <w:noProof/>
            <w:webHidden/>
          </w:rPr>
          <w:t>5</w:t>
        </w:r>
        <w:r>
          <w:rPr>
            <w:noProof/>
            <w:webHidden/>
          </w:rPr>
          <w:fldChar w:fldCharType="end"/>
        </w:r>
      </w:hyperlink>
    </w:p>
    <w:p w14:paraId="06B4AF7B" w14:textId="120B19E8"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21" w:history="1">
        <w:r w:rsidRPr="007F327D">
          <w:rPr>
            <w:rStyle w:val="Hyperlink"/>
            <w:rFonts w:ascii="Times New Roman" w:hAnsi="Times New Roman" w:cs="Times New Roman"/>
            <w:noProof/>
          </w:rPr>
          <w:t>Representation and Genetic Operators</w:t>
        </w:r>
        <w:r>
          <w:rPr>
            <w:noProof/>
            <w:webHidden/>
          </w:rPr>
          <w:tab/>
        </w:r>
        <w:r>
          <w:rPr>
            <w:noProof/>
            <w:webHidden/>
          </w:rPr>
          <w:fldChar w:fldCharType="begin"/>
        </w:r>
        <w:r>
          <w:rPr>
            <w:noProof/>
            <w:webHidden/>
          </w:rPr>
          <w:instrText xml:space="preserve"> PAGEREF _Toc196190421 \h </w:instrText>
        </w:r>
        <w:r>
          <w:rPr>
            <w:noProof/>
            <w:webHidden/>
          </w:rPr>
        </w:r>
        <w:r>
          <w:rPr>
            <w:noProof/>
            <w:webHidden/>
          </w:rPr>
          <w:fldChar w:fldCharType="separate"/>
        </w:r>
        <w:r>
          <w:rPr>
            <w:noProof/>
            <w:webHidden/>
          </w:rPr>
          <w:t>5</w:t>
        </w:r>
        <w:r>
          <w:rPr>
            <w:noProof/>
            <w:webHidden/>
          </w:rPr>
          <w:fldChar w:fldCharType="end"/>
        </w:r>
      </w:hyperlink>
    </w:p>
    <w:p w14:paraId="5CBCA546" w14:textId="15EC01ED"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22" w:history="1">
        <w:r w:rsidRPr="007F327D">
          <w:rPr>
            <w:rStyle w:val="Hyperlink"/>
            <w:rFonts w:ascii="Times New Roman" w:hAnsi="Times New Roman" w:cs="Times New Roman"/>
            <w:noProof/>
          </w:rPr>
          <w:t>Fitness Function</w:t>
        </w:r>
        <w:r>
          <w:rPr>
            <w:noProof/>
            <w:webHidden/>
          </w:rPr>
          <w:tab/>
        </w:r>
        <w:r>
          <w:rPr>
            <w:noProof/>
            <w:webHidden/>
          </w:rPr>
          <w:fldChar w:fldCharType="begin"/>
        </w:r>
        <w:r>
          <w:rPr>
            <w:noProof/>
            <w:webHidden/>
          </w:rPr>
          <w:instrText xml:space="preserve"> PAGEREF _Toc196190422 \h </w:instrText>
        </w:r>
        <w:r>
          <w:rPr>
            <w:noProof/>
            <w:webHidden/>
          </w:rPr>
        </w:r>
        <w:r>
          <w:rPr>
            <w:noProof/>
            <w:webHidden/>
          </w:rPr>
          <w:fldChar w:fldCharType="separate"/>
        </w:r>
        <w:r>
          <w:rPr>
            <w:noProof/>
            <w:webHidden/>
          </w:rPr>
          <w:t>5</w:t>
        </w:r>
        <w:r>
          <w:rPr>
            <w:noProof/>
            <w:webHidden/>
          </w:rPr>
          <w:fldChar w:fldCharType="end"/>
        </w:r>
      </w:hyperlink>
    </w:p>
    <w:p w14:paraId="4C1D52FC" w14:textId="0B63BFED"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23" w:history="1">
        <w:r w:rsidRPr="007F327D">
          <w:rPr>
            <w:rStyle w:val="Hyperlink"/>
            <w:rFonts w:ascii="Times New Roman" w:hAnsi="Times New Roman" w:cs="Times New Roman"/>
            <w:noProof/>
          </w:rPr>
          <w:t>Bin Packing Problem</w:t>
        </w:r>
        <w:r>
          <w:rPr>
            <w:noProof/>
            <w:webHidden/>
          </w:rPr>
          <w:tab/>
        </w:r>
        <w:r>
          <w:rPr>
            <w:noProof/>
            <w:webHidden/>
          </w:rPr>
          <w:fldChar w:fldCharType="begin"/>
        </w:r>
        <w:r>
          <w:rPr>
            <w:noProof/>
            <w:webHidden/>
          </w:rPr>
          <w:instrText xml:space="preserve"> PAGEREF _Toc196190423 \h </w:instrText>
        </w:r>
        <w:r>
          <w:rPr>
            <w:noProof/>
            <w:webHidden/>
          </w:rPr>
        </w:r>
        <w:r>
          <w:rPr>
            <w:noProof/>
            <w:webHidden/>
          </w:rPr>
          <w:fldChar w:fldCharType="separate"/>
        </w:r>
        <w:r>
          <w:rPr>
            <w:noProof/>
            <w:webHidden/>
          </w:rPr>
          <w:t>5</w:t>
        </w:r>
        <w:r>
          <w:rPr>
            <w:noProof/>
            <w:webHidden/>
          </w:rPr>
          <w:fldChar w:fldCharType="end"/>
        </w:r>
      </w:hyperlink>
    </w:p>
    <w:p w14:paraId="1C055E3F" w14:textId="5E20A35D"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24" w:history="1">
        <w:r w:rsidRPr="007F327D">
          <w:rPr>
            <w:rStyle w:val="Hyperlink"/>
            <w:rFonts w:ascii="Times New Roman" w:hAnsi="Times New Roman" w:cs="Times New Roman"/>
            <w:noProof/>
          </w:rPr>
          <w:t>Representation and Genetic Operators</w:t>
        </w:r>
        <w:r>
          <w:rPr>
            <w:noProof/>
            <w:webHidden/>
          </w:rPr>
          <w:tab/>
        </w:r>
        <w:r>
          <w:rPr>
            <w:noProof/>
            <w:webHidden/>
          </w:rPr>
          <w:fldChar w:fldCharType="begin"/>
        </w:r>
        <w:r>
          <w:rPr>
            <w:noProof/>
            <w:webHidden/>
          </w:rPr>
          <w:instrText xml:space="preserve"> PAGEREF _Toc196190424 \h </w:instrText>
        </w:r>
        <w:r>
          <w:rPr>
            <w:noProof/>
            <w:webHidden/>
          </w:rPr>
        </w:r>
        <w:r>
          <w:rPr>
            <w:noProof/>
            <w:webHidden/>
          </w:rPr>
          <w:fldChar w:fldCharType="separate"/>
        </w:r>
        <w:r>
          <w:rPr>
            <w:noProof/>
            <w:webHidden/>
          </w:rPr>
          <w:t>6</w:t>
        </w:r>
        <w:r>
          <w:rPr>
            <w:noProof/>
            <w:webHidden/>
          </w:rPr>
          <w:fldChar w:fldCharType="end"/>
        </w:r>
      </w:hyperlink>
    </w:p>
    <w:p w14:paraId="14FD626B" w14:textId="5AEE97D9"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25" w:history="1">
        <w:r w:rsidRPr="007F327D">
          <w:rPr>
            <w:rStyle w:val="Hyperlink"/>
            <w:rFonts w:ascii="Times New Roman" w:hAnsi="Times New Roman" w:cs="Times New Roman"/>
            <w:noProof/>
          </w:rPr>
          <w:t>Fitness Function</w:t>
        </w:r>
        <w:r>
          <w:rPr>
            <w:noProof/>
            <w:webHidden/>
          </w:rPr>
          <w:tab/>
        </w:r>
        <w:r>
          <w:rPr>
            <w:noProof/>
            <w:webHidden/>
          </w:rPr>
          <w:fldChar w:fldCharType="begin"/>
        </w:r>
        <w:r>
          <w:rPr>
            <w:noProof/>
            <w:webHidden/>
          </w:rPr>
          <w:instrText xml:space="preserve"> PAGEREF _Toc196190425 \h </w:instrText>
        </w:r>
        <w:r>
          <w:rPr>
            <w:noProof/>
            <w:webHidden/>
          </w:rPr>
        </w:r>
        <w:r>
          <w:rPr>
            <w:noProof/>
            <w:webHidden/>
          </w:rPr>
          <w:fldChar w:fldCharType="separate"/>
        </w:r>
        <w:r>
          <w:rPr>
            <w:noProof/>
            <w:webHidden/>
          </w:rPr>
          <w:t>6</w:t>
        </w:r>
        <w:r>
          <w:rPr>
            <w:noProof/>
            <w:webHidden/>
          </w:rPr>
          <w:fldChar w:fldCharType="end"/>
        </w:r>
      </w:hyperlink>
    </w:p>
    <w:p w14:paraId="57B559F1" w14:textId="16210E98"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26" w:history="1">
        <w:r w:rsidRPr="007F327D">
          <w:rPr>
            <w:rStyle w:val="Hyperlink"/>
            <w:rFonts w:ascii="Times New Roman" w:hAnsi="Times New Roman" w:cs="Times New Roman"/>
            <w:noProof/>
          </w:rPr>
          <w:t>Evolutionary Control Mechanisms</w:t>
        </w:r>
        <w:r>
          <w:rPr>
            <w:noProof/>
            <w:webHidden/>
          </w:rPr>
          <w:tab/>
        </w:r>
        <w:r>
          <w:rPr>
            <w:noProof/>
            <w:webHidden/>
          </w:rPr>
          <w:fldChar w:fldCharType="begin"/>
        </w:r>
        <w:r>
          <w:rPr>
            <w:noProof/>
            <w:webHidden/>
          </w:rPr>
          <w:instrText xml:space="preserve"> PAGEREF _Toc196190426 \h </w:instrText>
        </w:r>
        <w:r>
          <w:rPr>
            <w:noProof/>
            <w:webHidden/>
          </w:rPr>
        </w:r>
        <w:r>
          <w:rPr>
            <w:noProof/>
            <w:webHidden/>
          </w:rPr>
          <w:fldChar w:fldCharType="separate"/>
        </w:r>
        <w:r>
          <w:rPr>
            <w:noProof/>
            <w:webHidden/>
          </w:rPr>
          <w:t>6</w:t>
        </w:r>
        <w:r>
          <w:rPr>
            <w:noProof/>
            <w:webHidden/>
          </w:rPr>
          <w:fldChar w:fldCharType="end"/>
        </w:r>
      </w:hyperlink>
    </w:p>
    <w:p w14:paraId="63485FCB" w14:textId="64FA71F5"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27" w:history="1">
        <w:r w:rsidRPr="007F327D">
          <w:rPr>
            <w:rStyle w:val="Hyperlink"/>
            <w:rFonts w:ascii="Times New Roman" w:hAnsi="Times New Roman" w:cs="Times New Roman"/>
            <w:noProof/>
          </w:rPr>
          <w:t>Mutation Control Policies</w:t>
        </w:r>
        <w:r>
          <w:rPr>
            <w:noProof/>
            <w:webHidden/>
          </w:rPr>
          <w:tab/>
        </w:r>
        <w:r>
          <w:rPr>
            <w:noProof/>
            <w:webHidden/>
          </w:rPr>
          <w:fldChar w:fldCharType="begin"/>
        </w:r>
        <w:r>
          <w:rPr>
            <w:noProof/>
            <w:webHidden/>
          </w:rPr>
          <w:instrText xml:space="preserve"> PAGEREF _Toc196190427 \h </w:instrText>
        </w:r>
        <w:r>
          <w:rPr>
            <w:noProof/>
            <w:webHidden/>
          </w:rPr>
        </w:r>
        <w:r>
          <w:rPr>
            <w:noProof/>
            <w:webHidden/>
          </w:rPr>
          <w:fldChar w:fldCharType="separate"/>
        </w:r>
        <w:r>
          <w:rPr>
            <w:noProof/>
            <w:webHidden/>
          </w:rPr>
          <w:t>6</w:t>
        </w:r>
        <w:r>
          <w:rPr>
            <w:noProof/>
            <w:webHidden/>
          </w:rPr>
          <w:fldChar w:fldCharType="end"/>
        </w:r>
      </w:hyperlink>
    </w:p>
    <w:p w14:paraId="6A8FE881" w14:textId="0FC544E2"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28" w:history="1">
        <w:r w:rsidRPr="007F327D">
          <w:rPr>
            <w:rStyle w:val="Hyperlink"/>
            <w:rFonts w:ascii="Times New Roman" w:hAnsi="Times New Roman" w:cs="Times New Roman"/>
            <w:noProof/>
          </w:rPr>
          <w:t>Fitness Policies</w:t>
        </w:r>
        <w:r>
          <w:rPr>
            <w:noProof/>
            <w:webHidden/>
          </w:rPr>
          <w:tab/>
        </w:r>
        <w:r>
          <w:rPr>
            <w:noProof/>
            <w:webHidden/>
          </w:rPr>
          <w:fldChar w:fldCharType="begin"/>
        </w:r>
        <w:r>
          <w:rPr>
            <w:noProof/>
            <w:webHidden/>
          </w:rPr>
          <w:instrText xml:space="preserve"> PAGEREF _Toc196190428 \h </w:instrText>
        </w:r>
        <w:r>
          <w:rPr>
            <w:noProof/>
            <w:webHidden/>
          </w:rPr>
        </w:r>
        <w:r>
          <w:rPr>
            <w:noProof/>
            <w:webHidden/>
          </w:rPr>
          <w:fldChar w:fldCharType="separate"/>
        </w:r>
        <w:r>
          <w:rPr>
            <w:noProof/>
            <w:webHidden/>
          </w:rPr>
          <w:t>6</w:t>
        </w:r>
        <w:r>
          <w:rPr>
            <w:noProof/>
            <w:webHidden/>
          </w:rPr>
          <w:fldChar w:fldCharType="end"/>
        </w:r>
      </w:hyperlink>
    </w:p>
    <w:p w14:paraId="2DD77D13" w14:textId="5C9B2411"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29" w:history="1">
        <w:r w:rsidRPr="007F327D">
          <w:rPr>
            <w:rStyle w:val="Hyperlink"/>
            <w:rFonts w:ascii="Times New Roman" w:hAnsi="Times New Roman" w:cs="Times New Roman"/>
            <w:noProof/>
          </w:rPr>
          <w:t>Diversity Maintenance</w:t>
        </w:r>
        <w:r>
          <w:rPr>
            <w:noProof/>
            <w:webHidden/>
          </w:rPr>
          <w:tab/>
        </w:r>
        <w:r>
          <w:rPr>
            <w:noProof/>
            <w:webHidden/>
          </w:rPr>
          <w:fldChar w:fldCharType="begin"/>
        </w:r>
        <w:r>
          <w:rPr>
            <w:noProof/>
            <w:webHidden/>
          </w:rPr>
          <w:instrText xml:space="preserve"> PAGEREF _Toc196190429 \h </w:instrText>
        </w:r>
        <w:r>
          <w:rPr>
            <w:noProof/>
            <w:webHidden/>
          </w:rPr>
        </w:r>
        <w:r>
          <w:rPr>
            <w:noProof/>
            <w:webHidden/>
          </w:rPr>
          <w:fldChar w:fldCharType="separate"/>
        </w:r>
        <w:r>
          <w:rPr>
            <w:noProof/>
            <w:webHidden/>
          </w:rPr>
          <w:t>6</w:t>
        </w:r>
        <w:r>
          <w:rPr>
            <w:noProof/>
            <w:webHidden/>
          </w:rPr>
          <w:fldChar w:fldCharType="end"/>
        </w:r>
      </w:hyperlink>
    </w:p>
    <w:p w14:paraId="3EE5FE12" w14:textId="2796E2E7"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30" w:history="1">
        <w:r w:rsidRPr="007F327D">
          <w:rPr>
            <w:rStyle w:val="Hyperlink"/>
            <w:rFonts w:ascii="Times New Roman" w:hAnsi="Times New Roman" w:cs="Times New Roman"/>
            <w:noProof/>
          </w:rPr>
          <w:t>Baldwin Effect Experiment</w:t>
        </w:r>
        <w:r>
          <w:rPr>
            <w:noProof/>
            <w:webHidden/>
          </w:rPr>
          <w:tab/>
        </w:r>
        <w:r>
          <w:rPr>
            <w:noProof/>
            <w:webHidden/>
          </w:rPr>
          <w:fldChar w:fldCharType="begin"/>
        </w:r>
        <w:r>
          <w:rPr>
            <w:noProof/>
            <w:webHidden/>
          </w:rPr>
          <w:instrText xml:space="preserve"> PAGEREF _Toc196190430 \h </w:instrText>
        </w:r>
        <w:r>
          <w:rPr>
            <w:noProof/>
            <w:webHidden/>
          </w:rPr>
        </w:r>
        <w:r>
          <w:rPr>
            <w:noProof/>
            <w:webHidden/>
          </w:rPr>
          <w:fldChar w:fldCharType="separate"/>
        </w:r>
        <w:r>
          <w:rPr>
            <w:noProof/>
            <w:webHidden/>
          </w:rPr>
          <w:t>7</w:t>
        </w:r>
        <w:r>
          <w:rPr>
            <w:noProof/>
            <w:webHidden/>
          </w:rPr>
          <w:fldChar w:fldCharType="end"/>
        </w:r>
      </w:hyperlink>
    </w:p>
    <w:p w14:paraId="1850CCE9" w14:textId="03B7AB82" w:rsidR="001A5ACF" w:rsidRDefault="001A5ACF">
      <w:pPr>
        <w:pStyle w:val="TOC1"/>
        <w:tabs>
          <w:tab w:val="right" w:leader="dot" w:pos="9350"/>
        </w:tabs>
        <w:rPr>
          <w:rFonts w:asciiTheme="minorHAnsi" w:eastAsiaTheme="minorEastAsia" w:hAnsiTheme="minorHAnsi" w:cstheme="minorBidi"/>
          <w:noProof/>
          <w:kern w:val="2"/>
          <w:lang w:val="en-PK" w:eastAsia="en-PK"/>
          <w14:ligatures w14:val="standardContextual"/>
        </w:rPr>
      </w:pPr>
      <w:hyperlink w:anchor="_Toc196190431" w:history="1">
        <w:r w:rsidRPr="007F327D">
          <w:rPr>
            <w:rStyle w:val="Hyperlink"/>
            <w:rFonts w:ascii="Times New Roman" w:hAnsi="Times New Roman" w:cs="Times New Roman"/>
            <w:noProof/>
          </w:rPr>
          <w:t>Experimental Results and Analysis</w:t>
        </w:r>
        <w:r>
          <w:rPr>
            <w:noProof/>
            <w:webHidden/>
          </w:rPr>
          <w:tab/>
        </w:r>
        <w:r>
          <w:rPr>
            <w:noProof/>
            <w:webHidden/>
          </w:rPr>
          <w:fldChar w:fldCharType="begin"/>
        </w:r>
        <w:r>
          <w:rPr>
            <w:noProof/>
            <w:webHidden/>
          </w:rPr>
          <w:instrText xml:space="preserve"> PAGEREF _Toc196190431 \h </w:instrText>
        </w:r>
        <w:r>
          <w:rPr>
            <w:noProof/>
            <w:webHidden/>
          </w:rPr>
        </w:r>
        <w:r>
          <w:rPr>
            <w:noProof/>
            <w:webHidden/>
          </w:rPr>
          <w:fldChar w:fldCharType="separate"/>
        </w:r>
        <w:r>
          <w:rPr>
            <w:noProof/>
            <w:webHidden/>
          </w:rPr>
          <w:t>7</w:t>
        </w:r>
        <w:r>
          <w:rPr>
            <w:noProof/>
            <w:webHidden/>
          </w:rPr>
          <w:fldChar w:fldCharType="end"/>
        </w:r>
      </w:hyperlink>
    </w:p>
    <w:p w14:paraId="6ED1CE59" w14:textId="5F507ECD"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32" w:history="1">
        <w:r w:rsidRPr="007F327D">
          <w:rPr>
            <w:rStyle w:val="Hyperlink"/>
            <w:rFonts w:ascii="Times New Roman" w:hAnsi="Times New Roman" w:cs="Times New Roman"/>
            <w:noProof/>
          </w:rPr>
          <w:t>Double Traveling Salesman Problem Results</w:t>
        </w:r>
        <w:r>
          <w:rPr>
            <w:noProof/>
            <w:webHidden/>
          </w:rPr>
          <w:tab/>
        </w:r>
        <w:r>
          <w:rPr>
            <w:noProof/>
            <w:webHidden/>
          </w:rPr>
          <w:fldChar w:fldCharType="begin"/>
        </w:r>
        <w:r>
          <w:rPr>
            <w:noProof/>
            <w:webHidden/>
          </w:rPr>
          <w:instrText xml:space="preserve"> PAGEREF _Toc196190432 \h </w:instrText>
        </w:r>
        <w:r>
          <w:rPr>
            <w:noProof/>
            <w:webHidden/>
          </w:rPr>
        </w:r>
        <w:r>
          <w:rPr>
            <w:noProof/>
            <w:webHidden/>
          </w:rPr>
          <w:fldChar w:fldCharType="separate"/>
        </w:r>
        <w:r>
          <w:rPr>
            <w:noProof/>
            <w:webHidden/>
          </w:rPr>
          <w:t>7</w:t>
        </w:r>
        <w:r>
          <w:rPr>
            <w:noProof/>
            <w:webHidden/>
          </w:rPr>
          <w:fldChar w:fldCharType="end"/>
        </w:r>
      </w:hyperlink>
    </w:p>
    <w:p w14:paraId="01E62605" w14:textId="6996489C"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33" w:history="1">
        <w:r w:rsidRPr="007F327D">
          <w:rPr>
            <w:rStyle w:val="Hyperlink"/>
            <w:rFonts w:ascii="Times New Roman" w:hAnsi="Times New Roman" w:cs="Times New Roman"/>
            <w:noProof/>
          </w:rPr>
          <w:t>Base Algorithm Performance</w:t>
        </w:r>
        <w:r>
          <w:rPr>
            <w:noProof/>
            <w:webHidden/>
          </w:rPr>
          <w:tab/>
        </w:r>
        <w:r>
          <w:rPr>
            <w:noProof/>
            <w:webHidden/>
          </w:rPr>
          <w:fldChar w:fldCharType="begin"/>
        </w:r>
        <w:r>
          <w:rPr>
            <w:noProof/>
            <w:webHidden/>
          </w:rPr>
          <w:instrText xml:space="preserve"> PAGEREF _Toc196190433 \h </w:instrText>
        </w:r>
        <w:r>
          <w:rPr>
            <w:noProof/>
            <w:webHidden/>
          </w:rPr>
        </w:r>
        <w:r>
          <w:rPr>
            <w:noProof/>
            <w:webHidden/>
          </w:rPr>
          <w:fldChar w:fldCharType="separate"/>
        </w:r>
        <w:r>
          <w:rPr>
            <w:noProof/>
            <w:webHidden/>
          </w:rPr>
          <w:t>7</w:t>
        </w:r>
        <w:r>
          <w:rPr>
            <w:noProof/>
            <w:webHidden/>
          </w:rPr>
          <w:fldChar w:fldCharType="end"/>
        </w:r>
      </w:hyperlink>
    </w:p>
    <w:p w14:paraId="754D40B1" w14:textId="6AE9284D"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34" w:history="1">
        <w:r w:rsidRPr="007F327D">
          <w:rPr>
            <w:rStyle w:val="Hyperlink"/>
            <w:rFonts w:ascii="Times New Roman" w:hAnsi="Times New Roman" w:cs="Times New Roman"/>
            <w:noProof/>
          </w:rPr>
          <w:t>Mutation Policies Comparison</w:t>
        </w:r>
        <w:r>
          <w:rPr>
            <w:noProof/>
            <w:webHidden/>
          </w:rPr>
          <w:tab/>
        </w:r>
        <w:r>
          <w:rPr>
            <w:noProof/>
            <w:webHidden/>
          </w:rPr>
          <w:fldChar w:fldCharType="begin"/>
        </w:r>
        <w:r>
          <w:rPr>
            <w:noProof/>
            <w:webHidden/>
          </w:rPr>
          <w:instrText xml:space="preserve"> PAGEREF _Toc196190434 \h </w:instrText>
        </w:r>
        <w:r>
          <w:rPr>
            <w:noProof/>
            <w:webHidden/>
          </w:rPr>
        </w:r>
        <w:r>
          <w:rPr>
            <w:noProof/>
            <w:webHidden/>
          </w:rPr>
          <w:fldChar w:fldCharType="separate"/>
        </w:r>
        <w:r>
          <w:rPr>
            <w:noProof/>
            <w:webHidden/>
          </w:rPr>
          <w:t>9</w:t>
        </w:r>
        <w:r>
          <w:rPr>
            <w:noProof/>
            <w:webHidden/>
          </w:rPr>
          <w:fldChar w:fldCharType="end"/>
        </w:r>
      </w:hyperlink>
    </w:p>
    <w:p w14:paraId="2FB7ACF5" w14:textId="693A99B7"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35" w:history="1">
        <w:r w:rsidRPr="007F327D">
          <w:rPr>
            <w:rStyle w:val="Hyperlink"/>
            <w:rFonts w:ascii="Times New Roman" w:hAnsi="Times New Roman" w:cs="Times New Roman"/>
            <w:noProof/>
          </w:rPr>
          <w:t>Fitness Policies Comparison</w:t>
        </w:r>
        <w:r>
          <w:rPr>
            <w:noProof/>
            <w:webHidden/>
          </w:rPr>
          <w:tab/>
        </w:r>
        <w:r>
          <w:rPr>
            <w:noProof/>
            <w:webHidden/>
          </w:rPr>
          <w:fldChar w:fldCharType="begin"/>
        </w:r>
        <w:r>
          <w:rPr>
            <w:noProof/>
            <w:webHidden/>
          </w:rPr>
          <w:instrText xml:space="preserve"> PAGEREF _Toc196190435 \h </w:instrText>
        </w:r>
        <w:r>
          <w:rPr>
            <w:noProof/>
            <w:webHidden/>
          </w:rPr>
        </w:r>
        <w:r>
          <w:rPr>
            <w:noProof/>
            <w:webHidden/>
          </w:rPr>
          <w:fldChar w:fldCharType="separate"/>
        </w:r>
        <w:r>
          <w:rPr>
            <w:noProof/>
            <w:webHidden/>
          </w:rPr>
          <w:t>10</w:t>
        </w:r>
        <w:r>
          <w:rPr>
            <w:noProof/>
            <w:webHidden/>
          </w:rPr>
          <w:fldChar w:fldCharType="end"/>
        </w:r>
      </w:hyperlink>
    </w:p>
    <w:p w14:paraId="3472F7B7" w14:textId="343EBE86"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36" w:history="1">
        <w:r w:rsidRPr="007F327D">
          <w:rPr>
            <w:rStyle w:val="Hyperlink"/>
            <w:rFonts w:ascii="Times New Roman" w:hAnsi="Times New Roman" w:cs="Times New Roman"/>
            <w:noProof/>
          </w:rPr>
          <w:t>Diversity Methods Comparison</w:t>
        </w:r>
        <w:r>
          <w:rPr>
            <w:noProof/>
            <w:webHidden/>
          </w:rPr>
          <w:tab/>
        </w:r>
        <w:r>
          <w:rPr>
            <w:noProof/>
            <w:webHidden/>
          </w:rPr>
          <w:fldChar w:fldCharType="begin"/>
        </w:r>
        <w:r>
          <w:rPr>
            <w:noProof/>
            <w:webHidden/>
          </w:rPr>
          <w:instrText xml:space="preserve"> PAGEREF _Toc196190436 \h </w:instrText>
        </w:r>
        <w:r>
          <w:rPr>
            <w:noProof/>
            <w:webHidden/>
          </w:rPr>
        </w:r>
        <w:r>
          <w:rPr>
            <w:noProof/>
            <w:webHidden/>
          </w:rPr>
          <w:fldChar w:fldCharType="separate"/>
        </w:r>
        <w:r>
          <w:rPr>
            <w:noProof/>
            <w:webHidden/>
          </w:rPr>
          <w:t>11</w:t>
        </w:r>
        <w:r>
          <w:rPr>
            <w:noProof/>
            <w:webHidden/>
          </w:rPr>
          <w:fldChar w:fldCharType="end"/>
        </w:r>
      </w:hyperlink>
    </w:p>
    <w:p w14:paraId="3995F09C" w14:textId="348FFEAF"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37" w:history="1">
        <w:r w:rsidRPr="007F327D">
          <w:rPr>
            <w:rStyle w:val="Hyperlink"/>
            <w:rFonts w:ascii="Times New Roman" w:hAnsi="Times New Roman" w:cs="Times New Roman"/>
            <w:noProof/>
          </w:rPr>
          <w:t>Parameter Sensitivity Analysis</w:t>
        </w:r>
        <w:r>
          <w:rPr>
            <w:noProof/>
            <w:webHidden/>
          </w:rPr>
          <w:tab/>
        </w:r>
        <w:r>
          <w:rPr>
            <w:noProof/>
            <w:webHidden/>
          </w:rPr>
          <w:fldChar w:fldCharType="begin"/>
        </w:r>
        <w:r>
          <w:rPr>
            <w:noProof/>
            <w:webHidden/>
          </w:rPr>
          <w:instrText xml:space="preserve"> PAGEREF _Toc196190437 \h </w:instrText>
        </w:r>
        <w:r>
          <w:rPr>
            <w:noProof/>
            <w:webHidden/>
          </w:rPr>
        </w:r>
        <w:r>
          <w:rPr>
            <w:noProof/>
            <w:webHidden/>
          </w:rPr>
          <w:fldChar w:fldCharType="separate"/>
        </w:r>
        <w:r>
          <w:rPr>
            <w:noProof/>
            <w:webHidden/>
          </w:rPr>
          <w:t>12</w:t>
        </w:r>
        <w:r>
          <w:rPr>
            <w:noProof/>
            <w:webHidden/>
          </w:rPr>
          <w:fldChar w:fldCharType="end"/>
        </w:r>
      </w:hyperlink>
    </w:p>
    <w:p w14:paraId="483C754D" w14:textId="06761127"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38" w:history="1">
        <w:r w:rsidRPr="007F327D">
          <w:rPr>
            <w:rStyle w:val="Hyperlink"/>
            <w:rFonts w:ascii="Times New Roman" w:hAnsi="Times New Roman" w:cs="Times New Roman"/>
            <w:noProof/>
          </w:rPr>
          <w:t>Larger Problem Instance Results: kroA100</w:t>
        </w:r>
        <w:r>
          <w:rPr>
            <w:noProof/>
            <w:webHidden/>
          </w:rPr>
          <w:tab/>
        </w:r>
        <w:r>
          <w:rPr>
            <w:noProof/>
            <w:webHidden/>
          </w:rPr>
          <w:fldChar w:fldCharType="begin"/>
        </w:r>
        <w:r>
          <w:rPr>
            <w:noProof/>
            <w:webHidden/>
          </w:rPr>
          <w:instrText xml:space="preserve"> PAGEREF _Toc196190438 \h </w:instrText>
        </w:r>
        <w:r>
          <w:rPr>
            <w:noProof/>
            <w:webHidden/>
          </w:rPr>
        </w:r>
        <w:r>
          <w:rPr>
            <w:noProof/>
            <w:webHidden/>
          </w:rPr>
          <w:fldChar w:fldCharType="separate"/>
        </w:r>
        <w:r>
          <w:rPr>
            <w:noProof/>
            <w:webHidden/>
          </w:rPr>
          <w:t>18</w:t>
        </w:r>
        <w:r>
          <w:rPr>
            <w:noProof/>
            <w:webHidden/>
          </w:rPr>
          <w:fldChar w:fldCharType="end"/>
        </w:r>
      </w:hyperlink>
    </w:p>
    <w:p w14:paraId="526CE2A3" w14:textId="7A43A0C5"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39" w:history="1">
        <w:r w:rsidRPr="007F327D">
          <w:rPr>
            <w:rStyle w:val="Hyperlink"/>
            <w:rFonts w:ascii="Times New Roman" w:hAnsi="Times New Roman" w:cs="Times New Roman"/>
            <w:noProof/>
          </w:rPr>
          <w:t>Mid-Size Problem Instance Results: pr76</w:t>
        </w:r>
        <w:r>
          <w:rPr>
            <w:noProof/>
            <w:webHidden/>
          </w:rPr>
          <w:tab/>
        </w:r>
        <w:r>
          <w:rPr>
            <w:noProof/>
            <w:webHidden/>
          </w:rPr>
          <w:fldChar w:fldCharType="begin"/>
        </w:r>
        <w:r>
          <w:rPr>
            <w:noProof/>
            <w:webHidden/>
          </w:rPr>
          <w:instrText xml:space="preserve"> PAGEREF _Toc196190439 \h </w:instrText>
        </w:r>
        <w:r>
          <w:rPr>
            <w:noProof/>
            <w:webHidden/>
          </w:rPr>
        </w:r>
        <w:r>
          <w:rPr>
            <w:noProof/>
            <w:webHidden/>
          </w:rPr>
          <w:fldChar w:fldCharType="separate"/>
        </w:r>
        <w:r>
          <w:rPr>
            <w:noProof/>
            <w:webHidden/>
          </w:rPr>
          <w:t>19</w:t>
        </w:r>
        <w:r>
          <w:rPr>
            <w:noProof/>
            <w:webHidden/>
          </w:rPr>
          <w:fldChar w:fldCharType="end"/>
        </w:r>
      </w:hyperlink>
    </w:p>
    <w:p w14:paraId="363F74FC" w14:textId="08021E64"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40" w:history="1">
        <w:r w:rsidRPr="007F327D">
          <w:rPr>
            <w:rStyle w:val="Hyperlink"/>
            <w:rFonts w:ascii="Times New Roman" w:hAnsi="Times New Roman" w:cs="Times New Roman"/>
            <w:noProof/>
          </w:rPr>
          <w:t>Standard Benchmark Results: st70</w:t>
        </w:r>
        <w:r>
          <w:rPr>
            <w:noProof/>
            <w:webHidden/>
          </w:rPr>
          <w:tab/>
        </w:r>
        <w:r>
          <w:rPr>
            <w:noProof/>
            <w:webHidden/>
          </w:rPr>
          <w:fldChar w:fldCharType="begin"/>
        </w:r>
        <w:r>
          <w:rPr>
            <w:noProof/>
            <w:webHidden/>
          </w:rPr>
          <w:instrText xml:space="preserve"> PAGEREF _Toc196190440 \h </w:instrText>
        </w:r>
        <w:r>
          <w:rPr>
            <w:noProof/>
            <w:webHidden/>
          </w:rPr>
        </w:r>
        <w:r>
          <w:rPr>
            <w:noProof/>
            <w:webHidden/>
          </w:rPr>
          <w:fldChar w:fldCharType="separate"/>
        </w:r>
        <w:r>
          <w:rPr>
            <w:noProof/>
            <w:webHidden/>
          </w:rPr>
          <w:t>20</w:t>
        </w:r>
        <w:r>
          <w:rPr>
            <w:noProof/>
            <w:webHidden/>
          </w:rPr>
          <w:fldChar w:fldCharType="end"/>
        </w:r>
      </w:hyperlink>
    </w:p>
    <w:p w14:paraId="3B77C55C" w14:textId="767EE227"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41" w:history="1">
        <w:r w:rsidRPr="007F327D">
          <w:rPr>
            <w:rStyle w:val="Hyperlink"/>
            <w:rFonts w:ascii="Times New Roman" w:hAnsi="Times New Roman" w:cs="Times New Roman"/>
            <w:noProof/>
          </w:rPr>
          <w:t>Bin Packing Problem Results</w:t>
        </w:r>
        <w:r>
          <w:rPr>
            <w:noProof/>
            <w:webHidden/>
          </w:rPr>
          <w:tab/>
        </w:r>
        <w:r>
          <w:rPr>
            <w:noProof/>
            <w:webHidden/>
          </w:rPr>
          <w:fldChar w:fldCharType="begin"/>
        </w:r>
        <w:r>
          <w:rPr>
            <w:noProof/>
            <w:webHidden/>
          </w:rPr>
          <w:instrText xml:space="preserve"> PAGEREF _Toc196190441 \h </w:instrText>
        </w:r>
        <w:r>
          <w:rPr>
            <w:noProof/>
            <w:webHidden/>
          </w:rPr>
        </w:r>
        <w:r>
          <w:rPr>
            <w:noProof/>
            <w:webHidden/>
          </w:rPr>
          <w:fldChar w:fldCharType="separate"/>
        </w:r>
        <w:r>
          <w:rPr>
            <w:noProof/>
            <w:webHidden/>
          </w:rPr>
          <w:t>21</w:t>
        </w:r>
        <w:r>
          <w:rPr>
            <w:noProof/>
            <w:webHidden/>
          </w:rPr>
          <w:fldChar w:fldCharType="end"/>
        </w:r>
      </w:hyperlink>
    </w:p>
    <w:p w14:paraId="7CDB1DC7" w14:textId="04D231E2"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42" w:history="1">
        <w:r w:rsidRPr="007F327D">
          <w:rPr>
            <w:rStyle w:val="Hyperlink"/>
            <w:rFonts w:ascii="Times New Roman" w:hAnsi="Times New Roman" w:cs="Times New Roman"/>
            <w:noProof/>
          </w:rPr>
          <w:t>Base Algorithm Performance</w:t>
        </w:r>
        <w:r>
          <w:rPr>
            <w:noProof/>
            <w:webHidden/>
          </w:rPr>
          <w:tab/>
        </w:r>
        <w:r>
          <w:rPr>
            <w:noProof/>
            <w:webHidden/>
          </w:rPr>
          <w:fldChar w:fldCharType="begin"/>
        </w:r>
        <w:r>
          <w:rPr>
            <w:noProof/>
            <w:webHidden/>
          </w:rPr>
          <w:instrText xml:space="preserve"> PAGEREF _Toc196190442 \h </w:instrText>
        </w:r>
        <w:r>
          <w:rPr>
            <w:noProof/>
            <w:webHidden/>
          </w:rPr>
        </w:r>
        <w:r>
          <w:rPr>
            <w:noProof/>
            <w:webHidden/>
          </w:rPr>
          <w:fldChar w:fldCharType="separate"/>
        </w:r>
        <w:r>
          <w:rPr>
            <w:noProof/>
            <w:webHidden/>
          </w:rPr>
          <w:t>21</w:t>
        </w:r>
        <w:r>
          <w:rPr>
            <w:noProof/>
            <w:webHidden/>
          </w:rPr>
          <w:fldChar w:fldCharType="end"/>
        </w:r>
      </w:hyperlink>
    </w:p>
    <w:p w14:paraId="7D1266CE" w14:textId="5D6691EF" w:rsidR="001A5ACF" w:rsidRDefault="001A5ACF">
      <w:pPr>
        <w:pStyle w:val="TOC3"/>
        <w:tabs>
          <w:tab w:val="right" w:leader="dot" w:pos="9350"/>
        </w:tabs>
        <w:rPr>
          <w:rFonts w:asciiTheme="minorHAnsi" w:eastAsiaTheme="minorEastAsia" w:hAnsiTheme="minorHAnsi" w:cstheme="minorBidi"/>
          <w:noProof/>
          <w:kern w:val="2"/>
          <w:lang w:val="en-PK" w:eastAsia="en-PK"/>
          <w14:ligatures w14:val="standardContextual"/>
        </w:rPr>
      </w:pPr>
      <w:hyperlink w:anchor="_Toc196190443" w:history="1">
        <w:r w:rsidRPr="007F327D">
          <w:rPr>
            <w:rStyle w:val="Hyperlink"/>
            <w:rFonts w:ascii="Times New Roman" w:hAnsi="Times New Roman" w:cs="Times New Roman"/>
            <w:noProof/>
          </w:rPr>
          <w:t>Comparison of Diversity Methods</w:t>
        </w:r>
        <w:r>
          <w:rPr>
            <w:noProof/>
            <w:webHidden/>
          </w:rPr>
          <w:tab/>
        </w:r>
        <w:r>
          <w:rPr>
            <w:noProof/>
            <w:webHidden/>
          </w:rPr>
          <w:fldChar w:fldCharType="begin"/>
        </w:r>
        <w:r>
          <w:rPr>
            <w:noProof/>
            <w:webHidden/>
          </w:rPr>
          <w:instrText xml:space="preserve"> PAGEREF _Toc196190443 \h </w:instrText>
        </w:r>
        <w:r>
          <w:rPr>
            <w:noProof/>
            <w:webHidden/>
          </w:rPr>
        </w:r>
        <w:r>
          <w:rPr>
            <w:noProof/>
            <w:webHidden/>
          </w:rPr>
          <w:fldChar w:fldCharType="separate"/>
        </w:r>
        <w:r>
          <w:rPr>
            <w:noProof/>
            <w:webHidden/>
          </w:rPr>
          <w:t>24</w:t>
        </w:r>
        <w:r>
          <w:rPr>
            <w:noProof/>
            <w:webHidden/>
          </w:rPr>
          <w:fldChar w:fldCharType="end"/>
        </w:r>
      </w:hyperlink>
    </w:p>
    <w:p w14:paraId="45FEF56E" w14:textId="0DF5089A"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44" w:history="1">
        <w:r w:rsidRPr="007F327D">
          <w:rPr>
            <w:rStyle w:val="Hyperlink"/>
            <w:rFonts w:ascii="Times New Roman" w:hAnsi="Times New Roman" w:cs="Times New Roman"/>
            <w:noProof/>
          </w:rPr>
          <w:t>Baldwin Effect Experiment</w:t>
        </w:r>
        <w:r>
          <w:rPr>
            <w:noProof/>
            <w:webHidden/>
          </w:rPr>
          <w:tab/>
        </w:r>
        <w:r>
          <w:rPr>
            <w:noProof/>
            <w:webHidden/>
          </w:rPr>
          <w:fldChar w:fldCharType="begin"/>
        </w:r>
        <w:r>
          <w:rPr>
            <w:noProof/>
            <w:webHidden/>
          </w:rPr>
          <w:instrText xml:space="preserve"> PAGEREF _Toc196190444 \h </w:instrText>
        </w:r>
        <w:r>
          <w:rPr>
            <w:noProof/>
            <w:webHidden/>
          </w:rPr>
        </w:r>
        <w:r>
          <w:rPr>
            <w:noProof/>
            <w:webHidden/>
          </w:rPr>
          <w:fldChar w:fldCharType="separate"/>
        </w:r>
        <w:r>
          <w:rPr>
            <w:noProof/>
            <w:webHidden/>
          </w:rPr>
          <w:t>25</w:t>
        </w:r>
        <w:r>
          <w:rPr>
            <w:noProof/>
            <w:webHidden/>
          </w:rPr>
          <w:fldChar w:fldCharType="end"/>
        </w:r>
      </w:hyperlink>
    </w:p>
    <w:p w14:paraId="611A5BE5" w14:textId="1538D3C6" w:rsidR="001A5ACF" w:rsidRDefault="001A5ACF">
      <w:pPr>
        <w:pStyle w:val="TOC1"/>
        <w:tabs>
          <w:tab w:val="right" w:leader="dot" w:pos="9350"/>
        </w:tabs>
        <w:rPr>
          <w:rFonts w:asciiTheme="minorHAnsi" w:eastAsiaTheme="minorEastAsia" w:hAnsiTheme="minorHAnsi" w:cstheme="minorBidi"/>
          <w:noProof/>
          <w:kern w:val="2"/>
          <w:lang w:val="en-PK" w:eastAsia="en-PK"/>
          <w14:ligatures w14:val="standardContextual"/>
        </w:rPr>
      </w:pPr>
      <w:hyperlink w:anchor="_Toc196190445" w:history="1">
        <w:r w:rsidRPr="007F327D">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_Toc196190445 \h </w:instrText>
        </w:r>
        <w:r>
          <w:rPr>
            <w:noProof/>
            <w:webHidden/>
          </w:rPr>
        </w:r>
        <w:r>
          <w:rPr>
            <w:noProof/>
            <w:webHidden/>
          </w:rPr>
          <w:fldChar w:fldCharType="separate"/>
        </w:r>
        <w:r>
          <w:rPr>
            <w:noProof/>
            <w:webHidden/>
          </w:rPr>
          <w:t>27</w:t>
        </w:r>
        <w:r>
          <w:rPr>
            <w:noProof/>
            <w:webHidden/>
          </w:rPr>
          <w:fldChar w:fldCharType="end"/>
        </w:r>
      </w:hyperlink>
    </w:p>
    <w:p w14:paraId="4B443F5A" w14:textId="35E782F3"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46" w:history="1">
        <w:r w:rsidRPr="007F327D">
          <w:rPr>
            <w:rStyle w:val="Hyperlink"/>
            <w:rFonts w:ascii="Times New Roman" w:hAnsi="Times New Roman" w:cs="Times New Roman"/>
            <w:noProof/>
          </w:rPr>
          <w:t>Mutation Policies</w:t>
        </w:r>
        <w:r>
          <w:rPr>
            <w:noProof/>
            <w:webHidden/>
          </w:rPr>
          <w:tab/>
        </w:r>
        <w:r>
          <w:rPr>
            <w:noProof/>
            <w:webHidden/>
          </w:rPr>
          <w:fldChar w:fldCharType="begin"/>
        </w:r>
        <w:r>
          <w:rPr>
            <w:noProof/>
            <w:webHidden/>
          </w:rPr>
          <w:instrText xml:space="preserve"> PAGEREF _Toc196190446 \h </w:instrText>
        </w:r>
        <w:r>
          <w:rPr>
            <w:noProof/>
            <w:webHidden/>
          </w:rPr>
        </w:r>
        <w:r>
          <w:rPr>
            <w:noProof/>
            <w:webHidden/>
          </w:rPr>
          <w:fldChar w:fldCharType="separate"/>
        </w:r>
        <w:r>
          <w:rPr>
            <w:noProof/>
            <w:webHidden/>
          </w:rPr>
          <w:t>27</w:t>
        </w:r>
        <w:r>
          <w:rPr>
            <w:noProof/>
            <w:webHidden/>
          </w:rPr>
          <w:fldChar w:fldCharType="end"/>
        </w:r>
      </w:hyperlink>
    </w:p>
    <w:p w14:paraId="143F2D66" w14:textId="7891237D"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47" w:history="1">
        <w:r w:rsidRPr="007F327D">
          <w:rPr>
            <w:rStyle w:val="Hyperlink"/>
            <w:rFonts w:ascii="Times New Roman" w:hAnsi="Times New Roman" w:cs="Times New Roman"/>
            <w:noProof/>
          </w:rPr>
          <w:t>Fitness Policies</w:t>
        </w:r>
        <w:r>
          <w:rPr>
            <w:noProof/>
            <w:webHidden/>
          </w:rPr>
          <w:tab/>
        </w:r>
        <w:r>
          <w:rPr>
            <w:noProof/>
            <w:webHidden/>
          </w:rPr>
          <w:fldChar w:fldCharType="begin"/>
        </w:r>
        <w:r>
          <w:rPr>
            <w:noProof/>
            <w:webHidden/>
          </w:rPr>
          <w:instrText xml:space="preserve"> PAGEREF _Toc196190447 \h </w:instrText>
        </w:r>
        <w:r>
          <w:rPr>
            <w:noProof/>
            <w:webHidden/>
          </w:rPr>
        </w:r>
        <w:r>
          <w:rPr>
            <w:noProof/>
            <w:webHidden/>
          </w:rPr>
          <w:fldChar w:fldCharType="separate"/>
        </w:r>
        <w:r>
          <w:rPr>
            <w:noProof/>
            <w:webHidden/>
          </w:rPr>
          <w:t>27</w:t>
        </w:r>
        <w:r>
          <w:rPr>
            <w:noProof/>
            <w:webHidden/>
          </w:rPr>
          <w:fldChar w:fldCharType="end"/>
        </w:r>
      </w:hyperlink>
    </w:p>
    <w:p w14:paraId="56BD6364" w14:textId="1E6E6D7A"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48" w:history="1">
        <w:r w:rsidRPr="007F327D">
          <w:rPr>
            <w:rStyle w:val="Hyperlink"/>
            <w:rFonts w:ascii="Times New Roman" w:hAnsi="Times New Roman" w:cs="Times New Roman"/>
            <w:noProof/>
          </w:rPr>
          <w:t>Diversity Maintenance</w:t>
        </w:r>
        <w:r>
          <w:rPr>
            <w:noProof/>
            <w:webHidden/>
          </w:rPr>
          <w:tab/>
        </w:r>
        <w:r>
          <w:rPr>
            <w:noProof/>
            <w:webHidden/>
          </w:rPr>
          <w:fldChar w:fldCharType="begin"/>
        </w:r>
        <w:r>
          <w:rPr>
            <w:noProof/>
            <w:webHidden/>
          </w:rPr>
          <w:instrText xml:space="preserve"> PAGEREF _Toc196190448 \h </w:instrText>
        </w:r>
        <w:r>
          <w:rPr>
            <w:noProof/>
            <w:webHidden/>
          </w:rPr>
        </w:r>
        <w:r>
          <w:rPr>
            <w:noProof/>
            <w:webHidden/>
          </w:rPr>
          <w:fldChar w:fldCharType="separate"/>
        </w:r>
        <w:r>
          <w:rPr>
            <w:noProof/>
            <w:webHidden/>
          </w:rPr>
          <w:t>28</w:t>
        </w:r>
        <w:r>
          <w:rPr>
            <w:noProof/>
            <w:webHidden/>
          </w:rPr>
          <w:fldChar w:fldCharType="end"/>
        </w:r>
      </w:hyperlink>
    </w:p>
    <w:p w14:paraId="3A9ADC27" w14:textId="204B9328"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49" w:history="1">
        <w:r w:rsidRPr="007F327D">
          <w:rPr>
            <w:rStyle w:val="Hyperlink"/>
            <w:rFonts w:ascii="Times New Roman" w:hAnsi="Times New Roman" w:cs="Times New Roman"/>
            <w:noProof/>
          </w:rPr>
          <w:t>Baldwin Effect</w:t>
        </w:r>
        <w:r>
          <w:rPr>
            <w:noProof/>
            <w:webHidden/>
          </w:rPr>
          <w:tab/>
        </w:r>
        <w:r>
          <w:rPr>
            <w:noProof/>
            <w:webHidden/>
          </w:rPr>
          <w:fldChar w:fldCharType="begin"/>
        </w:r>
        <w:r>
          <w:rPr>
            <w:noProof/>
            <w:webHidden/>
          </w:rPr>
          <w:instrText xml:space="preserve"> PAGEREF _Toc196190449 \h </w:instrText>
        </w:r>
        <w:r>
          <w:rPr>
            <w:noProof/>
            <w:webHidden/>
          </w:rPr>
        </w:r>
        <w:r>
          <w:rPr>
            <w:noProof/>
            <w:webHidden/>
          </w:rPr>
          <w:fldChar w:fldCharType="separate"/>
        </w:r>
        <w:r>
          <w:rPr>
            <w:noProof/>
            <w:webHidden/>
          </w:rPr>
          <w:t>28</w:t>
        </w:r>
        <w:r>
          <w:rPr>
            <w:noProof/>
            <w:webHidden/>
          </w:rPr>
          <w:fldChar w:fldCharType="end"/>
        </w:r>
      </w:hyperlink>
    </w:p>
    <w:p w14:paraId="61FCA26D" w14:textId="348F42F5" w:rsidR="001A5ACF" w:rsidRDefault="001A5ACF">
      <w:pPr>
        <w:pStyle w:val="TOC1"/>
        <w:tabs>
          <w:tab w:val="right" w:leader="dot" w:pos="9350"/>
        </w:tabs>
        <w:rPr>
          <w:rFonts w:asciiTheme="minorHAnsi" w:eastAsiaTheme="minorEastAsia" w:hAnsiTheme="minorHAnsi" w:cstheme="minorBidi"/>
          <w:noProof/>
          <w:kern w:val="2"/>
          <w:lang w:val="en-PK" w:eastAsia="en-PK"/>
          <w14:ligatures w14:val="standardContextual"/>
        </w:rPr>
      </w:pPr>
      <w:hyperlink w:anchor="_Toc196190450" w:history="1">
        <w:r w:rsidRPr="007F327D">
          <w:rPr>
            <w:rStyle w:val="Hyperlink"/>
            <w:rFonts w:ascii="Times New Roman" w:hAnsi="Times New Roman" w:cs="Times New Roman"/>
            <w:noProof/>
          </w:rPr>
          <w:t>Conclusions and Recommendations</w:t>
        </w:r>
        <w:r>
          <w:rPr>
            <w:noProof/>
            <w:webHidden/>
          </w:rPr>
          <w:tab/>
        </w:r>
        <w:r>
          <w:rPr>
            <w:noProof/>
            <w:webHidden/>
          </w:rPr>
          <w:fldChar w:fldCharType="begin"/>
        </w:r>
        <w:r>
          <w:rPr>
            <w:noProof/>
            <w:webHidden/>
          </w:rPr>
          <w:instrText xml:space="preserve"> PAGEREF _Toc196190450 \h </w:instrText>
        </w:r>
        <w:r>
          <w:rPr>
            <w:noProof/>
            <w:webHidden/>
          </w:rPr>
        </w:r>
        <w:r>
          <w:rPr>
            <w:noProof/>
            <w:webHidden/>
          </w:rPr>
          <w:fldChar w:fldCharType="separate"/>
        </w:r>
        <w:r>
          <w:rPr>
            <w:noProof/>
            <w:webHidden/>
          </w:rPr>
          <w:t>28</w:t>
        </w:r>
        <w:r>
          <w:rPr>
            <w:noProof/>
            <w:webHidden/>
          </w:rPr>
          <w:fldChar w:fldCharType="end"/>
        </w:r>
      </w:hyperlink>
    </w:p>
    <w:p w14:paraId="33F01CC5" w14:textId="222D9300"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51" w:history="1">
        <w:r w:rsidRPr="007F327D">
          <w:rPr>
            <w:rStyle w:val="Hyperlink"/>
            <w:rFonts w:ascii="Times New Roman" w:hAnsi="Times New Roman" w:cs="Times New Roman"/>
            <w:noProof/>
          </w:rPr>
          <w:t>Summary of Findings</w:t>
        </w:r>
        <w:r>
          <w:rPr>
            <w:noProof/>
            <w:webHidden/>
          </w:rPr>
          <w:tab/>
        </w:r>
        <w:r>
          <w:rPr>
            <w:noProof/>
            <w:webHidden/>
          </w:rPr>
          <w:fldChar w:fldCharType="begin"/>
        </w:r>
        <w:r>
          <w:rPr>
            <w:noProof/>
            <w:webHidden/>
          </w:rPr>
          <w:instrText xml:space="preserve"> PAGEREF _Toc196190451 \h </w:instrText>
        </w:r>
        <w:r>
          <w:rPr>
            <w:noProof/>
            <w:webHidden/>
          </w:rPr>
        </w:r>
        <w:r>
          <w:rPr>
            <w:noProof/>
            <w:webHidden/>
          </w:rPr>
          <w:fldChar w:fldCharType="separate"/>
        </w:r>
        <w:r>
          <w:rPr>
            <w:noProof/>
            <w:webHidden/>
          </w:rPr>
          <w:t>28</w:t>
        </w:r>
        <w:r>
          <w:rPr>
            <w:noProof/>
            <w:webHidden/>
          </w:rPr>
          <w:fldChar w:fldCharType="end"/>
        </w:r>
      </w:hyperlink>
    </w:p>
    <w:p w14:paraId="1D8C7DFF" w14:textId="13E777B9"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52" w:history="1">
        <w:r w:rsidRPr="007F327D">
          <w:rPr>
            <w:rStyle w:val="Hyperlink"/>
            <w:rFonts w:ascii="Times New Roman" w:hAnsi="Times New Roman" w:cs="Times New Roman"/>
            <w:noProof/>
          </w:rPr>
          <w:t>Optimal Configurations</w:t>
        </w:r>
        <w:r>
          <w:rPr>
            <w:noProof/>
            <w:webHidden/>
          </w:rPr>
          <w:tab/>
        </w:r>
        <w:r>
          <w:rPr>
            <w:noProof/>
            <w:webHidden/>
          </w:rPr>
          <w:fldChar w:fldCharType="begin"/>
        </w:r>
        <w:r>
          <w:rPr>
            <w:noProof/>
            <w:webHidden/>
          </w:rPr>
          <w:instrText xml:space="preserve"> PAGEREF _Toc196190452 \h </w:instrText>
        </w:r>
        <w:r>
          <w:rPr>
            <w:noProof/>
            <w:webHidden/>
          </w:rPr>
        </w:r>
        <w:r>
          <w:rPr>
            <w:noProof/>
            <w:webHidden/>
          </w:rPr>
          <w:fldChar w:fldCharType="separate"/>
        </w:r>
        <w:r>
          <w:rPr>
            <w:noProof/>
            <w:webHidden/>
          </w:rPr>
          <w:t>29</w:t>
        </w:r>
        <w:r>
          <w:rPr>
            <w:noProof/>
            <w:webHidden/>
          </w:rPr>
          <w:fldChar w:fldCharType="end"/>
        </w:r>
      </w:hyperlink>
    </w:p>
    <w:p w14:paraId="31CA5D9B" w14:textId="78C70678"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53" w:history="1">
        <w:r w:rsidRPr="007F327D">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_Toc196190453 \h </w:instrText>
        </w:r>
        <w:r>
          <w:rPr>
            <w:noProof/>
            <w:webHidden/>
          </w:rPr>
        </w:r>
        <w:r>
          <w:rPr>
            <w:noProof/>
            <w:webHidden/>
          </w:rPr>
          <w:fldChar w:fldCharType="separate"/>
        </w:r>
        <w:r>
          <w:rPr>
            <w:noProof/>
            <w:webHidden/>
          </w:rPr>
          <w:t>29</w:t>
        </w:r>
        <w:r>
          <w:rPr>
            <w:noProof/>
            <w:webHidden/>
          </w:rPr>
          <w:fldChar w:fldCharType="end"/>
        </w:r>
      </w:hyperlink>
    </w:p>
    <w:p w14:paraId="3B75BF1A" w14:textId="131B63F0" w:rsidR="001A5ACF" w:rsidRDefault="001A5ACF">
      <w:pPr>
        <w:pStyle w:val="TOC1"/>
        <w:tabs>
          <w:tab w:val="right" w:leader="dot" w:pos="9350"/>
        </w:tabs>
        <w:rPr>
          <w:rFonts w:asciiTheme="minorHAnsi" w:eastAsiaTheme="minorEastAsia" w:hAnsiTheme="minorHAnsi" w:cstheme="minorBidi"/>
          <w:noProof/>
          <w:kern w:val="2"/>
          <w:lang w:val="en-PK" w:eastAsia="en-PK"/>
          <w14:ligatures w14:val="standardContextual"/>
        </w:rPr>
      </w:pPr>
      <w:hyperlink w:anchor="_Toc196190454" w:history="1">
        <w:r w:rsidRPr="007F327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_Toc196190454 \h </w:instrText>
        </w:r>
        <w:r>
          <w:rPr>
            <w:noProof/>
            <w:webHidden/>
          </w:rPr>
        </w:r>
        <w:r>
          <w:rPr>
            <w:noProof/>
            <w:webHidden/>
          </w:rPr>
          <w:fldChar w:fldCharType="separate"/>
        </w:r>
        <w:r>
          <w:rPr>
            <w:noProof/>
            <w:webHidden/>
          </w:rPr>
          <w:t>29</w:t>
        </w:r>
        <w:r>
          <w:rPr>
            <w:noProof/>
            <w:webHidden/>
          </w:rPr>
          <w:fldChar w:fldCharType="end"/>
        </w:r>
      </w:hyperlink>
    </w:p>
    <w:p w14:paraId="2F312056" w14:textId="1152B9C6" w:rsidR="001A5ACF" w:rsidRDefault="001A5ACF">
      <w:pPr>
        <w:pStyle w:val="TOC1"/>
        <w:tabs>
          <w:tab w:val="right" w:leader="dot" w:pos="9350"/>
        </w:tabs>
        <w:rPr>
          <w:rFonts w:asciiTheme="minorHAnsi" w:eastAsiaTheme="minorEastAsia" w:hAnsiTheme="minorHAnsi" w:cstheme="minorBidi"/>
          <w:noProof/>
          <w:kern w:val="2"/>
          <w:lang w:val="en-PK" w:eastAsia="en-PK"/>
          <w14:ligatures w14:val="standardContextual"/>
        </w:rPr>
      </w:pPr>
      <w:hyperlink w:anchor="_Toc196190455" w:history="1">
        <w:r w:rsidRPr="007F327D">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_Toc196190455 \h </w:instrText>
        </w:r>
        <w:r>
          <w:rPr>
            <w:noProof/>
            <w:webHidden/>
          </w:rPr>
        </w:r>
        <w:r>
          <w:rPr>
            <w:noProof/>
            <w:webHidden/>
          </w:rPr>
          <w:fldChar w:fldCharType="separate"/>
        </w:r>
        <w:r>
          <w:rPr>
            <w:noProof/>
            <w:webHidden/>
          </w:rPr>
          <w:t>30</w:t>
        </w:r>
        <w:r>
          <w:rPr>
            <w:noProof/>
            <w:webHidden/>
          </w:rPr>
          <w:fldChar w:fldCharType="end"/>
        </w:r>
      </w:hyperlink>
    </w:p>
    <w:p w14:paraId="0AB25F8F" w14:textId="5E021384"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56" w:history="1">
        <w:r w:rsidRPr="007F327D">
          <w:rPr>
            <w:rStyle w:val="Hyperlink"/>
            <w:rFonts w:ascii="Times New Roman" w:hAnsi="Times New Roman" w:cs="Times New Roman"/>
            <w:noProof/>
          </w:rPr>
          <w:t>Appendix A: kroA100 Figures</w:t>
        </w:r>
        <w:r>
          <w:rPr>
            <w:noProof/>
            <w:webHidden/>
          </w:rPr>
          <w:tab/>
        </w:r>
        <w:r>
          <w:rPr>
            <w:noProof/>
            <w:webHidden/>
          </w:rPr>
          <w:fldChar w:fldCharType="begin"/>
        </w:r>
        <w:r>
          <w:rPr>
            <w:noProof/>
            <w:webHidden/>
          </w:rPr>
          <w:instrText xml:space="preserve"> PAGEREF _Toc196190456 \h </w:instrText>
        </w:r>
        <w:r>
          <w:rPr>
            <w:noProof/>
            <w:webHidden/>
          </w:rPr>
        </w:r>
        <w:r>
          <w:rPr>
            <w:noProof/>
            <w:webHidden/>
          </w:rPr>
          <w:fldChar w:fldCharType="separate"/>
        </w:r>
        <w:r>
          <w:rPr>
            <w:noProof/>
            <w:webHidden/>
          </w:rPr>
          <w:t>30</w:t>
        </w:r>
        <w:r>
          <w:rPr>
            <w:noProof/>
            <w:webHidden/>
          </w:rPr>
          <w:fldChar w:fldCharType="end"/>
        </w:r>
      </w:hyperlink>
    </w:p>
    <w:p w14:paraId="78089C08" w14:textId="0E43D328"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57" w:history="1">
        <w:r w:rsidRPr="007F327D">
          <w:rPr>
            <w:rStyle w:val="Hyperlink"/>
            <w:rFonts w:ascii="Times New Roman" w:hAnsi="Times New Roman" w:cs="Times New Roman"/>
            <w:noProof/>
          </w:rPr>
          <w:t>Appendix B: pr76 Figures</w:t>
        </w:r>
        <w:r>
          <w:rPr>
            <w:noProof/>
            <w:webHidden/>
          </w:rPr>
          <w:tab/>
        </w:r>
        <w:r>
          <w:rPr>
            <w:noProof/>
            <w:webHidden/>
          </w:rPr>
          <w:fldChar w:fldCharType="begin"/>
        </w:r>
        <w:r>
          <w:rPr>
            <w:noProof/>
            <w:webHidden/>
          </w:rPr>
          <w:instrText xml:space="preserve"> PAGEREF _Toc196190457 \h </w:instrText>
        </w:r>
        <w:r>
          <w:rPr>
            <w:noProof/>
            <w:webHidden/>
          </w:rPr>
        </w:r>
        <w:r>
          <w:rPr>
            <w:noProof/>
            <w:webHidden/>
          </w:rPr>
          <w:fldChar w:fldCharType="separate"/>
        </w:r>
        <w:r>
          <w:rPr>
            <w:noProof/>
            <w:webHidden/>
          </w:rPr>
          <w:t>38</w:t>
        </w:r>
        <w:r>
          <w:rPr>
            <w:noProof/>
            <w:webHidden/>
          </w:rPr>
          <w:fldChar w:fldCharType="end"/>
        </w:r>
      </w:hyperlink>
    </w:p>
    <w:p w14:paraId="7D56C9C0" w14:textId="20C3ABC6" w:rsidR="001A5ACF" w:rsidRDefault="001A5ACF">
      <w:pPr>
        <w:pStyle w:val="TOC2"/>
        <w:tabs>
          <w:tab w:val="right" w:leader="dot" w:pos="9350"/>
        </w:tabs>
        <w:rPr>
          <w:rFonts w:asciiTheme="minorHAnsi" w:eastAsiaTheme="minorEastAsia" w:hAnsiTheme="minorHAnsi" w:cstheme="minorBidi"/>
          <w:noProof/>
          <w:kern w:val="2"/>
          <w:lang w:val="en-PK" w:eastAsia="en-PK"/>
          <w14:ligatures w14:val="standardContextual"/>
        </w:rPr>
      </w:pPr>
      <w:hyperlink w:anchor="_Toc196190458" w:history="1">
        <w:r w:rsidRPr="007F327D">
          <w:rPr>
            <w:rStyle w:val="Hyperlink"/>
            <w:rFonts w:ascii="Times New Roman" w:hAnsi="Times New Roman" w:cs="Times New Roman"/>
            <w:noProof/>
          </w:rPr>
          <w:t>Appendix C: st70 Figures</w:t>
        </w:r>
        <w:r>
          <w:rPr>
            <w:noProof/>
            <w:webHidden/>
          </w:rPr>
          <w:tab/>
        </w:r>
        <w:r>
          <w:rPr>
            <w:noProof/>
            <w:webHidden/>
          </w:rPr>
          <w:fldChar w:fldCharType="begin"/>
        </w:r>
        <w:r>
          <w:rPr>
            <w:noProof/>
            <w:webHidden/>
          </w:rPr>
          <w:instrText xml:space="preserve"> PAGEREF _Toc196190458 \h </w:instrText>
        </w:r>
        <w:r>
          <w:rPr>
            <w:noProof/>
            <w:webHidden/>
          </w:rPr>
        </w:r>
        <w:r>
          <w:rPr>
            <w:noProof/>
            <w:webHidden/>
          </w:rPr>
          <w:fldChar w:fldCharType="separate"/>
        </w:r>
        <w:r>
          <w:rPr>
            <w:noProof/>
            <w:webHidden/>
          </w:rPr>
          <w:t>46</w:t>
        </w:r>
        <w:r>
          <w:rPr>
            <w:noProof/>
            <w:webHidden/>
          </w:rPr>
          <w:fldChar w:fldCharType="end"/>
        </w:r>
      </w:hyperlink>
    </w:p>
    <w:p w14:paraId="44255AD3" w14:textId="0586CBDB" w:rsidR="00EE7B66" w:rsidRPr="001A5ACF" w:rsidRDefault="00EE7B66">
      <w:pPr>
        <w:rPr>
          <w:rFonts w:ascii="Times New Roman" w:hAnsi="Times New Roman" w:cs="Times New Roman"/>
        </w:rPr>
      </w:pPr>
      <w:r w:rsidRPr="001A5ACF">
        <w:rPr>
          <w:rFonts w:ascii="Times New Roman" w:hAnsi="Times New Roman" w:cs="Times New Roman"/>
          <w:b/>
          <w:bCs/>
          <w:noProof/>
        </w:rPr>
        <w:fldChar w:fldCharType="end"/>
      </w:r>
    </w:p>
    <w:p w14:paraId="2F949BC1" w14:textId="77777777" w:rsidR="00EE7B66" w:rsidRPr="001A5ACF" w:rsidRDefault="00EE7B66" w:rsidP="00EE7B66">
      <w:pPr>
        <w:pStyle w:val="Title"/>
        <w:jc w:val="left"/>
        <w:rPr>
          <w:rFonts w:ascii="Times New Roman" w:hAnsi="Times New Roman" w:cs="Times New Roman"/>
          <w:color w:val="auto"/>
        </w:rPr>
      </w:pPr>
    </w:p>
    <w:p w14:paraId="5FB6747B" w14:textId="77777777" w:rsidR="00EE7B66" w:rsidRPr="001A5ACF" w:rsidRDefault="00EE7B66" w:rsidP="00EE7B66">
      <w:pPr>
        <w:pStyle w:val="Title"/>
        <w:jc w:val="left"/>
        <w:rPr>
          <w:rFonts w:ascii="Times New Roman" w:hAnsi="Times New Roman" w:cs="Times New Roman"/>
          <w:color w:val="auto"/>
        </w:rPr>
      </w:pPr>
    </w:p>
    <w:p w14:paraId="02074BDA" w14:textId="77777777" w:rsidR="00EE7B66" w:rsidRPr="001A5ACF" w:rsidRDefault="00EE7B66" w:rsidP="00EE7B66">
      <w:pPr>
        <w:pStyle w:val="Title"/>
        <w:jc w:val="left"/>
        <w:rPr>
          <w:rFonts w:ascii="Times New Roman" w:hAnsi="Times New Roman" w:cs="Times New Roman"/>
          <w:color w:val="auto"/>
        </w:rPr>
      </w:pPr>
    </w:p>
    <w:p w14:paraId="27638D81" w14:textId="77777777" w:rsidR="00EE7B66" w:rsidRPr="001A5ACF" w:rsidRDefault="00EE7B66" w:rsidP="00EE7B66">
      <w:pPr>
        <w:pStyle w:val="Title"/>
        <w:jc w:val="left"/>
        <w:rPr>
          <w:rFonts w:ascii="Times New Roman" w:hAnsi="Times New Roman" w:cs="Times New Roman"/>
          <w:color w:val="auto"/>
        </w:rPr>
      </w:pPr>
    </w:p>
    <w:p w14:paraId="57B0A6F2" w14:textId="77777777" w:rsidR="00EE7B66" w:rsidRPr="001A5ACF" w:rsidRDefault="00EE7B66" w:rsidP="00EE7B66">
      <w:pPr>
        <w:pStyle w:val="Title"/>
        <w:jc w:val="left"/>
        <w:rPr>
          <w:rFonts w:ascii="Times New Roman" w:hAnsi="Times New Roman" w:cs="Times New Roman"/>
          <w:color w:val="auto"/>
        </w:rPr>
      </w:pPr>
    </w:p>
    <w:p w14:paraId="67F97578" w14:textId="77777777" w:rsidR="00EE7B66" w:rsidRPr="001A5ACF" w:rsidRDefault="00EE7B66" w:rsidP="00EE7B66">
      <w:pPr>
        <w:pStyle w:val="Title"/>
        <w:jc w:val="left"/>
        <w:rPr>
          <w:rFonts w:ascii="Times New Roman" w:hAnsi="Times New Roman" w:cs="Times New Roman"/>
          <w:color w:val="auto"/>
        </w:rPr>
      </w:pPr>
    </w:p>
    <w:p w14:paraId="77229940" w14:textId="727FCABD" w:rsidR="00C13FA4" w:rsidRPr="001A5ACF" w:rsidRDefault="00C13FA4" w:rsidP="00EE7B66">
      <w:pPr>
        <w:pStyle w:val="Title"/>
        <w:jc w:val="left"/>
        <w:rPr>
          <w:rFonts w:ascii="Times New Roman" w:hAnsi="Times New Roman" w:cs="Times New Roman"/>
          <w:color w:val="auto"/>
        </w:rPr>
      </w:pPr>
    </w:p>
    <w:p w14:paraId="0E6184CB" w14:textId="77777777" w:rsidR="00B85568" w:rsidRPr="001A5ACF" w:rsidRDefault="00B85568" w:rsidP="00B85568">
      <w:pPr>
        <w:pStyle w:val="BodyText"/>
        <w:rPr>
          <w:rFonts w:ascii="Times New Roman" w:hAnsi="Times New Roman" w:cs="Times New Roman"/>
        </w:rPr>
      </w:pPr>
    </w:p>
    <w:p w14:paraId="2691D58B" w14:textId="77777777" w:rsidR="00B85568" w:rsidRPr="001A5ACF" w:rsidRDefault="00B85568" w:rsidP="00B85568">
      <w:pPr>
        <w:pStyle w:val="BodyText"/>
        <w:rPr>
          <w:rFonts w:ascii="Times New Roman" w:hAnsi="Times New Roman" w:cs="Times New Roman"/>
        </w:rPr>
      </w:pPr>
    </w:p>
    <w:p w14:paraId="386C896A" w14:textId="77777777" w:rsidR="00B85568" w:rsidRPr="001A5ACF" w:rsidRDefault="00B85568" w:rsidP="00B85568">
      <w:pPr>
        <w:pStyle w:val="BodyText"/>
        <w:rPr>
          <w:rFonts w:ascii="Times New Roman" w:hAnsi="Times New Roman" w:cs="Times New Roman"/>
        </w:rPr>
      </w:pPr>
    </w:p>
    <w:p w14:paraId="055E2E68" w14:textId="77777777" w:rsidR="00C13FA4" w:rsidRPr="001A5ACF" w:rsidRDefault="00000000">
      <w:pPr>
        <w:pStyle w:val="Heading1"/>
        <w:rPr>
          <w:rFonts w:ascii="Times New Roman" w:hAnsi="Times New Roman" w:cs="Times New Roman"/>
          <w:color w:val="auto"/>
        </w:rPr>
      </w:pPr>
      <w:bookmarkStart w:id="0" w:name="introduction"/>
      <w:bookmarkStart w:id="1" w:name="_Toc196190418"/>
      <w:r w:rsidRPr="001A5ACF">
        <w:rPr>
          <w:rFonts w:ascii="Times New Roman" w:hAnsi="Times New Roman" w:cs="Times New Roman"/>
          <w:color w:val="auto"/>
        </w:rPr>
        <w:t>Introduction</w:t>
      </w:r>
      <w:bookmarkEnd w:id="1"/>
    </w:p>
    <w:p w14:paraId="0926EC87"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This report presents an extensive analysis of genetic algorithm (GA) enhancements and evolution control mechanisms applied to solve complex optimization problems. The experiments focus on two primary problems: the Double Traveling Salesman Problem (DTSP) and the Bin Packing Problem. Additionally, an exploration of the Baldwin effect in evolutionary learning is conducted.</w:t>
      </w:r>
    </w:p>
    <w:p w14:paraId="354CB8FB"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core objectives of this experimental study include:</w:t>
      </w:r>
    </w:p>
    <w:p w14:paraId="5B614907" w14:textId="77777777" w:rsidR="00C13FA4" w:rsidRPr="001A5ACF" w:rsidRDefault="00000000">
      <w:pPr>
        <w:numPr>
          <w:ilvl w:val="0"/>
          <w:numId w:val="23"/>
        </w:numPr>
        <w:rPr>
          <w:rFonts w:ascii="Times New Roman" w:hAnsi="Times New Roman" w:cs="Times New Roman"/>
        </w:rPr>
      </w:pPr>
      <w:r w:rsidRPr="001A5ACF">
        <w:rPr>
          <w:rFonts w:ascii="Times New Roman" w:hAnsi="Times New Roman" w:cs="Times New Roman"/>
        </w:rPr>
        <w:t>Implementing a genetic algorithm to solve the Double Traveling Salesman Problem with edge constraints</w:t>
      </w:r>
    </w:p>
    <w:p w14:paraId="3E3B7533" w14:textId="77777777" w:rsidR="00C13FA4" w:rsidRPr="001A5ACF" w:rsidRDefault="00000000">
      <w:pPr>
        <w:numPr>
          <w:ilvl w:val="0"/>
          <w:numId w:val="1"/>
        </w:numPr>
        <w:rPr>
          <w:rFonts w:ascii="Times New Roman" w:hAnsi="Times New Roman" w:cs="Times New Roman"/>
        </w:rPr>
      </w:pPr>
      <w:r w:rsidRPr="001A5ACF">
        <w:rPr>
          <w:rFonts w:ascii="Times New Roman" w:hAnsi="Times New Roman" w:cs="Times New Roman"/>
        </w:rPr>
        <w:t>Enhancing the genetic engine with adaptive control mechanisms for mutations and fitness</w:t>
      </w:r>
    </w:p>
    <w:p w14:paraId="0A0BEF56" w14:textId="77777777" w:rsidR="00C13FA4" w:rsidRPr="001A5ACF" w:rsidRDefault="00000000">
      <w:pPr>
        <w:numPr>
          <w:ilvl w:val="0"/>
          <w:numId w:val="1"/>
        </w:numPr>
        <w:rPr>
          <w:rFonts w:ascii="Times New Roman" w:hAnsi="Times New Roman" w:cs="Times New Roman"/>
        </w:rPr>
      </w:pPr>
      <w:r w:rsidRPr="001A5ACF">
        <w:rPr>
          <w:rFonts w:ascii="Times New Roman" w:hAnsi="Times New Roman" w:cs="Times New Roman"/>
        </w:rPr>
        <w:t>Implementing and comparing diversity maintenance methods</w:t>
      </w:r>
    </w:p>
    <w:p w14:paraId="06E96680" w14:textId="77777777" w:rsidR="00C13FA4" w:rsidRPr="001A5ACF" w:rsidRDefault="00000000">
      <w:pPr>
        <w:numPr>
          <w:ilvl w:val="0"/>
          <w:numId w:val="1"/>
        </w:numPr>
        <w:rPr>
          <w:rFonts w:ascii="Times New Roman" w:hAnsi="Times New Roman" w:cs="Times New Roman"/>
        </w:rPr>
      </w:pPr>
      <w:r w:rsidRPr="001A5ACF">
        <w:rPr>
          <w:rFonts w:ascii="Times New Roman" w:hAnsi="Times New Roman" w:cs="Times New Roman"/>
        </w:rPr>
        <w:t>Observing and analyzing the Baldwin effect in evolutionary algorithms</w:t>
      </w:r>
    </w:p>
    <w:p w14:paraId="430DEF14"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For each objective, various algorithms and parameter configurations were systematically tested and compared to determine optimal performance in terms of solution quality, convergence speed, and exploration-exploitation balance.</w:t>
      </w:r>
      <w:bookmarkEnd w:id="0"/>
    </w:p>
    <w:p w14:paraId="08999D0C" w14:textId="77777777" w:rsidR="00C13FA4" w:rsidRPr="001A5ACF" w:rsidRDefault="00000000">
      <w:pPr>
        <w:pStyle w:val="Heading1"/>
        <w:rPr>
          <w:rFonts w:ascii="Times New Roman" w:hAnsi="Times New Roman" w:cs="Times New Roman"/>
          <w:color w:val="auto"/>
        </w:rPr>
      </w:pPr>
      <w:bookmarkStart w:id="2" w:name="problem-definitions-and-algorithm-design"/>
      <w:bookmarkStart w:id="3" w:name="_Toc196190419"/>
      <w:r w:rsidRPr="001A5ACF">
        <w:rPr>
          <w:rFonts w:ascii="Times New Roman" w:hAnsi="Times New Roman" w:cs="Times New Roman"/>
          <w:color w:val="auto"/>
        </w:rPr>
        <w:t>Problem Definitions and Algorithm Design</w:t>
      </w:r>
      <w:bookmarkEnd w:id="3"/>
    </w:p>
    <w:p w14:paraId="082A937B" w14:textId="77777777" w:rsidR="00C13FA4" w:rsidRPr="001A5ACF" w:rsidRDefault="00000000">
      <w:pPr>
        <w:pStyle w:val="Heading2"/>
        <w:rPr>
          <w:rFonts w:ascii="Times New Roman" w:hAnsi="Times New Roman" w:cs="Times New Roman"/>
          <w:color w:val="auto"/>
        </w:rPr>
      </w:pPr>
      <w:bookmarkStart w:id="4" w:name="double-traveling-salesman-problem-dtsp"/>
      <w:bookmarkStart w:id="5" w:name="_Toc196190420"/>
      <w:r w:rsidRPr="001A5ACF">
        <w:rPr>
          <w:rFonts w:ascii="Times New Roman" w:hAnsi="Times New Roman" w:cs="Times New Roman"/>
          <w:color w:val="auto"/>
        </w:rPr>
        <w:t>Double Traveling Salesman Problem (DTSP)</w:t>
      </w:r>
      <w:bookmarkEnd w:id="5"/>
    </w:p>
    <w:p w14:paraId="6468790C"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Double Traveling Salesman Problem (DTSP) is a variant of the classic TSP with additional constraints:</w:t>
      </w:r>
    </w:p>
    <w:p w14:paraId="16F8B760" w14:textId="77777777" w:rsidR="00C13FA4" w:rsidRPr="001A5ACF" w:rsidRDefault="00000000">
      <w:pPr>
        <w:numPr>
          <w:ilvl w:val="0"/>
          <w:numId w:val="2"/>
        </w:numPr>
        <w:rPr>
          <w:rFonts w:ascii="Times New Roman" w:hAnsi="Times New Roman" w:cs="Times New Roman"/>
        </w:rPr>
      </w:pPr>
      <w:r w:rsidRPr="001A5ACF">
        <w:rPr>
          <w:rFonts w:ascii="Times New Roman" w:hAnsi="Times New Roman" w:cs="Times New Roman"/>
        </w:rPr>
        <w:t>We need to find two valid Hamiltonian circuits (tours) that visit all cities exactly once</w:t>
      </w:r>
    </w:p>
    <w:p w14:paraId="5E9F9492" w14:textId="77777777" w:rsidR="00C13FA4" w:rsidRPr="001A5ACF" w:rsidRDefault="00000000">
      <w:pPr>
        <w:numPr>
          <w:ilvl w:val="0"/>
          <w:numId w:val="2"/>
        </w:numPr>
        <w:rPr>
          <w:rFonts w:ascii="Times New Roman" w:hAnsi="Times New Roman" w:cs="Times New Roman"/>
        </w:rPr>
      </w:pPr>
      <w:r w:rsidRPr="001A5ACF">
        <w:rPr>
          <w:rFonts w:ascii="Times New Roman" w:hAnsi="Times New Roman" w:cs="Times New Roman"/>
        </w:rPr>
        <w:t>The two tours must not share any edges (if tour 1 contains edge A→B, tour 2 cannot contain either A→B or B→A)</w:t>
      </w:r>
    </w:p>
    <w:p w14:paraId="2B1395CF" w14:textId="77777777" w:rsidR="00C13FA4" w:rsidRPr="001A5ACF" w:rsidRDefault="00000000">
      <w:pPr>
        <w:numPr>
          <w:ilvl w:val="0"/>
          <w:numId w:val="2"/>
        </w:numPr>
        <w:rPr>
          <w:rFonts w:ascii="Times New Roman" w:hAnsi="Times New Roman" w:cs="Times New Roman"/>
        </w:rPr>
      </w:pPr>
      <w:r w:rsidRPr="001A5ACF">
        <w:rPr>
          <w:rFonts w:ascii="Times New Roman" w:hAnsi="Times New Roman" w:cs="Times New Roman"/>
        </w:rPr>
        <w:t>The objective is to minimize the length of the longer of the two tours</w:t>
      </w:r>
    </w:p>
    <w:p w14:paraId="2966E7D7"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This problem is particularly challenging because the two tours are interdependent - changes to one tour may invalidate the other tour due to the edge constraints.</w:t>
      </w:r>
    </w:p>
    <w:p w14:paraId="6BD8DB13" w14:textId="77777777" w:rsidR="00C13FA4" w:rsidRPr="001A5ACF" w:rsidRDefault="00000000">
      <w:pPr>
        <w:pStyle w:val="Heading3"/>
        <w:rPr>
          <w:rFonts w:ascii="Times New Roman" w:hAnsi="Times New Roman" w:cs="Times New Roman"/>
          <w:color w:val="auto"/>
        </w:rPr>
      </w:pPr>
      <w:bookmarkStart w:id="6" w:name="representation-and-genetic-operators"/>
      <w:bookmarkStart w:id="7" w:name="_Toc196190421"/>
      <w:r w:rsidRPr="001A5ACF">
        <w:rPr>
          <w:rFonts w:ascii="Times New Roman" w:hAnsi="Times New Roman" w:cs="Times New Roman"/>
          <w:color w:val="auto"/>
        </w:rPr>
        <w:t>Representation and Genetic Operators</w:t>
      </w:r>
      <w:bookmarkEnd w:id="7"/>
    </w:p>
    <w:p w14:paraId="79595C0A"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For the DTSP, the following representation and genetic operators were implemented:</w:t>
      </w:r>
    </w:p>
    <w:p w14:paraId="742CDA73" w14:textId="77777777" w:rsidR="00C13FA4" w:rsidRPr="001A5ACF" w:rsidRDefault="00000000">
      <w:pPr>
        <w:numPr>
          <w:ilvl w:val="0"/>
          <w:numId w:val="3"/>
        </w:numPr>
        <w:rPr>
          <w:rFonts w:ascii="Times New Roman" w:hAnsi="Times New Roman" w:cs="Times New Roman"/>
          <w:b/>
          <w:bCs/>
        </w:rPr>
      </w:pPr>
      <w:r w:rsidRPr="001A5ACF">
        <w:rPr>
          <w:rFonts w:ascii="Times New Roman" w:hAnsi="Times New Roman" w:cs="Times New Roman"/>
          <w:b/>
          <w:bCs/>
        </w:rPr>
        <w:t>Representation</w:t>
      </w:r>
      <w:r w:rsidRPr="001A5ACF">
        <w:rPr>
          <w:rFonts w:ascii="Times New Roman" w:hAnsi="Times New Roman" w:cs="Times New Roman"/>
        </w:rPr>
        <w:t xml:space="preserve">: </w:t>
      </w:r>
      <w:proofErr w:type="gramStart"/>
      <w:r w:rsidRPr="001A5ACF">
        <w:rPr>
          <w:rFonts w:ascii="Times New Roman" w:hAnsi="Times New Roman" w:cs="Times New Roman"/>
        </w:rPr>
        <w:t>Each individual</w:t>
      </w:r>
      <w:proofErr w:type="gramEnd"/>
      <w:r w:rsidRPr="001A5ACF">
        <w:rPr>
          <w:rFonts w:ascii="Times New Roman" w:hAnsi="Times New Roman" w:cs="Times New Roman"/>
        </w:rPr>
        <w:t xml:space="preserve"> contains two permutation-based chromosomes representing the two tours</w:t>
      </w:r>
    </w:p>
    <w:p w14:paraId="77C5607D" w14:textId="77777777" w:rsidR="00C13FA4" w:rsidRPr="001A5ACF" w:rsidRDefault="00000000">
      <w:pPr>
        <w:numPr>
          <w:ilvl w:val="0"/>
          <w:numId w:val="3"/>
        </w:numPr>
        <w:rPr>
          <w:rFonts w:ascii="Times New Roman" w:hAnsi="Times New Roman" w:cs="Times New Roman"/>
          <w:b/>
          <w:bCs/>
        </w:rPr>
      </w:pPr>
      <w:r w:rsidRPr="001A5ACF">
        <w:rPr>
          <w:rFonts w:ascii="Times New Roman" w:hAnsi="Times New Roman" w:cs="Times New Roman"/>
          <w:b/>
          <w:bCs/>
        </w:rPr>
        <w:t>Crossover</w:t>
      </w:r>
      <w:r w:rsidRPr="001A5ACF">
        <w:rPr>
          <w:rFonts w:ascii="Times New Roman" w:hAnsi="Times New Roman" w:cs="Times New Roman"/>
        </w:rPr>
        <w:t>: Ordered crossover (OX) adapted for the dual-chromosome structure</w:t>
      </w:r>
    </w:p>
    <w:p w14:paraId="6A139F35" w14:textId="77777777" w:rsidR="00C13FA4" w:rsidRPr="001A5ACF" w:rsidRDefault="00000000">
      <w:pPr>
        <w:numPr>
          <w:ilvl w:val="0"/>
          <w:numId w:val="3"/>
        </w:numPr>
        <w:rPr>
          <w:rFonts w:ascii="Times New Roman" w:hAnsi="Times New Roman" w:cs="Times New Roman"/>
          <w:b/>
          <w:bCs/>
        </w:rPr>
      </w:pPr>
      <w:r w:rsidRPr="001A5ACF">
        <w:rPr>
          <w:rFonts w:ascii="Times New Roman" w:hAnsi="Times New Roman" w:cs="Times New Roman"/>
          <w:b/>
          <w:bCs/>
        </w:rPr>
        <w:t>Mutation</w:t>
      </w:r>
      <w:r w:rsidRPr="001A5ACF">
        <w:rPr>
          <w:rFonts w:ascii="Times New Roman" w:hAnsi="Times New Roman" w:cs="Times New Roman"/>
        </w:rPr>
        <w:t>: Swap mutation and inversion mutation</w:t>
      </w:r>
    </w:p>
    <w:p w14:paraId="0DCFA194" w14:textId="77777777" w:rsidR="00C13FA4" w:rsidRPr="001A5ACF" w:rsidRDefault="00000000">
      <w:pPr>
        <w:numPr>
          <w:ilvl w:val="0"/>
          <w:numId w:val="3"/>
        </w:numPr>
        <w:rPr>
          <w:rFonts w:ascii="Times New Roman" w:hAnsi="Times New Roman" w:cs="Times New Roman"/>
        </w:rPr>
      </w:pPr>
      <w:r w:rsidRPr="001A5ACF">
        <w:rPr>
          <w:rFonts w:ascii="Times New Roman" w:hAnsi="Times New Roman" w:cs="Times New Roman"/>
          <w:b/>
          <w:bCs/>
        </w:rPr>
        <w:t>Repair Mechanism</w:t>
      </w:r>
      <w:r w:rsidRPr="001A5ACF">
        <w:rPr>
          <w:rFonts w:ascii="Times New Roman" w:hAnsi="Times New Roman" w:cs="Times New Roman"/>
        </w:rPr>
        <w:t>: When crossover or mutation creates invalid solutions (tours with shared edges), a repair function resolves conflicts</w:t>
      </w:r>
      <w:bookmarkEnd w:id="6"/>
    </w:p>
    <w:p w14:paraId="71765EC3" w14:textId="77777777" w:rsidR="00C13FA4" w:rsidRPr="001A5ACF" w:rsidRDefault="00000000">
      <w:pPr>
        <w:pStyle w:val="Heading3"/>
        <w:rPr>
          <w:rFonts w:ascii="Times New Roman" w:hAnsi="Times New Roman" w:cs="Times New Roman"/>
          <w:color w:val="auto"/>
        </w:rPr>
      </w:pPr>
      <w:bookmarkStart w:id="8" w:name="fitness-function"/>
      <w:bookmarkStart w:id="9" w:name="_Toc196190422"/>
      <w:r w:rsidRPr="001A5ACF">
        <w:rPr>
          <w:rFonts w:ascii="Times New Roman" w:hAnsi="Times New Roman" w:cs="Times New Roman"/>
          <w:color w:val="auto"/>
        </w:rPr>
        <w:t>Fitness Function</w:t>
      </w:r>
      <w:bookmarkEnd w:id="9"/>
    </w:p>
    <w:p w14:paraId="651E614A"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fitness function for DTSP is defined as:</w:t>
      </w:r>
    </w:p>
    <w:p w14:paraId="598736DD" w14:textId="3E7FAF23" w:rsidR="00C13FA4" w:rsidRPr="001A5ACF" w:rsidRDefault="00B85568" w:rsidP="00EE7B66">
      <w:pPr>
        <w:pStyle w:val="BodyText"/>
        <w:jc w:val="center"/>
        <w:rPr>
          <w:rFonts w:ascii="Times New Roman" w:hAnsi="Times New Roman" w:cs="Times New Roman"/>
        </w:rPr>
      </w:pPr>
      <m:oMathPara>
        <m:oMath>
          <m:r>
            <w:rPr>
              <w:rFonts w:ascii="Cambria Math" w:hAnsi="Cambria Math" w:cs="Times New Roman"/>
            </w:rPr>
            <m:t>fitness=-max</m:t>
          </m:r>
          <m:d>
            <m:dPr>
              <m:ctrlPr>
                <w:rPr>
                  <w:rFonts w:ascii="Cambria Math" w:hAnsi="Cambria Math" w:cs="Times New Roman"/>
                </w:rPr>
              </m:ctrlPr>
            </m:dPr>
            <m:e>
              <m:r>
                <m:rPr>
                  <m:nor/>
                </m:rPr>
                <w:rPr>
                  <w:rFonts w:ascii="Times New Roman" w:hAnsi="Times New Roman" w:cs="Times New Roman"/>
                </w:rPr>
                <m:t>length</m:t>
              </m:r>
              <m:d>
                <m:dPr>
                  <m:ctrlPr>
                    <w:rPr>
                      <w:rFonts w:ascii="Cambria Math" w:hAnsi="Cambria Math" w:cs="Times New Roman"/>
                      <w:i/>
                    </w:rPr>
                  </m:ctrlPr>
                </m:dPr>
                <m:e>
                  <m:r>
                    <w:rPr>
                      <w:rFonts w:ascii="Cambria Math" w:hAnsi="Cambria Math" w:cs="Times New Roman"/>
                    </w:rPr>
                    <m:t>tour1</m:t>
                  </m:r>
                </m:e>
              </m:d>
              <m:r>
                <w:rPr>
                  <w:rFonts w:ascii="Cambria Math" w:hAnsi="Cambria Math" w:cs="Times New Roman"/>
                </w:rPr>
                <m:t>,</m:t>
              </m:r>
              <m:r>
                <m:rPr>
                  <m:nor/>
                </m:rPr>
                <w:rPr>
                  <w:rFonts w:ascii="Times New Roman" w:hAnsi="Times New Roman" w:cs="Times New Roman"/>
                </w:rPr>
                <m:t>length</m:t>
              </m:r>
              <m:d>
                <m:dPr>
                  <m:ctrlPr>
                    <w:rPr>
                      <w:rFonts w:ascii="Cambria Math" w:hAnsi="Cambria Math" w:cs="Times New Roman"/>
                      <w:i/>
                    </w:rPr>
                  </m:ctrlPr>
                </m:dPr>
                <m:e>
                  <m:r>
                    <w:rPr>
                      <w:rFonts w:ascii="Cambria Math" w:hAnsi="Cambria Math" w:cs="Times New Roman"/>
                    </w:rPr>
                    <m:t>tour2</m:t>
                  </m:r>
                </m:e>
              </m:d>
              <m:ctrlPr>
                <w:rPr>
                  <w:rFonts w:ascii="Cambria Math" w:hAnsi="Cambria Math" w:cs="Times New Roman"/>
                  <w:i/>
                </w:rPr>
              </m:ctrlPr>
            </m:e>
          </m:d>
        </m:oMath>
      </m:oMathPara>
    </w:p>
    <w:p w14:paraId="3350941A"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negative sign is used because the implementation aims to maximize fitness values, while we want to minimize tour lengths.</w:t>
      </w:r>
      <w:bookmarkEnd w:id="4"/>
      <w:bookmarkEnd w:id="8"/>
    </w:p>
    <w:p w14:paraId="354E7ECA" w14:textId="77777777" w:rsidR="00C13FA4" w:rsidRPr="001A5ACF" w:rsidRDefault="00000000">
      <w:pPr>
        <w:pStyle w:val="Heading2"/>
        <w:rPr>
          <w:rFonts w:ascii="Times New Roman" w:hAnsi="Times New Roman" w:cs="Times New Roman"/>
          <w:color w:val="auto"/>
        </w:rPr>
      </w:pPr>
      <w:bookmarkStart w:id="10" w:name="bin-packing-problem"/>
      <w:bookmarkStart w:id="11" w:name="_Toc196190423"/>
      <w:r w:rsidRPr="001A5ACF">
        <w:rPr>
          <w:rFonts w:ascii="Times New Roman" w:hAnsi="Times New Roman" w:cs="Times New Roman"/>
          <w:color w:val="auto"/>
        </w:rPr>
        <w:t>Bin Packing Problem</w:t>
      </w:r>
      <w:bookmarkEnd w:id="11"/>
    </w:p>
    <w:p w14:paraId="1F62E0F4"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Bin Packing Problem aims to minimize the number of fixed-capacity bins needed to pack a set of items of different sizes. This problem has important applications in logistics, resource allocation, and memory management.</w:t>
      </w:r>
    </w:p>
    <w:p w14:paraId="2F5CB4C0" w14:textId="77777777" w:rsidR="00C13FA4" w:rsidRPr="001A5ACF" w:rsidRDefault="00000000">
      <w:pPr>
        <w:pStyle w:val="Heading3"/>
        <w:rPr>
          <w:rFonts w:ascii="Times New Roman" w:hAnsi="Times New Roman" w:cs="Times New Roman"/>
          <w:color w:val="auto"/>
        </w:rPr>
      </w:pPr>
      <w:bookmarkStart w:id="12" w:name="representation-and-genetic-operators-1"/>
      <w:bookmarkStart w:id="13" w:name="_Toc196190424"/>
      <w:r w:rsidRPr="001A5ACF">
        <w:rPr>
          <w:rFonts w:ascii="Times New Roman" w:hAnsi="Times New Roman" w:cs="Times New Roman"/>
          <w:color w:val="auto"/>
        </w:rPr>
        <w:t>Representation and Genetic Operators</w:t>
      </w:r>
      <w:bookmarkEnd w:id="13"/>
    </w:p>
    <w:p w14:paraId="128F07DD"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For the Bin Packing Problem, the following were implemented:</w:t>
      </w:r>
    </w:p>
    <w:p w14:paraId="142D6229" w14:textId="77777777" w:rsidR="00C13FA4" w:rsidRPr="001A5ACF" w:rsidRDefault="00000000">
      <w:pPr>
        <w:numPr>
          <w:ilvl w:val="0"/>
          <w:numId w:val="4"/>
        </w:numPr>
        <w:rPr>
          <w:rFonts w:ascii="Times New Roman" w:hAnsi="Times New Roman" w:cs="Times New Roman"/>
          <w:b/>
          <w:bCs/>
        </w:rPr>
      </w:pPr>
      <w:r w:rsidRPr="001A5ACF">
        <w:rPr>
          <w:rFonts w:ascii="Times New Roman" w:hAnsi="Times New Roman" w:cs="Times New Roman"/>
          <w:b/>
          <w:bCs/>
        </w:rPr>
        <w:t>Representation</w:t>
      </w:r>
      <w:r w:rsidRPr="001A5ACF">
        <w:rPr>
          <w:rFonts w:ascii="Times New Roman" w:hAnsi="Times New Roman" w:cs="Times New Roman"/>
        </w:rPr>
        <w:t xml:space="preserve">: </w:t>
      </w:r>
      <w:proofErr w:type="gramStart"/>
      <w:r w:rsidRPr="001A5ACF">
        <w:rPr>
          <w:rFonts w:ascii="Times New Roman" w:hAnsi="Times New Roman" w:cs="Times New Roman"/>
        </w:rPr>
        <w:t>Each individual</w:t>
      </w:r>
      <w:proofErr w:type="gramEnd"/>
      <w:r w:rsidRPr="001A5ACF">
        <w:rPr>
          <w:rFonts w:ascii="Times New Roman" w:hAnsi="Times New Roman" w:cs="Times New Roman"/>
        </w:rPr>
        <w:t xml:space="preserve"> represents an assignment of items to bins as a list of bin contents</w:t>
      </w:r>
    </w:p>
    <w:p w14:paraId="2C1B6D34" w14:textId="77777777" w:rsidR="00C13FA4" w:rsidRPr="001A5ACF" w:rsidRDefault="00000000">
      <w:pPr>
        <w:numPr>
          <w:ilvl w:val="0"/>
          <w:numId w:val="4"/>
        </w:numPr>
        <w:rPr>
          <w:rFonts w:ascii="Times New Roman" w:hAnsi="Times New Roman" w:cs="Times New Roman"/>
          <w:b/>
          <w:bCs/>
        </w:rPr>
      </w:pPr>
      <w:r w:rsidRPr="001A5ACF">
        <w:rPr>
          <w:rFonts w:ascii="Times New Roman" w:hAnsi="Times New Roman" w:cs="Times New Roman"/>
          <w:b/>
          <w:bCs/>
        </w:rPr>
        <w:t>Crossover</w:t>
      </w:r>
      <w:r w:rsidRPr="001A5ACF">
        <w:rPr>
          <w:rFonts w:ascii="Times New Roman" w:hAnsi="Times New Roman" w:cs="Times New Roman"/>
        </w:rPr>
        <w:t>: Group-based crossover that preserves bin assignments from both parents</w:t>
      </w:r>
    </w:p>
    <w:p w14:paraId="3339211C" w14:textId="77777777" w:rsidR="00C13FA4" w:rsidRPr="001A5ACF" w:rsidRDefault="00000000">
      <w:pPr>
        <w:numPr>
          <w:ilvl w:val="0"/>
          <w:numId w:val="4"/>
        </w:numPr>
        <w:rPr>
          <w:rFonts w:ascii="Times New Roman" w:hAnsi="Times New Roman" w:cs="Times New Roman"/>
          <w:b/>
          <w:bCs/>
        </w:rPr>
      </w:pPr>
      <w:r w:rsidRPr="001A5ACF">
        <w:rPr>
          <w:rFonts w:ascii="Times New Roman" w:hAnsi="Times New Roman" w:cs="Times New Roman"/>
          <w:b/>
          <w:bCs/>
        </w:rPr>
        <w:t>Mutation</w:t>
      </w:r>
      <w:r w:rsidRPr="001A5ACF">
        <w:rPr>
          <w:rFonts w:ascii="Times New Roman" w:hAnsi="Times New Roman" w:cs="Times New Roman"/>
        </w:rPr>
        <w:t>: Four types of mutations: swap, move, split, and merge</w:t>
      </w:r>
    </w:p>
    <w:p w14:paraId="31B7F202" w14:textId="77777777" w:rsidR="00C13FA4" w:rsidRPr="001A5ACF" w:rsidRDefault="00000000">
      <w:pPr>
        <w:numPr>
          <w:ilvl w:val="0"/>
          <w:numId w:val="4"/>
        </w:numPr>
        <w:rPr>
          <w:rFonts w:ascii="Times New Roman" w:hAnsi="Times New Roman" w:cs="Times New Roman"/>
        </w:rPr>
      </w:pPr>
      <w:r w:rsidRPr="001A5ACF">
        <w:rPr>
          <w:rFonts w:ascii="Times New Roman" w:hAnsi="Times New Roman" w:cs="Times New Roman"/>
          <w:b/>
          <w:bCs/>
        </w:rPr>
        <w:t>Repair Function</w:t>
      </w:r>
      <w:r w:rsidRPr="001A5ACF">
        <w:rPr>
          <w:rFonts w:ascii="Times New Roman" w:hAnsi="Times New Roman" w:cs="Times New Roman"/>
        </w:rPr>
        <w:t>: Ensures valid bin assignments by redistributing items when bin capacity is exceeded</w:t>
      </w:r>
      <w:bookmarkEnd w:id="12"/>
    </w:p>
    <w:p w14:paraId="78CC1176" w14:textId="77777777" w:rsidR="00C13FA4" w:rsidRPr="001A5ACF" w:rsidRDefault="00000000">
      <w:pPr>
        <w:pStyle w:val="Heading3"/>
        <w:rPr>
          <w:rFonts w:ascii="Times New Roman" w:hAnsi="Times New Roman" w:cs="Times New Roman"/>
          <w:color w:val="auto"/>
        </w:rPr>
      </w:pPr>
      <w:bookmarkStart w:id="14" w:name="fitness-function-1"/>
      <w:bookmarkStart w:id="15" w:name="_Toc196190425"/>
      <w:r w:rsidRPr="001A5ACF">
        <w:rPr>
          <w:rFonts w:ascii="Times New Roman" w:hAnsi="Times New Roman" w:cs="Times New Roman"/>
          <w:color w:val="auto"/>
        </w:rPr>
        <w:t>Fitness Function</w:t>
      </w:r>
      <w:bookmarkEnd w:id="15"/>
    </w:p>
    <w:p w14:paraId="47C6DACC"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fitness function for Bin Packing combines two objectives:</w:t>
      </w:r>
    </w:p>
    <w:p w14:paraId="32C4928F" w14:textId="73E4B2A5" w:rsidR="00C13FA4" w:rsidRPr="001A5ACF" w:rsidRDefault="00B85568" w:rsidP="00EE7B66">
      <w:pPr>
        <w:pStyle w:val="BodyText"/>
        <w:jc w:val="center"/>
        <w:rPr>
          <w:rFonts w:ascii="Times New Roman" w:hAnsi="Times New Roman" w:cs="Times New Roman"/>
        </w:rPr>
      </w:pPr>
      <m:oMathPara>
        <m:oMath>
          <m:r>
            <w:rPr>
              <w:rFonts w:ascii="Cambria Math" w:hAnsi="Cambria Math" w:cs="Times New Roman"/>
            </w:rPr>
            <m:t>fitness=</m:t>
          </m:r>
          <m:f>
            <m:fPr>
              <m:ctrlPr>
                <w:rPr>
                  <w:rFonts w:ascii="Cambria Math" w:hAnsi="Cambria Math" w:cs="Times New Roman"/>
                </w:rPr>
              </m:ctrlPr>
            </m:fPr>
            <m:num>
              <m:r>
                <m:rPr>
                  <m:nor/>
                </m:rPr>
                <w:rPr>
                  <w:rFonts w:ascii="Times New Roman" w:hAnsi="Times New Roman" w:cs="Times New Roman"/>
                </w:rPr>
                <m:t>1.0</m:t>
              </m:r>
            </m:num>
            <m:den>
              <m:r>
                <w:rPr>
                  <w:rFonts w:ascii="Cambria Math" w:hAnsi="Cambria Math" w:cs="Times New Roman"/>
                </w:rPr>
                <m:t>nu</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ins+1</m:t>
              </m:r>
              <m:ctrlPr>
                <w:rPr>
                  <w:rFonts w:ascii="Cambria Math" w:hAnsi="Cambria Math" w:cs="Times New Roman"/>
                  <w:i/>
                </w:rPr>
              </m:ctrlPr>
            </m:den>
          </m:f>
          <m:r>
            <w:rPr>
              <w:rFonts w:ascii="Cambria Math" w:hAnsi="Cambria Math" w:cs="Times New Roman"/>
            </w:rPr>
            <m:t>+</m:t>
          </m:r>
          <m:r>
            <m:rPr>
              <m:nor/>
            </m:rPr>
            <w:rPr>
              <w:rFonts w:ascii="Times New Roman" w:hAnsi="Times New Roman" w:cs="Times New Roman"/>
            </w:rPr>
            <m:t>0.3</m:t>
          </m:r>
          <m:r>
            <m:rPr>
              <m:sty m:val="p"/>
            </m:rPr>
            <w:rPr>
              <w:rFonts w:ascii="Cambria Math" w:hAnsi="Cambria Math" w:cs="Times New Roman"/>
            </w:rPr>
            <m:t>×</m:t>
          </m:r>
          <m:r>
            <w:rPr>
              <w:rFonts w:ascii="Cambria Math" w:hAnsi="Cambria Math" w:cs="Times New Roman"/>
            </w:rPr>
            <m:t>av</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ctrlPr>
                <w:rPr>
                  <w:rFonts w:ascii="Cambria Math" w:hAnsi="Cambria Math" w:cs="Times New Roman"/>
                  <w:i/>
                </w:rPr>
              </m:ctrlP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r>
            <w:rPr>
              <w:rFonts w:ascii="Cambria Math" w:hAnsi="Cambria Math" w:cs="Times New Roman"/>
            </w:rPr>
            <m:t>tilization</m:t>
          </m:r>
        </m:oMath>
      </m:oMathPara>
    </w:p>
    <w:p w14:paraId="3A37589B"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This rewards solutions with fewer bins and higher bin utilization.</w:t>
      </w:r>
      <w:bookmarkEnd w:id="10"/>
      <w:bookmarkEnd w:id="14"/>
    </w:p>
    <w:p w14:paraId="784F1848" w14:textId="77777777" w:rsidR="00C13FA4" w:rsidRPr="001A5ACF" w:rsidRDefault="00000000">
      <w:pPr>
        <w:pStyle w:val="Heading2"/>
        <w:rPr>
          <w:rFonts w:ascii="Times New Roman" w:hAnsi="Times New Roman" w:cs="Times New Roman"/>
          <w:color w:val="auto"/>
        </w:rPr>
      </w:pPr>
      <w:bookmarkStart w:id="16" w:name="evolutionary-control-mechanisms"/>
      <w:bookmarkStart w:id="17" w:name="_Toc196190426"/>
      <w:r w:rsidRPr="001A5ACF">
        <w:rPr>
          <w:rFonts w:ascii="Times New Roman" w:hAnsi="Times New Roman" w:cs="Times New Roman"/>
          <w:color w:val="auto"/>
        </w:rPr>
        <w:t>Evolutionary Control Mechanisms</w:t>
      </w:r>
      <w:bookmarkEnd w:id="17"/>
    </w:p>
    <w:p w14:paraId="0D638A87"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To enhance the genetic algorithm’s performance, several evolution control mechanisms were implemented:</w:t>
      </w:r>
    </w:p>
    <w:p w14:paraId="3EC626FF" w14:textId="77777777" w:rsidR="00C13FA4" w:rsidRPr="001A5ACF" w:rsidRDefault="00000000">
      <w:pPr>
        <w:pStyle w:val="Heading3"/>
        <w:rPr>
          <w:rFonts w:ascii="Times New Roman" w:hAnsi="Times New Roman" w:cs="Times New Roman"/>
          <w:color w:val="auto"/>
        </w:rPr>
      </w:pPr>
      <w:bookmarkStart w:id="18" w:name="mutation-control-policies"/>
      <w:bookmarkStart w:id="19" w:name="_Toc196190427"/>
      <w:r w:rsidRPr="001A5ACF">
        <w:rPr>
          <w:rFonts w:ascii="Times New Roman" w:hAnsi="Times New Roman" w:cs="Times New Roman"/>
          <w:color w:val="auto"/>
        </w:rPr>
        <w:t>Mutation Control Policies</w:t>
      </w:r>
      <w:bookmarkEnd w:id="19"/>
    </w:p>
    <w:p w14:paraId="52D2E931" w14:textId="77777777" w:rsidR="00C13FA4" w:rsidRPr="001A5ACF" w:rsidRDefault="00000000">
      <w:pPr>
        <w:numPr>
          <w:ilvl w:val="0"/>
          <w:numId w:val="5"/>
        </w:numPr>
        <w:rPr>
          <w:rFonts w:ascii="Times New Roman" w:hAnsi="Times New Roman" w:cs="Times New Roman"/>
          <w:b/>
          <w:bCs/>
        </w:rPr>
      </w:pPr>
      <w:r w:rsidRPr="001A5ACF">
        <w:rPr>
          <w:rFonts w:ascii="Times New Roman" w:hAnsi="Times New Roman" w:cs="Times New Roman"/>
          <w:b/>
          <w:bCs/>
        </w:rPr>
        <w:t>Fixed Mutation</w:t>
      </w:r>
      <w:r w:rsidRPr="001A5ACF">
        <w:rPr>
          <w:rFonts w:ascii="Times New Roman" w:hAnsi="Times New Roman" w:cs="Times New Roman"/>
        </w:rPr>
        <w:t>: Constant mutation rate throughout evolution</w:t>
      </w:r>
    </w:p>
    <w:p w14:paraId="0048CD81" w14:textId="77777777" w:rsidR="00C13FA4" w:rsidRPr="001A5ACF" w:rsidRDefault="00000000">
      <w:pPr>
        <w:numPr>
          <w:ilvl w:val="0"/>
          <w:numId w:val="5"/>
        </w:numPr>
        <w:rPr>
          <w:rFonts w:ascii="Times New Roman" w:hAnsi="Times New Roman" w:cs="Times New Roman"/>
          <w:b/>
          <w:bCs/>
        </w:rPr>
      </w:pPr>
      <w:r w:rsidRPr="001A5ACF">
        <w:rPr>
          <w:rFonts w:ascii="Times New Roman" w:hAnsi="Times New Roman" w:cs="Times New Roman"/>
          <w:b/>
          <w:bCs/>
        </w:rPr>
        <w:t>Adaptive Mutation</w:t>
      </w:r>
      <w:r w:rsidRPr="001A5ACF">
        <w:rPr>
          <w:rFonts w:ascii="Times New Roman" w:hAnsi="Times New Roman" w:cs="Times New Roman"/>
        </w:rPr>
        <w:t>: Mutation rate adjusted based on relative fitness of individuals</w:t>
      </w:r>
    </w:p>
    <w:p w14:paraId="04007308" w14:textId="77777777" w:rsidR="00C13FA4" w:rsidRPr="001A5ACF" w:rsidRDefault="00000000">
      <w:pPr>
        <w:numPr>
          <w:ilvl w:val="0"/>
          <w:numId w:val="5"/>
        </w:numPr>
        <w:rPr>
          <w:rFonts w:ascii="Times New Roman" w:hAnsi="Times New Roman" w:cs="Times New Roman"/>
          <w:b/>
          <w:bCs/>
        </w:rPr>
      </w:pPr>
      <w:r w:rsidRPr="001A5ACF">
        <w:rPr>
          <w:rFonts w:ascii="Times New Roman" w:hAnsi="Times New Roman" w:cs="Times New Roman"/>
          <w:b/>
          <w:bCs/>
        </w:rPr>
        <w:t>Hypermutation</w:t>
      </w:r>
      <w:r w:rsidRPr="001A5ACF">
        <w:rPr>
          <w:rFonts w:ascii="Times New Roman" w:hAnsi="Times New Roman" w:cs="Times New Roman"/>
        </w:rPr>
        <w:t>: Increased mutation rate triggered at specific evolutionary stages</w:t>
      </w:r>
    </w:p>
    <w:p w14:paraId="2049B0FB" w14:textId="77777777" w:rsidR="00C13FA4" w:rsidRPr="001A5ACF" w:rsidRDefault="00000000">
      <w:pPr>
        <w:numPr>
          <w:ilvl w:val="0"/>
          <w:numId w:val="5"/>
        </w:numPr>
        <w:rPr>
          <w:rFonts w:ascii="Times New Roman" w:hAnsi="Times New Roman" w:cs="Times New Roman"/>
        </w:rPr>
      </w:pPr>
      <w:r w:rsidRPr="001A5ACF">
        <w:rPr>
          <w:rFonts w:ascii="Times New Roman" w:hAnsi="Times New Roman" w:cs="Times New Roman"/>
          <w:b/>
          <w:bCs/>
        </w:rPr>
        <w:t>Age-based Mutation</w:t>
      </w:r>
      <w:r w:rsidRPr="001A5ACF">
        <w:rPr>
          <w:rFonts w:ascii="Times New Roman" w:hAnsi="Times New Roman" w:cs="Times New Roman"/>
        </w:rPr>
        <w:t>: Mutation rate adjusted based on an individual’s age</w:t>
      </w:r>
      <w:bookmarkEnd w:id="18"/>
    </w:p>
    <w:p w14:paraId="46176270" w14:textId="77777777" w:rsidR="00C13FA4" w:rsidRPr="001A5ACF" w:rsidRDefault="00000000">
      <w:pPr>
        <w:pStyle w:val="Heading3"/>
        <w:rPr>
          <w:rFonts w:ascii="Times New Roman" w:hAnsi="Times New Roman" w:cs="Times New Roman"/>
          <w:color w:val="auto"/>
        </w:rPr>
      </w:pPr>
      <w:bookmarkStart w:id="20" w:name="fitness-policies"/>
      <w:bookmarkStart w:id="21" w:name="_Toc196190428"/>
      <w:r w:rsidRPr="001A5ACF">
        <w:rPr>
          <w:rFonts w:ascii="Times New Roman" w:hAnsi="Times New Roman" w:cs="Times New Roman"/>
          <w:color w:val="auto"/>
        </w:rPr>
        <w:t>Fitness Policies</w:t>
      </w:r>
      <w:bookmarkEnd w:id="21"/>
    </w:p>
    <w:p w14:paraId="0A2840C3" w14:textId="77777777" w:rsidR="00C13FA4" w:rsidRPr="001A5ACF" w:rsidRDefault="00000000">
      <w:pPr>
        <w:numPr>
          <w:ilvl w:val="0"/>
          <w:numId w:val="6"/>
        </w:numPr>
        <w:rPr>
          <w:rFonts w:ascii="Times New Roman" w:hAnsi="Times New Roman" w:cs="Times New Roman"/>
          <w:b/>
          <w:bCs/>
        </w:rPr>
      </w:pPr>
      <w:r w:rsidRPr="001A5ACF">
        <w:rPr>
          <w:rFonts w:ascii="Times New Roman" w:hAnsi="Times New Roman" w:cs="Times New Roman"/>
          <w:b/>
          <w:bCs/>
        </w:rPr>
        <w:t>Standard Fitness</w:t>
      </w:r>
      <w:r w:rsidRPr="001A5ACF">
        <w:rPr>
          <w:rFonts w:ascii="Times New Roman" w:hAnsi="Times New Roman" w:cs="Times New Roman"/>
        </w:rPr>
        <w:t>: Based solely on solution quality</w:t>
      </w:r>
    </w:p>
    <w:p w14:paraId="4549415F" w14:textId="77777777" w:rsidR="00C13FA4" w:rsidRPr="001A5ACF" w:rsidRDefault="00000000">
      <w:pPr>
        <w:numPr>
          <w:ilvl w:val="0"/>
          <w:numId w:val="6"/>
        </w:numPr>
        <w:rPr>
          <w:rFonts w:ascii="Times New Roman" w:hAnsi="Times New Roman" w:cs="Times New Roman"/>
          <w:b/>
          <w:bCs/>
        </w:rPr>
      </w:pPr>
      <w:r w:rsidRPr="001A5ACF">
        <w:rPr>
          <w:rFonts w:ascii="Times New Roman" w:hAnsi="Times New Roman" w:cs="Times New Roman"/>
          <w:b/>
          <w:bCs/>
        </w:rPr>
        <w:t>Novelty-based Fitness</w:t>
      </w:r>
      <w:r w:rsidRPr="001A5ACF">
        <w:rPr>
          <w:rFonts w:ascii="Times New Roman" w:hAnsi="Times New Roman" w:cs="Times New Roman"/>
        </w:rPr>
        <w:t>: Rewards individuals that are different from others</w:t>
      </w:r>
    </w:p>
    <w:p w14:paraId="265DACC2" w14:textId="77777777" w:rsidR="00C13FA4" w:rsidRPr="001A5ACF" w:rsidRDefault="00000000">
      <w:pPr>
        <w:numPr>
          <w:ilvl w:val="0"/>
          <w:numId w:val="6"/>
        </w:numPr>
        <w:rPr>
          <w:rFonts w:ascii="Times New Roman" w:hAnsi="Times New Roman" w:cs="Times New Roman"/>
        </w:rPr>
      </w:pPr>
      <w:r w:rsidRPr="001A5ACF">
        <w:rPr>
          <w:rFonts w:ascii="Times New Roman" w:hAnsi="Times New Roman" w:cs="Times New Roman"/>
          <w:b/>
          <w:bCs/>
        </w:rPr>
        <w:t>Age-based Fitness</w:t>
      </w:r>
      <w:r w:rsidRPr="001A5ACF">
        <w:rPr>
          <w:rFonts w:ascii="Times New Roman" w:hAnsi="Times New Roman" w:cs="Times New Roman"/>
        </w:rPr>
        <w:t>: Includes bonuses for older individuals to prevent premature convergence</w:t>
      </w:r>
      <w:bookmarkEnd w:id="20"/>
    </w:p>
    <w:p w14:paraId="72B960BF" w14:textId="77777777" w:rsidR="00C13FA4" w:rsidRPr="001A5ACF" w:rsidRDefault="00000000">
      <w:pPr>
        <w:pStyle w:val="Heading3"/>
        <w:rPr>
          <w:rFonts w:ascii="Times New Roman" w:hAnsi="Times New Roman" w:cs="Times New Roman"/>
          <w:color w:val="auto"/>
        </w:rPr>
      </w:pPr>
      <w:bookmarkStart w:id="22" w:name="diversity-maintenance"/>
      <w:bookmarkStart w:id="23" w:name="_Toc196190429"/>
      <w:r w:rsidRPr="001A5ACF">
        <w:rPr>
          <w:rFonts w:ascii="Times New Roman" w:hAnsi="Times New Roman" w:cs="Times New Roman"/>
          <w:color w:val="auto"/>
        </w:rPr>
        <w:t>Diversity Maintenance</w:t>
      </w:r>
      <w:bookmarkEnd w:id="23"/>
    </w:p>
    <w:p w14:paraId="4CC16A29" w14:textId="77777777" w:rsidR="00C13FA4" w:rsidRPr="001A5ACF" w:rsidRDefault="00000000">
      <w:pPr>
        <w:numPr>
          <w:ilvl w:val="0"/>
          <w:numId w:val="7"/>
        </w:numPr>
        <w:rPr>
          <w:rFonts w:ascii="Times New Roman" w:hAnsi="Times New Roman" w:cs="Times New Roman"/>
          <w:b/>
          <w:bCs/>
        </w:rPr>
      </w:pPr>
      <w:r w:rsidRPr="001A5ACF">
        <w:rPr>
          <w:rFonts w:ascii="Times New Roman" w:hAnsi="Times New Roman" w:cs="Times New Roman"/>
          <w:b/>
          <w:bCs/>
        </w:rPr>
        <w:t>Niching Algorithm</w:t>
      </w:r>
      <w:r w:rsidRPr="001A5ACF">
        <w:rPr>
          <w:rFonts w:ascii="Times New Roman" w:hAnsi="Times New Roman" w:cs="Times New Roman"/>
        </w:rPr>
        <w:t>: Uses fitness sharing based on a similarity radius</w:t>
      </w:r>
    </w:p>
    <w:p w14:paraId="33127A97" w14:textId="77777777" w:rsidR="00C13FA4" w:rsidRPr="001A5ACF" w:rsidRDefault="00000000">
      <w:pPr>
        <w:numPr>
          <w:ilvl w:val="0"/>
          <w:numId w:val="7"/>
        </w:numPr>
        <w:rPr>
          <w:rFonts w:ascii="Times New Roman" w:hAnsi="Times New Roman" w:cs="Times New Roman"/>
        </w:rPr>
      </w:pPr>
      <w:r w:rsidRPr="001A5ACF">
        <w:rPr>
          <w:rFonts w:ascii="Times New Roman" w:hAnsi="Times New Roman" w:cs="Times New Roman"/>
          <w:b/>
          <w:bCs/>
        </w:rPr>
        <w:t>Speciation</w:t>
      </w:r>
      <w:r w:rsidRPr="001A5ACF">
        <w:rPr>
          <w:rFonts w:ascii="Times New Roman" w:hAnsi="Times New Roman" w:cs="Times New Roman"/>
        </w:rPr>
        <w:t xml:space="preserve">: Groups individuals into species based on </w:t>
      </w:r>
      <w:proofErr w:type="gramStart"/>
      <w:r w:rsidRPr="001A5ACF">
        <w:rPr>
          <w:rFonts w:ascii="Times New Roman" w:hAnsi="Times New Roman" w:cs="Times New Roman"/>
        </w:rPr>
        <w:t>similarity</w:t>
      </w:r>
      <w:proofErr w:type="gramEnd"/>
      <w:r w:rsidRPr="001A5ACF">
        <w:rPr>
          <w:rFonts w:ascii="Times New Roman" w:hAnsi="Times New Roman" w:cs="Times New Roman"/>
        </w:rPr>
        <w:t xml:space="preserve"> threshold</w:t>
      </w:r>
      <w:bookmarkEnd w:id="16"/>
      <w:bookmarkEnd w:id="22"/>
    </w:p>
    <w:p w14:paraId="66F5C892" w14:textId="77777777" w:rsidR="00C13FA4" w:rsidRPr="001A5ACF" w:rsidRDefault="00000000">
      <w:pPr>
        <w:pStyle w:val="Heading2"/>
        <w:rPr>
          <w:rFonts w:ascii="Times New Roman" w:hAnsi="Times New Roman" w:cs="Times New Roman"/>
          <w:color w:val="auto"/>
        </w:rPr>
      </w:pPr>
      <w:bookmarkStart w:id="24" w:name="baldwin-effect-experiment"/>
      <w:bookmarkStart w:id="25" w:name="_Toc196190430"/>
      <w:r w:rsidRPr="001A5ACF">
        <w:rPr>
          <w:rFonts w:ascii="Times New Roman" w:hAnsi="Times New Roman" w:cs="Times New Roman"/>
          <w:color w:val="auto"/>
        </w:rPr>
        <w:t>Baldwin Effect Experiment</w:t>
      </w:r>
      <w:bookmarkEnd w:id="25"/>
    </w:p>
    <w:p w14:paraId="7E1C8172"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For the Baldwin effect experiment, the implementation follows Hinton and Nolan’s approach:</w:t>
      </w:r>
    </w:p>
    <w:p w14:paraId="269EEEA6" w14:textId="77777777" w:rsidR="00C13FA4" w:rsidRPr="001A5ACF" w:rsidRDefault="00000000">
      <w:pPr>
        <w:numPr>
          <w:ilvl w:val="0"/>
          <w:numId w:val="8"/>
        </w:numPr>
        <w:rPr>
          <w:rFonts w:ascii="Times New Roman" w:hAnsi="Times New Roman" w:cs="Times New Roman"/>
        </w:rPr>
      </w:pPr>
      <w:r w:rsidRPr="001A5ACF">
        <w:rPr>
          <w:rFonts w:ascii="Times New Roman" w:hAnsi="Times New Roman" w:cs="Times New Roman"/>
        </w:rPr>
        <w:t>Generate a target genome with characters from {0, 1</w:t>
      </w:r>
      <w:proofErr w:type="gramStart"/>
      <w:r w:rsidRPr="001A5ACF">
        <w:rPr>
          <w:rFonts w:ascii="Times New Roman" w:hAnsi="Times New Roman" w:cs="Times New Roman"/>
        </w:rPr>
        <w:t>, ?</w:t>
      </w:r>
      <w:proofErr w:type="gramEnd"/>
      <w:r w:rsidRPr="001A5ACF">
        <w:rPr>
          <w:rFonts w:ascii="Times New Roman" w:hAnsi="Times New Roman" w:cs="Times New Roman"/>
        </w:rPr>
        <w:t>}</w:t>
      </w:r>
    </w:p>
    <w:p w14:paraId="3A361013" w14:textId="77777777" w:rsidR="00C13FA4" w:rsidRPr="001A5ACF" w:rsidRDefault="00000000">
      <w:pPr>
        <w:numPr>
          <w:ilvl w:val="0"/>
          <w:numId w:val="8"/>
        </w:numPr>
        <w:rPr>
          <w:rFonts w:ascii="Times New Roman" w:hAnsi="Times New Roman" w:cs="Times New Roman"/>
        </w:rPr>
      </w:pPr>
      <w:r w:rsidRPr="001A5ACF">
        <w:rPr>
          <w:rFonts w:ascii="Times New Roman" w:hAnsi="Times New Roman" w:cs="Times New Roman"/>
        </w:rPr>
        <w:t>Create an initial population with 25% correct bits, 25% incorrect bits, and 50% unknown bits</w:t>
      </w:r>
    </w:p>
    <w:p w14:paraId="47138477" w14:textId="77777777" w:rsidR="00C13FA4" w:rsidRPr="001A5ACF" w:rsidRDefault="00000000">
      <w:pPr>
        <w:numPr>
          <w:ilvl w:val="0"/>
          <w:numId w:val="8"/>
        </w:numPr>
        <w:rPr>
          <w:rFonts w:ascii="Times New Roman" w:hAnsi="Times New Roman" w:cs="Times New Roman"/>
        </w:rPr>
      </w:pPr>
      <w:r w:rsidRPr="001A5ACF">
        <w:rPr>
          <w:rFonts w:ascii="Times New Roman" w:hAnsi="Times New Roman" w:cs="Times New Roman"/>
        </w:rPr>
        <w:t>Allow individuals to learn through random guessing</w:t>
      </w:r>
    </w:p>
    <w:p w14:paraId="52CDA1B8" w14:textId="77777777" w:rsidR="00C13FA4" w:rsidRPr="001A5ACF" w:rsidRDefault="00000000">
      <w:pPr>
        <w:numPr>
          <w:ilvl w:val="0"/>
          <w:numId w:val="8"/>
        </w:numPr>
        <w:rPr>
          <w:rFonts w:ascii="Times New Roman" w:hAnsi="Times New Roman" w:cs="Times New Roman"/>
        </w:rPr>
      </w:pPr>
      <w:r w:rsidRPr="001A5ACF">
        <w:rPr>
          <w:rFonts w:ascii="Times New Roman" w:hAnsi="Times New Roman" w:cs="Times New Roman"/>
        </w:rPr>
        <w:t>Evolve the population using selection, crossover, and mutation</w:t>
      </w:r>
      <w:bookmarkEnd w:id="2"/>
      <w:bookmarkEnd w:id="24"/>
    </w:p>
    <w:p w14:paraId="35C1FD8A" w14:textId="77777777" w:rsidR="00C13FA4" w:rsidRPr="001A5ACF" w:rsidRDefault="00000000">
      <w:pPr>
        <w:pStyle w:val="Heading1"/>
        <w:rPr>
          <w:rFonts w:ascii="Times New Roman" w:hAnsi="Times New Roman" w:cs="Times New Roman"/>
          <w:color w:val="auto"/>
        </w:rPr>
      </w:pPr>
      <w:bookmarkStart w:id="26" w:name="experimental-results-and-analysis"/>
      <w:bookmarkStart w:id="27" w:name="_Toc196190431"/>
      <w:r w:rsidRPr="001A5ACF">
        <w:rPr>
          <w:rFonts w:ascii="Times New Roman" w:hAnsi="Times New Roman" w:cs="Times New Roman"/>
          <w:color w:val="auto"/>
        </w:rPr>
        <w:t>Experimental Results and Analysis</w:t>
      </w:r>
      <w:bookmarkEnd w:id="27"/>
    </w:p>
    <w:p w14:paraId="6E286DF9" w14:textId="77777777" w:rsidR="00C13FA4" w:rsidRPr="001A5ACF" w:rsidRDefault="00000000">
      <w:pPr>
        <w:pStyle w:val="Heading2"/>
        <w:rPr>
          <w:rFonts w:ascii="Times New Roman" w:hAnsi="Times New Roman" w:cs="Times New Roman"/>
          <w:color w:val="auto"/>
        </w:rPr>
      </w:pPr>
      <w:bookmarkStart w:id="28" w:name="Xdf35fc659795b8878c797aa56d103fa398b7560"/>
      <w:bookmarkStart w:id="29" w:name="_Toc196190432"/>
      <w:r w:rsidRPr="001A5ACF">
        <w:rPr>
          <w:rFonts w:ascii="Times New Roman" w:hAnsi="Times New Roman" w:cs="Times New Roman"/>
          <w:color w:val="auto"/>
        </w:rPr>
        <w:t>Double Traveling Salesman Problem Results</w:t>
      </w:r>
      <w:bookmarkEnd w:id="29"/>
    </w:p>
    <w:p w14:paraId="200FD74E"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genetic algorithm was tested on standard TSP instances, with a focus on eil51 (51 cities). The algorithm successfully found solutions with no shared edges between the two tours.</w:t>
      </w:r>
    </w:p>
    <w:p w14:paraId="1AC389E7" w14:textId="77777777" w:rsidR="00C13FA4" w:rsidRPr="001A5ACF" w:rsidRDefault="00000000">
      <w:pPr>
        <w:pStyle w:val="Heading3"/>
        <w:rPr>
          <w:rFonts w:ascii="Times New Roman" w:hAnsi="Times New Roman" w:cs="Times New Roman"/>
          <w:color w:val="auto"/>
        </w:rPr>
      </w:pPr>
      <w:bookmarkStart w:id="30" w:name="base-algorithm-performance"/>
      <w:bookmarkStart w:id="31" w:name="_Toc196190433"/>
      <w:r w:rsidRPr="001A5ACF">
        <w:rPr>
          <w:rFonts w:ascii="Times New Roman" w:hAnsi="Times New Roman" w:cs="Times New Roman"/>
          <w:color w:val="auto"/>
        </w:rPr>
        <w:t>Base Algorithm Performance</w:t>
      </w:r>
      <w:bookmarkEnd w:id="31"/>
    </w:p>
    <w:p w14:paraId="5A8E3018"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For the eil51 problem, the basic genetic algorithm achieved:</w:t>
      </w:r>
    </w:p>
    <w:p w14:paraId="1BD7E602" w14:textId="77777777" w:rsidR="00C13FA4" w:rsidRPr="001A5ACF" w:rsidRDefault="00000000">
      <w:pPr>
        <w:numPr>
          <w:ilvl w:val="0"/>
          <w:numId w:val="9"/>
        </w:numPr>
        <w:rPr>
          <w:rFonts w:ascii="Times New Roman" w:hAnsi="Times New Roman" w:cs="Times New Roman"/>
        </w:rPr>
      </w:pPr>
      <w:r w:rsidRPr="001A5ACF">
        <w:rPr>
          <w:rFonts w:ascii="Times New Roman" w:hAnsi="Times New Roman" w:cs="Times New Roman"/>
        </w:rPr>
        <w:t>Path 1 length: 1107.94</w:t>
      </w:r>
    </w:p>
    <w:p w14:paraId="449F93AC" w14:textId="77777777" w:rsidR="00C13FA4" w:rsidRPr="001A5ACF" w:rsidRDefault="00000000">
      <w:pPr>
        <w:numPr>
          <w:ilvl w:val="0"/>
          <w:numId w:val="9"/>
        </w:numPr>
        <w:rPr>
          <w:rFonts w:ascii="Times New Roman" w:hAnsi="Times New Roman" w:cs="Times New Roman"/>
        </w:rPr>
      </w:pPr>
      <w:r w:rsidRPr="001A5ACF">
        <w:rPr>
          <w:rFonts w:ascii="Times New Roman" w:hAnsi="Times New Roman" w:cs="Times New Roman"/>
        </w:rPr>
        <w:t xml:space="preserve">Path </w:t>
      </w:r>
      <w:proofErr w:type="gramStart"/>
      <w:r w:rsidRPr="001A5ACF">
        <w:rPr>
          <w:rFonts w:ascii="Times New Roman" w:hAnsi="Times New Roman" w:cs="Times New Roman"/>
        </w:rPr>
        <w:t>2 length</w:t>
      </w:r>
      <w:proofErr w:type="gramEnd"/>
      <w:r w:rsidRPr="001A5ACF">
        <w:rPr>
          <w:rFonts w:ascii="Times New Roman" w:hAnsi="Times New Roman" w:cs="Times New Roman"/>
        </w:rPr>
        <w:t>: 1104.14</w:t>
      </w:r>
    </w:p>
    <w:p w14:paraId="38F1091F" w14:textId="77777777" w:rsidR="00C13FA4" w:rsidRPr="001A5ACF" w:rsidRDefault="00000000">
      <w:pPr>
        <w:numPr>
          <w:ilvl w:val="0"/>
          <w:numId w:val="9"/>
        </w:numPr>
        <w:rPr>
          <w:rFonts w:ascii="Times New Roman" w:hAnsi="Times New Roman" w:cs="Times New Roman"/>
        </w:rPr>
      </w:pPr>
      <w:r w:rsidRPr="001A5ACF">
        <w:rPr>
          <w:rFonts w:ascii="Times New Roman" w:hAnsi="Times New Roman" w:cs="Times New Roman"/>
        </w:rPr>
        <w:t>Longer path length (objective): 1107.94</w:t>
      </w:r>
    </w:p>
    <w:p w14:paraId="11F7C9B9"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The convergence pattern, shown in Figure </w:t>
      </w:r>
      <w:hyperlink w:anchor="fig%3Aeil51_fitness" w:history="1">
        <w:r w:rsidRPr="001A5ACF">
          <w:rPr>
            <w:rStyle w:val="Hyperlink"/>
            <w:rFonts w:ascii="Times New Roman" w:hAnsi="Times New Roman" w:cs="Times New Roman"/>
            <w:color w:val="auto"/>
          </w:rPr>
          <w:t>1</w:t>
        </w:r>
      </w:hyperlink>
      <w:r w:rsidRPr="001A5ACF">
        <w:rPr>
          <w:rFonts w:ascii="Times New Roman" w:hAnsi="Times New Roman" w:cs="Times New Roman"/>
        </w:rPr>
        <w:t>, demonstrates rapid improvement in early generations followed by more gradual refinement.</w:t>
      </w:r>
    </w:p>
    <w:p w14:paraId="7D2BBD16" w14:textId="2BC46FF7" w:rsidR="00C13FA4"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7EA9FF63" wp14:editId="22DA4CE3">
            <wp:extent cx="5943600" cy="356616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00EE7B66" w:rsidRPr="001A5ACF">
        <w:rPr>
          <w:rFonts w:ascii="Times New Roman" w:hAnsi="Times New Roman" w:cs="Times New Roman"/>
        </w:rPr>
        <w:t xml:space="preserve">Figure 1: </w:t>
      </w:r>
      <w:r w:rsidRPr="001A5ACF">
        <w:rPr>
          <w:rFonts w:ascii="Times New Roman" w:hAnsi="Times New Roman" w:cs="Times New Roman"/>
        </w:rPr>
        <w:t>Fitness evolution for eil51 showing best and average fitness over generations</w:t>
      </w:r>
    </w:p>
    <w:p w14:paraId="1201DF52"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 xml:space="preserve">The solution tours are visualized in Figure </w:t>
      </w:r>
      <w:hyperlink w:anchor="fig%3Aeil51_solution" w:history="1">
        <w:r w:rsidRPr="001A5ACF">
          <w:rPr>
            <w:rStyle w:val="Hyperlink"/>
            <w:rFonts w:ascii="Times New Roman" w:hAnsi="Times New Roman" w:cs="Times New Roman"/>
            <w:color w:val="auto"/>
          </w:rPr>
          <w:t>2</w:t>
        </w:r>
      </w:hyperlink>
      <w:r w:rsidRPr="001A5ACF">
        <w:rPr>
          <w:rFonts w:ascii="Times New Roman" w:hAnsi="Times New Roman" w:cs="Times New Roman"/>
        </w:rPr>
        <w:t>, showing the two non-overlapping paths through all cities.</w:t>
      </w:r>
    </w:p>
    <w:p w14:paraId="4C7A1273" w14:textId="5ED717AD"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5D440C68" wp14:editId="44E9F7E0">
            <wp:extent cx="5943600" cy="4754880"/>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D6412EF" w14:textId="3134AA68"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2: Visualization of the two non-overlapping tours (red solid line and green dashed line) for eil51</w:t>
      </w:r>
      <w:bookmarkEnd w:id="30"/>
    </w:p>
    <w:p w14:paraId="53370469" w14:textId="77777777" w:rsidR="00C13FA4" w:rsidRPr="001A5ACF" w:rsidRDefault="00000000">
      <w:pPr>
        <w:pStyle w:val="Heading3"/>
        <w:rPr>
          <w:rFonts w:ascii="Times New Roman" w:hAnsi="Times New Roman" w:cs="Times New Roman"/>
          <w:color w:val="auto"/>
        </w:rPr>
      </w:pPr>
      <w:bookmarkStart w:id="32" w:name="_Toc196190434"/>
      <w:r w:rsidRPr="001A5ACF">
        <w:rPr>
          <w:rFonts w:ascii="Times New Roman" w:hAnsi="Times New Roman" w:cs="Times New Roman"/>
          <w:color w:val="auto"/>
        </w:rPr>
        <w:t>Mutation Policies Comparison</w:t>
      </w:r>
      <w:bookmarkEnd w:id="32"/>
    </w:p>
    <w:p w14:paraId="00B102B8"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Four different mutation policies were compared: Fixed, Adaptive, Hypermutation, and Age-based. Figure </w:t>
      </w:r>
      <w:hyperlink w:anchor="fig%3Amutation_comparison" w:history="1">
        <w:r w:rsidRPr="001A5ACF">
          <w:rPr>
            <w:rStyle w:val="Hyperlink"/>
            <w:rFonts w:ascii="Times New Roman" w:hAnsi="Times New Roman" w:cs="Times New Roman"/>
            <w:color w:val="auto"/>
          </w:rPr>
          <w:t>3</w:t>
        </w:r>
      </w:hyperlink>
      <w:r w:rsidRPr="001A5ACF">
        <w:rPr>
          <w:rFonts w:ascii="Times New Roman" w:hAnsi="Times New Roman" w:cs="Times New Roman"/>
        </w:rPr>
        <w:t xml:space="preserve"> shows the performance comparison.</w:t>
      </w:r>
    </w:p>
    <w:p w14:paraId="0F9E5095" w14:textId="332F0FB0"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499101D5" wp14:editId="66A3C0F9">
            <wp:extent cx="5935980" cy="395478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B8A5057" w14:textId="3FDCAB24"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3: Comparison of different mutation policies on DTSP performance</w:t>
      </w:r>
    </w:p>
    <w:p w14:paraId="7438F55A"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age-based mutation policy showed the best performance, achieving the shortest tour length of 1107.94. This policy’s dynamic adjustment of mutation rates based on individual age helped balance exploration and exploitation effectively.</w:t>
      </w:r>
    </w:p>
    <w:p w14:paraId="48297ACA"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 xml:space="preserve">The results are summarized in Table </w:t>
      </w:r>
      <w:hyperlink w:anchor="tab%3Amutation_results" w:history="1">
        <w:r w:rsidRPr="001A5ACF">
          <w:rPr>
            <w:rStyle w:val="Hyperlink"/>
            <w:rFonts w:ascii="Times New Roman" w:hAnsi="Times New Roman" w:cs="Times New Roman"/>
            <w:color w:val="auto"/>
          </w:rPr>
          <w:t>1</w:t>
        </w:r>
      </w:hyperlink>
      <w:r w:rsidRPr="001A5ACF">
        <w:rPr>
          <w:rFonts w:ascii="Times New Roman" w:hAnsi="Times New Roman" w:cs="Times New Roman"/>
        </w:rPr>
        <w:t>:</w:t>
      </w:r>
    </w:p>
    <w:p w14:paraId="7A5867A1" w14:textId="02392C19" w:rsidR="00C13FA4" w:rsidRPr="001A5ACF" w:rsidRDefault="00EE7B66" w:rsidP="00EE7B66">
      <w:pPr>
        <w:pStyle w:val="TableCaption"/>
        <w:jc w:val="center"/>
        <w:rPr>
          <w:rFonts w:ascii="Times New Roman" w:hAnsi="Times New Roman" w:cs="Times New Roman"/>
          <w:b/>
          <w:bCs/>
        </w:rPr>
      </w:pPr>
      <w:r w:rsidRPr="001A5ACF">
        <w:rPr>
          <w:rFonts w:ascii="Times New Roman" w:hAnsi="Times New Roman" w:cs="Times New Roman"/>
        </w:rPr>
        <w:t>Table 1: Performance comparison of mutation policies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tblGrid>
      <w:tr w:rsidR="001A5ACF" w:rsidRPr="001A5ACF" w14:paraId="5597CF27" w14:textId="77777777" w:rsidTr="00EE7B66">
        <w:trPr>
          <w:jc w:val="center"/>
        </w:trPr>
        <w:tc>
          <w:tcPr>
            <w:tcW w:w="1980" w:type="dxa"/>
            <w:shd w:val="clear" w:color="auto" w:fill="auto"/>
          </w:tcPr>
          <w:p w14:paraId="2C8C79EF"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b/>
                <w:bCs/>
              </w:rPr>
              <w:t>Mutation Policy</w:t>
            </w:r>
          </w:p>
        </w:tc>
        <w:tc>
          <w:tcPr>
            <w:tcW w:w="1980" w:type="dxa"/>
            <w:shd w:val="clear" w:color="auto" w:fill="auto"/>
          </w:tcPr>
          <w:p w14:paraId="242E95C6"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b/>
                <w:bCs/>
              </w:rPr>
              <w:t>Final Tour Length</w:t>
            </w:r>
          </w:p>
        </w:tc>
        <w:tc>
          <w:tcPr>
            <w:tcW w:w="1980" w:type="dxa"/>
            <w:shd w:val="clear" w:color="auto" w:fill="auto"/>
          </w:tcPr>
          <w:p w14:paraId="2A349F81"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b/>
                <w:bCs/>
              </w:rPr>
              <w:t>Generations to Convergence</w:t>
            </w:r>
          </w:p>
        </w:tc>
      </w:tr>
      <w:tr w:rsidR="001A5ACF" w:rsidRPr="001A5ACF" w14:paraId="0E4B00E6" w14:textId="77777777" w:rsidTr="00EE7B66">
        <w:trPr>
          <w:jc w:val="center"/>
        </w:trPr>
        <w:tc>
          <w:tcPr>
            <w:tcW w:w="1980" w:type="dxa"/>
            <w:shd w:val="clear" w:color="auto" w:fill="auto"/>
          </w:tcPr>
          <w:p w14:paraId="3BF301C8"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Fixed</w:t>
            </w:r>
          </w:p>
        </w:tc>
        <w:tc>
          <w:tcPr>
            <w:tcW w:w="1980" w:type="dxa"/>
            <w:shd w:val="clear" w:color="auto" w:fill="auto"/>
          </w:tcPr>
          <w:p w14:paraId="74981DBC"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1144.21</w:t>
            </w:r>
          </w:p>
        </w:tc>
        <w:tc>
          <w:tcPr>
            <w:tcW w:w="1980" w:type="dxa"/>
            <w:shd w:val="clear" w:color="auto" w:fill="auto"/>
          </w:tcPr>
          <w:p w14:paraId="0AB9AB76"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98</w:t>
            </w:r>
          </w:p>
        </w:tc>
      </w:tr>
      <w:tr w:rsidR="001A5ACF" w:rsidRPr="001A5ACF" w14:paraId="579BA125" w14:textId="77777777" w:rsidTr="00EE7B66">
        <w:trPr>
          <w:jc w:val="center"/>
        </w:trPr>
        <w:tc>
          <w:tcPr>
            <w:tcW w:w="1980" w:type="dxa"/>
            <w:shd w:val="clear" w:color="auto" w:fill="auto"/>
          </w:tcPr>
          <w:p w14:paraId="6E6E35D1"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Adaptive</w:t>
            </w:r>
          </w:p>
        </w:tc>
        <w:tc>
          <w:tcPr>
            <w:tcW w:w="1980" w:type="dxa"/>
            <w:shd w:val="clear" w:color="auto" w:fill="auto"/>
          </w:tcPr>
          <w:p w14:paraId="151390F5"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1154.34</w:t>
            </w:r>
          </w:p>
        </w:tc>
        <w:tc>
          <w:tcPr>
            <w:tcW w:w="1980" w:type="dxa"/>
            <w:shd w:val="clear" w:color="auto" w:fill="auto"/>
          </w:tcPr>
          <w:p w14:paraId="2AACCE90"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91</w:t>
            </w:r>
          </w:p>
        </w:tc>
      </w:tr>
      <w:tr w:rsidR="001A5ACF" w:rsidRPr="001A5ACF" w14:paraId="2C9635B5" w14:textId="77777777" w:rsidTr="00EE7B66">
        <w:trPr>
          <w:jc w:val="center"/>
        </w:trPr>
        <w:tc>
          <w:tcPr>
            <w:tcW w:w="1980" w:type="dxa"/>
            <w:shd w:val="clear" w:color="auto" w:fill="auto"/>
          </w:tcPr>
          <w:p w14:paraId="0881EE59"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Hypermutation</w:t>
            </w:r>
          </w:p>
        </w:tc>
        <w:tc>
          <w:tcPr>
            <w:tcW w:w="1980" w:type="dxa"/>
            <w:shd w:val="clear" w:color="auto" w:fill="auto"/>
          </w:tcPr>
          <w:p w14:paraId="7BA18101"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1194.52</w:t>
            </w:r>
          </w:p>
        </w:tc>
        <w:tc>
          <w:tcPr>
            <w:tcW w:w="1980" w:type="dxa"/>
            <w:shd w:val="clear" w:color="auto" w:fill="auto"/>
          </w:tcPr>
          <w:p w14:paraId="7DDEF7CC"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86</w:t>
            </w:r>
          </w:p>
        </w:tc>
      </w:tr>
      <w:tr w:rsidR="001A5ACF" w:rsidRPr="001A5ACF" w14:paraId="3D68C4F6" w14:textId="77777777" w:rsidTr="00EE7B66">
        <w:trPr>
          <w:jc w:val="center"/>
        </w:trPr>
        <w:tc>
          <w:tcPr>
            <w:tcW w:w="1980" w:type="dxa"/>
            <w:shd w:val="clear" w:color="auto" w:fill="auto"/>
          </w:tcPr>
          <w:p w14:paraId="19971954"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Age-based</w:t>
            </w:r>
          </w:p>
        </w:tc>
        <w:tc>
          <w:tcPr>
            <w:tcW w:w="1980" w:type="dxa"/>
            <w:shd w:val="clear" w:color="auto" w:fill="auto"/>
          </w:tcPr>
          <w:p w14:paraId="54B3644F"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1107.94</w:t>
            </w:r>
          </w:p>
        </w:tc>
        <w:tc>
          <w:tcPr>
            <w:tcW w:w="1980" w:type="dxa"/>
            <w:shd w:val="clear" w:color="auto" w:fill="auto"/>
          </w:tcPr>
          <w:p w14:paraId="011C1EC4"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82</w:t>
            </w:r>
          </w:p>
        </w:tc>
        <w:bookmarkStart w:id="33" w:name="mutation-policies-comparison"/>
        <w:bookmarkStart w:id="34" w:name="tab%3Amutation_results"/>
        <w:bookmarkEnd w:id="33"/>
        <w:bookmarkEnd w:id="34"/>
      </w:tr>
    </w:tbl>
    <w:p w14:paraId="7758D4C3" w14:textId="77777777" w:rsidR="00C13FA4" w:rsidRPr="001A5ACF" w:rsidRDefault="00000000">
      <w:pPr>
        <w:pStyle w:val="Heading3"/>
        <w:rPr>
          <w:rFonts w:ascii="Times New Roman" w:hAnsi="Times New Roman" w:cs="Times New Roman"/>
          <w:color w:val="auto"/>
        </w:rPr>
      </w:pPr>
      <w:bookmarkStart w:id="35" w:name="_Toc196190435"/>
      <w:r w:rsidRPr="001A5ACF">
        <w:rPr>
          <w:rFonts w:ascii="Times New Roman" w:hAnsi="Times New Roman" w:cs="Times New Roman"/>
          <w:color w:val="auto"/>
        </w:rPr>
        <w:t>Fitness Policies Comparison</w:t>
      </w:r>
      <w:bookmarkEnd w:id="35"/>
    </w:p>
    <w:p w14:paraId="25E738A0"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Three fitness policies were evaluated: Standard, Novelty-based, and Age-based, as shown in Figure </w:t>
      </w:r>
      <w:hyperlink w:anchor="fig%3Afitness_comparison" w:history="1">
        <w:r w:rsidRPr="001A5ACF">
          <w:rPr>
            <w:rStyle w:val="Hyperlink"/>
            <w:rFonts w:ascii="Times New Roman" w:hAnsi="Times New Roman" w:cs="Times New Roman"/>
            <w:color w:val="auto"/>
          </w:rPr>
          <w:t>4</w:t>
        </w:r>
      </w:hyperlink>
      <w:r w:rsidRPr="001A5ACF">
        <w:rPr>
          <w:rFonts w:ascii="Times New Roman" w:hAnsi="Times New Roman" w:cs="Times New Roman"/>
        </w:rPr>
        <w:t>.</w:t>
      </w:r>
    </w:p>
    <w:p w14:paraId="06CE732A" w14:textId="49B92E37" w:rsidR="00EE7B66" w:rsidRPr="001A5ACF" w:rsidRDefault="00B85568" w:rsidP="00EE7B66">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37E84145" wp14:editId="0B6556A2">
            <wp:extent cx="5935980" cy="395478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86F31F7" w14:textId="6835C94B"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4: Comparison of different fitness policies on DTSP performance</w:t>
      </w:r>
    </w:p>
    <w:p w14:paraId="4CDC88DA"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 xml:space="preserve">The age-based fitness policy outperformed the others, achieving a final tour length of 943.76. By rewarding older individuals, this </w:t>
      </w:r>
      <w:proofErr w:type="gramStart"/>
      <w:r w:rsidRPr="001A5ACF">
        <w:rPr>
          <w:rFonts w:ascii="Times New Roman" w:hAnsi="Times New Roman" w:cs="Times New Roman"/>
        </w:rPr>
        <w:t>approach maintained</w:t>
      </w:r>
      <w:proofErr w:type="gramEnd"/>
      <w:r w:rsidRPr="001A5ACF">
        <w:rPr>
          <w:rFonts w:ascii="Times New Roman" w:hAnsi="Times New Roman" w:cs="Times New Roman"/>
        </w:rPr>
        <w:t xml:space="preserve"> diversity longer, allowing the algorithm to escape local optima and find better solutions.</w:t>
      </w:r>
    </w:p>
    <w:p w14:paraId="437AEEE8" w14:textId="764954C4" w:rsidR="00C13FA4" w:rsidRPr="001A5ACF" w:rsidRDefault="00EE7B66" w:rsidP="00EE7B66">
      <w:pPr>
        <w:pStyle w:val="TableCaption"/>
        <w:jc w:val="center"/>
        <w:rPr>
          <w:rFonts w:ascii="Times New Roman" w:hAnsi="Times New Roman" w:cs="Times New Roman"/>
          <w:b/>
          <w:bCs/>
        </w:rPr>
      </w:pPr>
      <w:r w:rsidRPr="001A5ACF">
        <w:rPr>
          <w:rFonts w:ascii="Times New Roman" w:hAnsi="Times New Roman" w:cs="Times New Roman"/>
        </w:rPr>
        <w:t>Table 2: Performance comparison of fitness policies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tblGrid>
      <w:tr w:rsidR="001A5ACF" w:rsidRPr="001A5ACF" w14:paraId="13568B00" w14:textId="77777777" w:rsidTr="00EE7B66">
        <w:trPr>
          <w:jc w:val="center"/>
        </w:trPr>
        <w:tc>
          <w:tcPr>
            <w:tcW w:w="1980" w:type="dxa"/>
            <w:shd w:val="clear" w:color="auto" w:fill="auto"/>
          </w:tcPr>
          <w:p w14:paraId="5E2C20B5"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b/>
                <w:bCs/>
              </w:rPr>
              <w:t>Fitness Policy</w:t>
            </w:r>
          </w:p>
        </w:tc>
        <w:tc>
          <w:tcPr>
            <w:tcW w:w="1980" w:type="dxa"/>
            <w:shd w:val="clear" w:color="auto" w:fill="auto"/>
          </w:tcPr>
          <w:p w14:paraId="5DEFA535"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b/>
                <w:bCs/>
              </w:rPr>
              <w:t>Final Tour Length</w:t>
            </w:r>
          </w:p>
        </w:tc>
        <w:tc>
          <w:tcPr>
            <w:tcW w:w="1980" w:type="dxa"/>
            <w:shd w:val="clear" w:color="auto" w:fill="auto"/>
          </w:tcPr>
          <w:p w14:paraId="4DA1B9D8"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b/>
                <w:bCs/>
              </w:rPr>
              <w:t>Generations to Convergence</w:t>
            </w:r>
          </w:p>
        </w:tc>
      </w:tr>
      <w:tr w:rsidR="001A5ACF" w:rsidRPr="001A5ACF" w14:paraId="27B02993" w14:textId="77777777" w:rsidTr="00EE7B66">
        <w:trPr>
          <w:jc w:val="center"/>
        </w:trPr>
        <w:tc>
          <w:tcPr>
            <w:tcW w:w="1980" w:type="dxa"/>
            <w:shd w:val="clear" w:color="auto" w:fill="auto"/>
          </w:tcPr>
          <w:p w14:paraId="7A1F41FC"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Standard</w:t>
            </w:r>
          </w:p>
        </w:tc>
        <w:tc>
          <w:tcPr>
            <w:tcW w:w="1980" w:type="dxa"/>
            <w:shd w:val="clear" w:color="auto" w:fill="auto"/>
          </w:tcPr>
          <w:p w14:paraId="1C334939"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1179.14</w:t>
            </w:r>
          </w:p>
        </w:tc>
        <w:tc>
          <w:tcPr>
            <w:tcW w:w="1980" w:type="dxa"/>
            <w:shd w:val="clear" w:color="auto" w:fill="auto"/>
          </w:tcPr>
          <w:p w14:paraId="768CE01A"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97</w:t>
            </w:r>
          </w:p>
        </w:tc>
      </w:tr>
      <w:tr w:rsidR="001A5ACF" w:rsidRPr="001A5ACF" w14:paraId="4FDA6D94" w14:textId="77777777" w:rsidTr="00EE7B66">
        <w:trPr>
          <w:jc w:val="center"/>
        </w:trPr>
        <w:tc>
          <w:tcPr>
            <w:tcW w:w="1980" w:type="dxa"/>
            <w:shd w:val="clear" w:color="auto" w:fill="auto"/>
          </w:tcPr>
          <w:p w14:paraId="2C37B1CA"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Novelty-based</w:t>
            </w:r>
          </w:p>
        </w:tc>
        <w:tc>
          <w:tcPr>
            <w:tcW w:w="1980" w:type="dxa"/>
            <w:shd w:val="clear" w:color="auto" w:fill="auto"/>
          </w:tcPr>
          <w:p w14:paraId="6FAC4D80"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1133.86</w:t>
            </w:r>
          </w:p>
        </w:tc>
        <w:tc>
          <w:tcPr>
            <w:tcW w:w="1980" w:type="dxa"/>
            <w:shd w:val="clear" w:color="auto" w:fill="auto"/>
          </w:tcPr>
          <w:p w14:paraId="40260D67"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88</w:t>
            </w:r>
          </w:p>
        </w:tc>
      </w:tr>
      <w:tr w:rsidR="001A5ACF" w:rsidRPr="001A5ACF" w14:paraId="26D6C309" w14:textId="77777777" w:rsidTr="00EE7B66">
        <w:trPr>
          <w:jc w:val="center"/>
        </w:trPr>
        <w:tc>
          <w:tcPr>
            <w:tcW w:w="1980" w:type="dxa"/>
            <w:shd w:val="clear" w:color="auto" w:fill="auto"/>
          </w:tcPr>
          <w:p w14:paraId="09AAAAF3"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Age-based</w:t>
            </w:r>
          </w:p>
        </w:tc>
        <w:tc>
          <w:tcPr>
            <w:tcW w:w="1980" w:type="dxa"/>
            <w:shd w:val="clear" w:color="auto" w:fill="auto"/>
          </w:tcPr>
          <w:p w14:paraId="736CDA21"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943.76</w:t>
            </w:r>
          </w:p>
        </w:tc>
        <w:tc>
          <w:tcPr>
            <w:tcW w:w="1980" w:type="dxa"/>
            <w:shd w:val="clear" w:color="auto" w:fill="auto"/>
          </w:tcPr>
          <w:p w14:paraId="31F92A7C"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99</w:t>
            </w:r>
          </w:p>
        </w:tc>
        <w:bookmarkStart w:id="36" w:name="tab%3Afitness_results"/>
        <w:bookmarkEnd w:id="36"/>
      </w:tr>
    </w:tbl>
    <w:p w14:paraId="1804F37C" w14:textId="77777777" w:rsidR="00C13FA4" w:rsidRPr="001A5ACF" w:rsidRDefault="00000000">
      <w:pPr>
        <w:pStyle w:val="Heading3"/>
        <w:rPr>
          <w:rFonts w:ascii="Times New Roman" w:hAnsi="Times New Roman" w:cs="Times New Roman"/>
          <w:color w:val="auto"/>
        </w:rPr>
      </w:pPr>
      <w:bookmarkStart w:id="37" w:name="_Toc196190436"/>
      <w:r w:rsidRPr="001A5ACF">
        <w:rPr>
          <w:rFonts w:ascii="Times New Roman" w:hAnsi="Times New Roman" w:cs="Times New Roman"/>
          <w:color w:val="auto"/>
        </w:rPr>
        <w:t>Diversity Methods Comparison</w:t>
      </w:r>
      <w:bookmarkEnd w:id="37"/>
    </w:p>
    <w:p w14:paraId="10FD8CE7"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The comparison of diversity maintenance methods (None, Niching, and Speciation) is shown in Figure </w:t>
      </w:r>
      <w:hyperlink w:anchor="fig%3Adiversity_comparison" w:history="1">
        <w:r w:rsidRPr="001A5ACF">
          <w:rPr>
            <w:rStyle w:val="Hyperlink"/>
            <w:rFonts w:ascii="Times New Roman" w:hAnsi="Times New Roman" w:cs="Times New Roman"/>
            <w:color w:val="auto"/>
          </w:rPr>
          <w:t>5</w:t>
        </w:r>
      </w:hyperlink>
      <w:r w:rsidRPr="001A5ACF">
        <w:rPr>
          <w:rFonts w:ascii="Times New Roman" w:hAnsi="Times New Roman" w:cs="Times New Roman"/>
        </w:rPr>
        <w:t>.</w:t>
      </w:r>
    </w:p>
    <w:p w14:paraId="35E96E3A" w14:textId="757E348C" w:rsidR="00EE7B66" w:rsidRPr="001A5ACF" w:rsidRDefault="00B85568" w:rsidP="00EE7B66">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5E240DDD" wp14:editId="0C88C1C4">
            <wp:extent cx="5935980" cy="395478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7F39B0E8" w14:textId="695E4DE1" w:rsidR="00C13FA4" w:rsidRPr="001A5ACF" w:rsidRDefault="00EE7B66">
      <w:pPr>
        <w:pStyle w:val="ImageCaption"/>
        <w:rPr>
          <w:rFonts w:ascii="Times New Roman" w:hAnsi="Times New Roman" w:cs="Times New Roman"/>
        </w:rPr>
      </w:pPr>
      <w:r w:rsidRPr="001A5ACF">
        <w:rPr>
          <w:rFonts w:ascii="Times New Roman" w:hAnsi="Times New Roman" w:cs="Times New Roman"/>
        </w:rPr>
        <w:t xml:space="preserve">Figure 5: Comparison of </w:t>
      </w:r>
      <w:proofErr w:type="gramStart"/>
      <w:r w:rsidRPr="001A5ACF">
        <w:rPr>
          <w:rFonts w:ascii="Times New Roman" w:hAnsi="Times New Roman" w:cs="Times New Roman"/>
        </w:rPr>
        <w:t>diversity</w:t>
      </w:r>
      <w:proofErr w:type="gramEnd"/>
      <w:r w:rsidRPr="001A5ACF">
        <w:rPr>
          <w:rFonts w:ascii="Times New Roman" w:hAnsi="Times New Roman" w:cs="Times New Roman"/>
        </w:rPr>
        <w:t xml:space="preserve"> maintenance methods on DTSP performance</w:t>
      </w:r>
    </w:p>
    <w:p w14:paraId="6344C21E"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speciation approach demonstrated the best performance with a final tour length of 1142.13, showing steady improvement throughout the evolutionary process. The niching method showed erratic behavior with periods of stagnation.</w:t>
      </w:r>
    </w:p>
    <w:p w14:paraId="5FD7F341" w14:textId="40D3664F" w:rsidR="00C13FA4" w:rsidRPr="001A5ACF" w:rsidRDefault="00EE7B66" w:rsidP="00EE7B66">
      <w:pPr>
        <w:pStyle w:val="TableCaption"/>
        <w:jc w:val="center"/>
        <w:rPr>
          <w:rFonts w:ascii="Times New Roman" w:hAnsi="Times New Roman" w:cs="Times New Roman"/>
          <w:b/>
          <w:bCs/>
        </w:rPr>
      </w:pPr>
      <w:r w:rsidRPr="001A5ACF">
        <w:rPr>
          <w:rFonts w:ascii="Times New Roman" w:hAnsi="Times New Roman" w:cs="Times New Roman"/>
        </w:rPr>
        <w:t>Table 3: Performance comparison of diversity maintenance methods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tblGrid>
      <w:tr w:rsidR="001A5ACF" w:rsidRPr="001A5ACF" w14:paraId="7C06B169" w14:textId="77777777" w:rsidTr="00EE7B66">
        <w:trPr>
          <w:jc w:val="center"/>
        </w:trPr>
        <w:tc>
          <w:tcPr>
            <w:tcW w:w="1980" w:type="dxa"/>
            <w:shd w:val="clear" w:color="auto" w:fill="auto"/>
          </w:tcPr>
          <w:p w14:paraId="7A9BF634"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b/>
                <w:bCs/>
              </w:rPr>
              <w:t>Diversity Method</w:t>
            </w:r>
          </w:p>
        </w:tc>
        <w:tc>
          <w:tcPr>
            <w:tcW w:w="1980" w:type="dxa"/>
            <w:shd w:val="clear" w:color="auto" w:fill="auto"/>
          </w:tcPr>
          <w:p w14:paraId="4C4110D1"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b/>
                <w:bCs/>
              </w:rPr>
              <w:t>Final Tour Length</w:t>
            </w:r>
          </w:p>
        </w:tc>
        <w:tc>
          <w:tcPr>
            <w:tcW w:w="1980" w:type="dxa"/>
            <w:shd w:val="clear" w:color="auto" w:fill="auto"/>
          </w:tcPr>
          <w:p w14:paraId="772EF95D"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b/>
                <w:bCs/>
              </w:rPr>
              <w:t>Generations to Convergence</w:t>
            </w:r>
          </w:p>
        </w:tc>
      </w:tr>
      <w:tr w:rsidR="001A5ACF" w:rsidRPr="001A5ACF" w14:paraId="1BEBD92A" w14:textId="77777777" w:rsidTr="00EE7B66">
        <w:trPr>
          <w:jc w:val="center"/>
        </w:trPr>
        <w:tc>
          <w:tcPr>
            <w:tcW w:w="1980" w:type="dxa"/>
            <w:shd w:val="clear" w:color="auto" w:fill="auto"/>
          </w:tcPr>
          <w:p w14:paraId="27D0FFAF"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None</w:t>
            </w:r>
          </w:p>
        </w:tc>
        <w:tc>
          <w:tcPr>
            <w:tcW w:w="1980" w:type="dxa"/>
            <w:shd w:val="clear" w:color="auto" w:fill="auto"/>
          </w:tcPr>
          <w:p w14:paraId="17ED9DD7"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1177.42</w:t>
            </w:r>
          </w:p>
        </w:tc>
        <w:tc>
          <w:tcPr>
            <w:tcW w:w="1980" w:type="dxa"/>
            <w:shd w:val="clear" w:color="auto" w:fill="auto"/>
          </w:tcPr>
          <w:p w14:paraId="11CCFC9A"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96</w:t>
            </w:r>
          </w:p>
        </w:tc>
      </w:tr>
      <w:tr w:rsidR="001A5ACF" w:rsidRPr="001A5ACF" w14:paraId="6DEA81C1" w14:textId="77777777" w:rsidTr="00EE7B66">
        <w:trPr>
          <w:jc w:val="center"/>
        </w:trPr>
        <w:tc>
          <w:tcPr>
            <w:tcW w:w="1980" w:type="dxa"/>
            <w:shd w:val="clear" w:color="auto" w:fill="auto"/>
          </w:tcPr>
          <w:p w14:paraId="41F6F035"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Niching</w:t>
            </w:r>
          </w:p>
        </w:tc>
        <w:tc>
          <w:tcPr>
            <w:tcW w:w="1980" w:type="dxa"/>
            <w:shd w:val="clear" w:color="auto" w:fill="auto"/>
          </w:tcPr>
          <w:p w14:paraId="396A01A6"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1398.71</w:t>
            </w:r>
          </w:p>
        </w:tc>
        <w:tc>
          <w:tcPr>
            <w:tcW w:w="1980" w:type="dxa"/>
            <w:shd w:val="clear" w:color="auto" w:fill="auto"/>
          </w:tcPr>
          <w:p w14:paraId="32CE1E1D"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Not converged</w:t>
            </w:r>
          </w:p>
        </w:tc>
      </w:tr>
      <w:tr w:rsidR="001A5ACF" w:rsidRPr="001A5ACF" w14:paraId="657AA07E" w14:textId="77777777" w:rsidTr="00EE7B66">
        <w:trPr>
          <w:jc w:val="center"/>
        </w:trPr>
        <w:tc>
          <w:tcPr>
            <w:tcW w:w="1980" w:type="dxa"/>
            <w:shd w:val="clear" w:color="auto" w:fill="auto"/>
          </w:tcPr>
          <w:p w14:paraId="5880BA2E" w14:textId="77777777" w:rsidR="00EE7B66" w:rsidRPr="001A5ACF" w:rsidRDefault="00EE7B66">
            <w:pPr>
              <w:pStyle w:val="Compact"/>
              <w:rPr>
                <w:rFonts w:ascii="Times New Roman" w:hAnsi="Times New Roman" w:cs="Times New Roman"/>
              </w:rPr>
            </w:pPr>
            <w:r w:rsidRPr="001A5ACF">
              <w:rPr>
                <w:rFonts w:ascii="Times New Roman" w:hAnsi="Times New Roman" w:cs="Times New Roman"/>
              </w:rPr>
              <w:t>Speciation</w:t>
            </w:r>
          </w:p>
        </w:tc>
        <w:tc>
          <w:tcPr>
            <w:tcW w:w="1980" w:type="dxa"/>
            <w:shd w:val="clear" w:color="auto" w:fill="auto"/>
          </w:tcPr>
          <w:p w14:paraId="5D73544B"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1142.13</w:t>
            </w:r>
          </w:p>
        </w:tc>
        <w:tc>
          <w:tcPr>
            <w:tcW w:w="1980" w:type="dxa"/>
            <w:shd w:val="clear" w:color="auto" w:fill="auto"/>
          </w:tcPr>
          <w:p w14:paraId="2C75BC6E" w14:textId="77777777" w:rsidR="00EE7B66" w:rsidRPr="001A5ACF" w:rsidRDefault="00EE7B66" w:rsidP="00EE7B66">
            <w:pPr>
              <w:pStyle w:val="Compact"/>
              <w:jc w:val="center"/>
              <w:rPr>
                <w:rFonts w:ascii="Times New Roman" w:hAnsi="Times New Roman" w:cs="Times New Roman"/>
              </w:rPr>
            </w:pPr>
            <w:r w:rsidRPr="001A5ACF">
              <w:rPr>
                <w:rFonts w:ascii="Times New Roman" w:hAnsi="Times New Roman" w:cs="Times New Roman"/>
              </w:rPr>
              <w:t>94</w:t>
            </w:r>
          </w:p>
        </w:tc>
        <w:bookmarkStart w:id="38" w:name="tab%3Adiversity_results"/>
        <w:bookmarkEnd w:id="38"/>
      </w:tr>
    </w:tbl>
    <w:p w14:paraId="2C6BDD43" w14:textId="77777777" w:rsidR="00C13FA4" w:rsidRPr="001A5ACF" w:rsidRDefault="00000000">
      <w:pPr>
        <w:pStyle w:val="Heading3"/>
        <w:rPr>
          <w:rFonts w:ascii="Times New Roman" w:hAnsi="Times New Roman" w:cs="Times New Roman"/>
          <w:color w:val="auto"/>
        </w:rPr>
      </w:pPr>
      <w:bookmarkStart w:id="39" w:name="_Toc196190437"/>
      <w:r w:rsidRPr="001A5ACF">
        <w:rPr>
          <w:rFonts w:ascii="Times New Roman" w:hAnsi="Times New Roman" w:cs="Times New Roman"/>
          <w:color w:val="auto"/>
        </w:rPr>
        <w:t>Parameter Sensitivity Analysis</w:t>
      </w:r>
      <w:bookmarkEnd w:id="39"/>
    </w:p>
    <w:p w14:paraId="411424DD"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Sensitivity analysis was conducted for key parameters to determine their optimal values:</w:t>
      </w:r>
    </w:p>
    <w:p w14:paraId="3CD6FDBD" w14:textId="77777777" w:rsidR="00C13FA4" w:rsidRPr="001A5ACF" w:rsidRDefault="00000000">
      <w:pPr>
        <w:pStyle w:val="Heading4"/>
        <w:rPr>
          <w:rFonts w:ascii="Times New Roman" w:hAnsi="Times New Roman" w:cs="Times New Roman"/>
          <w:color w:val="auto"/>
        </w:rPr>
      </w:pPr>
      <w:bookmarkStart w:id="40" w:name="mutation-rate"/>
      <w:r w:rsidRPr="001A5ACF">
        <w:rPr>
          <w:rFonts w:ascii="Times New Roman" w:hAnsi="Times New Roman" w:cs="Times New Roman"/>
          <w:color w:val="auto"/>
        </w:rPr>
        <w:t>Mutation Rate</w:t>
      </w:r>
    </w:p>
    <w:p w14:paraId="1ED11221"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The mutation rate significantly influenced performance, with lower rates generally producing better results. Figure </w:t>
      </w:r>
      <w:hyperlink w:anchor="fig%3Amutation_sensitivity" w:history="1">
        <w:r w:rsidRPr="001A5ACF">
          <w:rPr>
            <w:rStyle w:val="Hyperlink"/>
            <w:rFonts w:ascii="Times New Roman" w:hAnsi="Times New Roman" w:cs="Times New Roman"/>
            <w:color w:val="auto"/>
          </w:rPr>
          <w:t>6</w:t>
        </w:r>
      </w:hyperlink>
      <w:r w:rsidRPr="001A5ACF">
        <w:rPr>
          <w:rFonts w:ascii="Times New Roman" w:hAnsi="Times New Roman" w:cs="Times New Roman"/>
        </w:rPr>
        <w:t xml:space="preserve"> shows the evolution of fitness for different mutation rates.</w:t>
      </w:r>
    </w:p>
    <w:p w14:paraId="6E4C6294" w14:textId="2AA12452"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3B872E8D" wp14:editId="053A5A26">
            <wp:extent cx="5943600" cy="356616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CFD514C" w14:textId="4C943F47"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6: Effect of mutation rate on DTSP performance</w:t>
      </w:r>
    </w:p>
    <w:p w14:paraId="6D248DF9"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optimal mutation rate was found to be 0.01, producing the best tour length of 1057.81. Higher mutation rates (0.1, 0.3) led to excessive exploration and poorer final solutions.</w:t>
      </w:r>
    </w:p>
    <w:p w14:paraId="211C59F6" w14:textId="7D65987C"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538956AD" wp14:editId="0F7E5A94">
            <wp:extent cx="5935980" cy="395478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53BD19DD" w14:textId="0822261A"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7: Final performance vs mutation rate</w:t>
      </w:r>
      <w:bookmarkEnd w:id="40"/>
    </w:p>
    <w:p w14:paraId="18961A8A" w14:textId="77777777" w:rsidR="00C13FA4" w:rsidRPr="001A5ACF" w:rsidRDefault="00000000">
      <w:pPr>
        <w:pStyle w:val="Heading4"/>
        <w:rPr>
          <w:rFonts w:ascii="Times New Roman" w:hAnsi="Times New Roman" w:cs="Times New Roman"/>
          <w:color w:val="auto"/>
        </w:rPr>
      </w:pPr>
      <w:bookmarkStart w:id="41" w:name="similarity-threshold"/>
      <w:r w:rsidRPr="001A5ACF">
        <w:rPr>
          <w:rFonts w:ascii="Times New Roman" w:hAnsi="Times New Roman" w:cs="Times New Roman"/>
          <w:color w:val="auto"/>
        </w:rPr>
        <w:t>Similarity Threshold</w:t>
      </w:r>
    </w:p>
    <w:p w14:paraId="5184DF26"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For the speciation algorithm, the similarity threshold parameter was critical. Figure </w:t>
      </w:r>
      <w:hyperlink w:anchor="fig%3Athreshold_sensitivity" w:history="1">
        <w:r w:rsidRPr="001A5ACF">
          <w:rPr>
            <w:rStyle w:val="Hyperlink"/>
            <w:rFonts w:ascii="Times New Roman" w:hAnsi="Times New Roman" w:cs="Times New Roman"/>
            <w:color w:val="auto"/>
          </w:rPr>
          <w:t>8</w:t>
        </w:r>
      </w:hyperlink>
      <w:r w:rsidRPr="001A5ACF">
        <w:rPr>
          <w:rFonts w:ascii="Times New Roman" w:hAnsi="Times New Roman" w:cs="Times New Roman"/>
        </w:rPr>
        <w:t xml:space="preserve"> shows </w:t>
      </w:r>
      <w:proofErr w:type="gramStart"/>
      <w:r w:rsidRPr="001A5ACF">
        <w:rPr>
          <w:rFonts w:ascii="Times New Roman" w:hAnsi="Times New Roman" w:cs="Times New Roman"/>
        </w:rPr>
        <w:t>the performance</w:t>
      </w:r>
      <w:proofErr w:type="gramEnd"/>
      <w:r w:rsidRPr="001A5ACF">
        <w:rPr>
          <w:rFonts w:ascii="Times New Roman" w:hAnsi="Times New Roman" w:cs="Times New Roman"/>
        </w:rPr>
        <w:t xml:space="preserve"> with different threshold values.</w:t>
      </w:r>
    </w:p>
    <w:p w14:paraId="637D5C77" w14:textId="77777777" w:rsidR="00EE7B66" w:rsidRPr="001A5ACF" w:rsidRDefault="00EE7B66">
      <w:pPr>
        <w:pStyle w:val="ImageCaption"/>
        <w:rPr>
          <w:rFonts w:ascii="Times New Roman" w:hAnsi="Times New Roman" w:cs="Times New Roman"/>
        </w:rPr>
      </w:pPr>
    </w:p>
    <w:p w14:paraId="0AE81FD2" w14:textId="3BDDCC54"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5B511CDE" wp14:editId="01412966">
            <wp:extent cx="5935980" cy="395478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B189186" w14:textId="50348BE8"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8: Effect of similarity threshold on DTSP performance</w:t>
      </w:r>
    </w:p>
    <w:p w14:paraId="68937CF2"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A similarity threshold of 0.3 yielded the best performance with a tour length of 1180.64. Lower (0.1) and higher (0.5) values produced worse results, demonstrating the importance of properly balancing diversity maintenance.</w:t>
      </w:r>
    </w:p>
    <w:p w14:paraId="2360DF7A" w14:textId="34ECFB24"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3DDDD082" wp14:editId="23274774">
            <wp:extent cx="5943600" cy="3566160"/>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C8D15E9" w14:textId="3580A5AE"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9: Final performance vs similarity threshold</w:t>
      </w:r>
      <w:bookmarkEnd w:id="41"/>
    </w:p>
    <w:p w14:paraId="5B8E5A8B" w14:textId="77777777" w:rsidR="00C13FA4" w:rsidRPr="001A5ACF" w:rsidRDefault="00000000">
      <w:pPr>
        <w:pStyle w:val="Heading4"/>
        <w:rPr>
          <w:rFonts w:ascii="Times New Roman" w:hAnsi="Times New Roman" w:cs="Times New Roman"/>
          <w:color w:val="auto"/>
        </w:rPr>
      </w:pPr>
      <w:bookmarkStart w:id="42" w:name="fitness-radius"/>
      <w:r w:rsidRPr="001A5ACF">
        <w:rPr>
          <w:rFonts w:ascii="Times New Roman" w:hAnsi="Times New Roman" w:cs="Times New Roman"/>
          <w:color w:val="auto"/>
        </w:rPr>
        <w:t>Fitness Radius</w:t>
      </w:r>
    </w:p>
    <w:p w14:paraId="7F346A99"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For the niching algorithm, the fitness radius parameter was analyzed. Figure </w:t>
      </w:r>
      <w:hyperlink w:anchor="fig%3Aradius_sensitivity" w:history="1">
        <w:r w:rsidRPr="001A5ACF">
          <w:rPr>
            <w:rStyle w:val="Hyperlink"/>
            <w:rFonts w:ascii="Times New Roman" w:hAnsi="Times New Roman" w:cs="Times New Roman"/>
            <w:color w:val="auto"/>
          </w:rPr>
          <w:t>10</w:t>
        </w:r>
      </w:hyperlink>
      <w:r w:rsidRPr="001A5ACF">
        <w:rPr>
          <w:rFonts w:ascii="Times New Roman" w:hAnsi="Times New Roman" w:cs="Times New Roman"/>
        </w:rPr>
        <w:t xml:space="preserve"> shows the evolution with different radius values.</w:t>
      </w:r>
    </w:p>
    <w:p w14:paraId="0B7A9F52" w14:textId="22C683AF" w:rsidR="00EE7B66" w:rsidRPr="001A5ACF" w:rsidRDefault="00EE7B66" w:rsidP="00EE7B66">
      <w:pPr>
        <w:pStyle w:val="BodyText"/>
        <w:rPr>
          <w:rFonts w:ascii="Times New Roman" w:hAnsi="Times New Roman" w:cs="Times New Roman"/>
        </w:rPr>
      </w:pPr>
    </w:p>
    <w:p w14:paraId="0722E2B0" w14:textId="37203FCD" w:rsidR="00EE7B66" w:rsidRPr="001A5ACF" w:rsidRDefault="00B85568" w:rsidP="00EE7B66">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7A3EC4AF" wp14:editId="2731A8AA">
            <wp:extent cx="5935980" cy="395478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72EC597E" w14:textId="0F2088EE"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10: Effect of fitness radius on DTSP performance</w:t>
      </w:r>
    </w:p>
    <w:p w14:paraId="703218ED"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A fitness radius of 0.1 produced the best results with a tour length of 1418.21. Larger radius values led to over-sharing and reduced selective pressure.</w:t>
      </w:r>
    </w:p>
    <w:p w14:paraId="64D89083" w14:textId="095C2AC9"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34B691B0" wp14:editId="544F82DD">
            <wp:extent cx="5943600" cy="356616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A182AD3" w14:textId="2B793AFC"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11: Final performance vs fitness radius</w:t>
      </w:r>
      <w:bookmarkEnd w:id="28"/>
      <w:bookmarkEnd w:id="42"/>
    </w:p>
    <w:p w14:paraId="329F1EA2" w14:textId="77777777" w:rsidR="001A5ACF" w:rsidRPr="001A5ACF" w:rsidRDefault="001A5ACF">
      <w:pPr>
        <w:pStyle w:val="ImageCaption"/>
        <w:rPr>
          <w:rFonts w:ascii="Times New Roman" w:hAnsi="Times New Roman" w:cs="Times New Roman"/>
        </w:rPr>
      </w:pPr>
    </w:p>
    <w:p w14:paraId="1014988B" w14:textId="5D4A399C" w:rsidR="001A5ACF" w:rsidRPr="001A5ACF" w:rsidRDefault="001A5ACF" w:rsidP="001A5ACF">
      <w:pPr>
        <w:pStyle w:val="Heading2"/>
        <w:rPr>
          <w:rFonts w:ascii="Times New Roman" w:hAnsi="Times New Roman" w:cs="Times New Roman"/>
          <w:color w:val="auto"/>
        </w:rPr>
      </w:pPr>
      <w:bookmarkStart w:id="43" w:name="_Toc196190438"/>
      <w:r w:rsidRPr="001A5ACF">
        <w:rPr>
          <w:rFonts w:ascii="Times New Roman" w:hAnsi="Times New Roman" w:cs="Times New Roman"/>
          <w:color w:val="auto"/>
        </w:rPr>
        <w:t>Larger Problem Instance Results: kroA100</w:t>
      </w:r>
      <w:bookmarkEnd w:id="43"/>
    </w:p>
    <w:p w14:paraId="4B34AFE1" w14:textId="435E1917"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To validate the algorithm's performance on larger problem instances, the approach was also tested on the kroA100 benchmark problem with 100 cities. The basic genetic algorithm achieved:</w:t>
      </w:r>
    </w:p>
    <w:p w14:paraId="3F4C2B06" w14:textId="4C56E2D0" w:rsidR="001A5ACF" w:rsidRPr="001A5ACF" w:rsidRDefault="001A5ACF" w:rsidP="001A5ACF">
      <w:pPr>
        <w:pStyle w:val="BodyText"/>
        <w:numPr>
          <w:ilvl w:val="0"/>
          <w:numId w:val="31"/>
        </w:numPr>
        <w:rPr>
          <w:rFonts w:ascii="Times New Roman" w:hAnsi="Times New Roman" w:cs="Times New Roman"/>
        </w:rPr>
      </w:pPr>
      <w:r w:rsidRPr="001A5ACF">
        <w:rPr>
          <w:rFonts w:ascii="Times New Roman" w:hAnsi="Times New Roman" w:cs="Times New Roman"/>
        </w:rPr>
        <w:t>Path 1 length: 119993.43</w:t>
      </w:r>
    </w:p>
    <w:p w14:paraId="681B4850" w14:textId="08B1B7CB" w:rsidR="001A5ACF" w:rsidRPr="001A5ACF" w:rsidRDefault="001A5ACF" w:rsidP="001A5ACF">
      <w:pPr>
        <w:pStyle w:val="BodyText"/>
        <w:numPr>
          <w:ilvl w:val="0"/>
          <w:numId w:val="31"/>
        </w:numPr>
        <w:rPr>
          <w:rFonts w:ascii="Times New Roman" w:hAnsi="Times New Roman" w:cs="Times New Roman"/>
        </w:rPr>
      </w:pPr>
      <w:r w:rsidRPr="001A5ACF">
        <w:rPr>
          <w:rFonts w:ascii="Times New Roman" w:hAnsi="Times New Roman" w:cs="Times New Roman"/>
        </w:rPr>
        <w:t>Path 2 length: 119721.16</w:t>
      </w:r>
    </w:p>
    <w:p w14:paraId="40DC83EE" w14:textId="11FF1A75" w:rsidR="001A5ACF" w:rsidRPr="001A5ACF" w:rsidRDefault="001A5ACF" w:rsidP="001A5ACF">
      <w:pPr>
        <w:pStyle w:val="BodyText"/>
        <w:numPr>
          <w:ilvl w:val="0"/>
          <w:numId w:val="31"/>
        </w:numPr>
        <w:rPr>
          <w:rFonts w:ascii="Times New Roman" w:hAnsi="Times New Roman" w:cs="Times New Roman"/>
        </w:rPr>
      </w:pPr>
      <w:r w:rsidRPr="001A5ACF">
        <w:rPr>
          <w:rFonts w:ascii="Times New Roman" w:hAnsi="Times New Roman" w:cs="Times New Roman"/>
        </w:rPr>
        <w:t>Longer path length (objective): 119993.43</w:t>
      </w:r>
    </w:p>
    <w:p w14:paraId="24AEBBB8" w14:textId="02A6A8BD"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final solution visualization (see Appendix A, Figure A.1) shows two distinct non-overlapping tours visiting all 100 cities. The convergence pattern for kroA100 (Appendix A, Figure A.2) demonstrates similar characteristics to the eil51 instance, with rapid initial improvement followed by more gradual refinement through generations.</w:t>
      </w:r>
    </w:p>
    <w:p w14:paraId="46559157" w14:textId="0F40C8A5"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Parameter sensitivity analysis was also conducted for the kroA100 instance. </w:t>
      </w:r>
    </w:p>
    <w:p w14:paraId="5E0347A3" w14:textId="487DA9DC"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1</w:t>
      </w:r>
      <w:r w:rsidRPr="001A5ACF">
        <w:rPr>
          <w:rFonts w:ascii="Times New Roman" w:hAnsi="Times New Roman" w:cs="Times New Roman"/>
          <w:b/>
          <w:bCs/>
        </w:rPr>
        <w:t>. Fitness Radius:</w:t>
      </w:r>
      <w:r w:rsidRPr="001A5ACF">
        <w:rPr>
          <w:rFonts w:ascii="Times New Roman" w:hAnsi="Times New Roman" w:cs="Times New Roman"/>
        </w:rPr>
        <w:t xml:space="preserve"> A smaller fitness radius of 0.1 produced significantly better results compared to larger values (0.3, 0.5), achieving superior tour length performance (Appendix A, Figure A.3).</w:t>
      </w:r>
    </w:p>
    <w:p w14:paraId="396003E0" w14:textId="29A20A9B"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2</w:t>
      </w:r>
      <w:r w:rsidRPr="001A5ACF">
        <w:rPr>
          <w:rFonts w:ascii="Times New Roman" w:hAnsi="Times New Roman" w:cs="Times New Roman"/>
          <w:b/>
          <w:bCs/>
        </w:rPr>
        <w:t>. Mutation Rate:</w:t>
      </w:r>
      <w:r w:rsidRPr="001A5ACF">
        <w:rPr>
          <w:rFonts w:ascii="Times New Roman" w:hAnsi="Times New Roman" w:cs="Times New Roman"/>
        </w:rPr>
        <w:t xml:space="preserve"> Very low mutation rates (0.01) significantly outperformed higher rates, reinforcing the finding from the eil51 instance that subtle exploration through mutation is preferable for the DTSP (Appendix A, Figure A.4).</w:t>
      </w:r>
    </w:p>
    <w:p w14:paraId="06E0F286" w14:textId="76F82B4C"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3. </w:t>
      </w:r>
      <w:r w:rsidRPr="001A5ACF">
        <w:rPr>
          <w:rFonts w:ascii="Times New Roman" w:hAnsi="Times New Roman" w:cs="Times New Roman"/>
          <w:b/>
          <w:bCs/>
        </w:rPr>
        <w:t>Similarity Threshold:</w:t>
      </w:r>
      <w:r w:rsidRPr="001A5ACF">
        <w:rPr>
          <w:rFonts w:ascii="Times New Roman" w:hAnsi="Times New Roman" w:cs="Times New Roman"/>
        </w:rPr>
        <w:t xml:space="preserve"> For the speciation algorithm, a similarity threshold of 0.3 yielded the best performance with the kroA100 instance, aligning with the optimal value found for the eil51 instance (Appendix A, Figure A.5).</w:t>
      </w:r>
    </w:p>
    <w:p w14:paraId="5A91BE99" w14:textId="73CF68E6"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comparison of diversity maintenance methods on the kroA100 instance (Appendix A, Figure A.6) showed that the speciation approach demonstrated the best performance, with the baseline approach performing slightly better than the niching method.</w:t>
      </w:r>
    </w:p>
    <w:p w14:paraId="10DEDF59" w14:textId="2449E600"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consistency of these findings across different problem sizes suggests that the optimal parameter configurations identified are robust and applicable to a range of DTSP instances.</w:t>
      </w:r>
    </w:p>
    <w:p w14:paraId="73150420" w14:textId="473E540F" w:rsidR="001A5ACF" w:rsidRPr="001A5ACF" w:rsidRDefault="001A5ACF" w:rsidP="001A5ACF">
      <w:pPr>
        <w:pStyle w:val="Heading2"/>
        <w:rPr>
          <w:rFonts w:ascii="Times New Roman" w:hAnsi="Times New Roman" w:cs="Times New Roman"/>
          <w:color w:val="auto"/>
        </w:rPr>
      </w:pPr>
      <w:bookmarkStart w:id="44" w:name="_Toc196190439"/>
      <w:r w:rsidRPr="001A5ACF">
        <w:rPr>
          <w:rFonts w:ascii="Times New Roman" w:hAnsi="Times New Roman" w:cs="Times New Roman"/>
          <w:color w:val="auto"/>
        </w:rPr>
        <w:t>Mid-Size Problem Instance Results: pr76</w:t>
      </w:r>
      <w:bookmarkEnd w:id="44"/>
    </w:p>
    <w:p w14:paraId="6C9EC359" w14:textId="73813960"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To examine how the algorithm scales with problem size, the approach was also tested on the pr76 instance with 76 cities. For this mid-size problem, the genetic algorithm achieved:</w:t>
      </w:r>
    </w:p>
    <w:p w14:paraId="21B9272B" w14:textId="36B593E8" w:rsidR="001A5ACF" w:rsidRPr="001A5ACF" w:rsidRDefault="001A5ACF" w:rsidP="001A5ACF">
      <w:pPr>
        <w:pStyle w:val="BodyText"/>
        <w:numPr>
          <w:ilvl w:val="0"/>
          <w:numId w:val="35"/>
        </w:numPr>
        <w:rPr>
          <w:rFonts w:ascii="Times New Roman" w:hAnsi="Times New Roman" w:cs="Times New Roman"/>
        </w:rPr>
      </w:pPr>
      <w:r w:rsidRPr="001A5ACF">
        <w:rPr>
          <w:rFonts w:ascii="Times New Roman" w:hAnsi="Times New Roman" w:cs="Times New Roman"/>
        </w:rPr>
        <w:t>Path 1 length: 391210.02</w:t>
      </w:r>
    </w:p>
    <w:p w14:paraId="57205D95" w14:textId="4BB514E3" w:rsidR="001A5ACF" w:rsidRPr="001A5ACF" w:rsidRDefault="001A5ACF" w:rsidP="001A5ACF">
      <w:pPr>
        <w:pStyle w:val="BodyText"/>
        <w:numPr>
          <w:ilvl w:val="0"/>
          <w:numId w:val="35"/>
        </w:numPr>
        <w:rPr>
          <w:rFonts w:ascii="Times New Roman" w:hAnsi="Times New Roman" w:cs="Times New Roman"/>
        </w:rPr>
      </w:pPr>
      <w:r w:rsidRPr="001A5ACF">
        <w:rPr>
          <w:rFonts w:ascii="Times New Roman" w:hAnsi="Times New Roman" w:cs="Times New Roman"/>
        </w:rPr>
        <w:t>Path 2 length: 389833.32</w:t>
      </w:r>
    </w:p>
    <w:p w14:paraId="627F59D2" w14:textId="61A9B6C4" w:rsidR="001A5ACF" w:rsidRPr="001A5ACF" w:rsidRDefault="001A5ACF" w:rsidP="001A5ACF">
      <w:pPr>
        <w:pStyle w:val="BodyText"/>
        <w:numPr>
          <w:ilvl w:val="0"/>
          <w:numId w:val="35"/>
        </w:numPr>
        <w:rPr>
          <w:rFonts w:ascii="Times New Roman" w:hAnsi="Times New Roman" w:cs="Times New Roman"/>
        </w:rPr>
      </w:pPr>
      <w:r w:rsidRPr="001A5ACF">
        <w:rPr>
          <w:rFonts w:ascii="Times New Roman" w:hAnsi="Times New Roman" w:cs="Times New Roman"/>
        </w:rPr>
        <w:t>Longer path length (objective): 391210.02</w:t>
      </w:r>
    </w:p>
    <w:p w14:paraId="52A73087" w14:textId="46D56E45"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final solution visualization (see Appendix B, Figure B.1) shows two distinct non-overlapping tours visiting all 76 cities. The convergence pattern (Appendix B, Figure B.2) shows a characteristic rapid initial improvement in early generations followed by more gradual refinement, with the best solution continuing to improve even after 150 generations.</w:t>
      </w:r>
    </w:p>
    <w:p w14:paraId="02A3467E" w14:textId="04F42A95"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Parameter sensitivity analysis for pr76 revealed several important trends:</w:t>
      </w:r>
    </w:p>
    <w:p w14:paraId="7DF7AFA0" w14:textId="26123D9E"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1. </w:t>
      </w:r>
      <w:r w:rsidRPr="001A5ACF">
        <w:rPr>
          <w:rFonts w:ascii="Times New Roman" w:hAnsi="Times New Roman" w:cs="Times New Roman"/>
          <w:b/>
          <w:bCs/>
        </w:rPr>
        <w:t>Mutation Rate:</w:t>
      </w:r>
      <w:r w:rsidRPr="001A5ACF">
        <w:rPr>
          <w:rFonts w:ascii="Times New Roman" w:hAnsi="Times New Roman" w:cs="Times New Roman"/>
        </w:rPr>
        <w:t xml:space="preserve"> A very low mutation rate (0.01) significantly outperformed higher rates, achieving a final tour length of approximately 390,000 compared to 520,000 with a rate of 0.3 (Appendix B, Figure B.3). This confirms the findings from other instances that controlled, subtle mutation is more effective than higher rates for DTSP.</w:t>
      </w:r>
    </w:p>
    <w:p w14:paraId="499D3DD8" w14:textId="24D2A5AD"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2. </w:t>
      </w:r>
      <w:r w:rsidRPr="001A5ACF">
        <w:rPr>
          <w:rFonts w:ascii="Times New Roman" w:hAnsi="Times New Roman" w:cs="Times New Roman"/>
          <w:b/>
          <w:bCs/>
        </w:rPr>
        <w:t>Similarity Threshold:</w:t>
      </w:r>
      <w:r w:rsidRPr="001A5ACF">
        <w:rPr>
          <w:rFonts w:ascii="Times New Roman" w:hAnsi="Times New Roman" w:cs="Times New Roman"/>
        </w:rPr>
        <w:t xml:space="preserve"> For the speciation algorithm, a similarity threshold of 0.5 yielded slightly better performance than lower thresholds for pr76 (Appendix B, Figure B.4), which differs from the optimal value of 0.3 found for eil51. This suggests that as problem size increases, the genetic distance metric may need adjustment.</w:t>
      </w:r>
    </w:p>
    <w:p w14:paraId="18EBE780" w14:textId="402A9811"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3. </w:t>
      </w:r>
      <w:r w:rsidRPr="001A5ACF">
        <w:rPr>
          <w:rFonts w:ascii="Times New Roman" w:hAnsi="Times New Roman" w:cs="Times New Roman"/>
          <w:b/>
          <w:bCs/>
        </w:rPr>
        <w:t>Fitness Radius</w:t>
      </w:r>
      <w:r w:rsidRPr="001A5ACF">
        <w:rPr>
          <w:rFonts w:ascii="Times New Roman" w:hAnsi="Times New Roman" w:cs="Times New Roman"/>
        </w:rPr>
        <w:t>: A small fitness radius of 0.1 produced the best results for the niching method (Appendix B, Figure B.5), consistent with findings from other problem instances.</w:t>
      </w:r>
    </w:p>
    <w:p w14:paraId="45F038FB" w14:textId="3D18A32F"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For this mid-size problem, the comparison of diversity maintenance methods (Appendix B, Figure B.6) showed that both speciation and the baseline approach outperformed the niching method. Interestingly, the niching approach showed highly erratic behavior with numerous plateaus, suggesting it struggled to maintain effective search direction on this larger problem.</w:t>
      </w:r>
    </w:p>
    <w:p w14:paraId="07766E88" w14:textId="75392833"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comparison of fitness policies (Appendix B, Figure B.7) demonstrated a clear advantage for the age-based fitness policy, which achieved a final tour length approximately 15% shorter than the standard fitness approach. This advantage was more pronounced than in the smaller eil51 instance, suggesting that age-based fitness becomes more valuable as problem size increases.</w:t>
      </w:r>
    </w:p>
    <w:p w14:paraId="3F069320" w14:textId="2CC81C79"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Similarly, the comparison of mutation policies (Appendix B, Figure B.8) showed the age-based mutation strategy significantly outperforming other approaches on pr76, with a final tour length approximately 10% shorter than the next best strategy (adaptive mutation).</w:t>
      </w:r>
    </w:p>
    <w:p w14:paraId="0729819C" w14:textId="7A46FA67"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These results from the mid-size pr76 instance reinforce many of the findings from the smaller eil51 problem while highlighting that some parameter settings may need adjustment as problem size increases.</w:t>
      </w:r>
    </w:p>
    <w:p w14:paraId="5A04831B" w14:textId="14A47D1B" w:rsidR="001A5ACF" w:rsidRPr="001A5ACF" w:rsidRDefault="001A5ACF" w:rsidP="001A5ACF">
      <w:pPr>
        <w:pStyle w:val="Heading2"/>
        <w:rPr>
          <w:rFonts w:ascii="Times New Roman" w:hAnsi="Times New Roman" w:cs="Times New Roman"/>
          <w:color w:val="auto"/>
        </w:rPr>
      </w:pPr>
      <w:bookmarkStart w:id="45" w:name="_Toc196190440"/>
      <w:r w:rsidRPr="001A5ACF">
        <w:rPr>
          <w:rFonts w:ascii="Times New Roman" w:hAnsi="Times New Roman" w:cs="Times New Roman"/>
          <w:color w:val="auto"/>
        </w:rPr>
        <w:t>Standard Benchmark Results: st70</w:t>
      </w:r>
      <w:bookmarkEnd w:id="45"/>
    </w:p>
    <w:p w14:paraId="3285B299" w14:textId="34DBACF5"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algorithm was also evaluated on the st70 benchmark problem with 70 cities, a standard dataset in the TSP literature. The basic genetic algorithm achieved:</w:t>
      </w:r>
    </w:p>
    <w:p w14:paraId="4E215FBD" w14:textId="3C6EA19C" w:rsidR="001A5ACF" w:rsidRPr="001A5ACF" w:rsidRDefault="001A5ACF" w:rsidP="001A5ACF">
      <w:pPr>
        <w:pStyle w:val="BodyText"/>
        <w:numPr>
          <w:ilvl w:val="0"/>
          <w:numId w:val="39"/>
        </w:numPr>
        <w:rPr>
          <w:rFonts w:ascii="Times New Roman" w:hAnsi="Times New Roman" w:cs="Times New Roman"/>
        </w:rPr>
      </w:pPr>
      <w:r w:rsidRPr="001A5ACF">
        <w:rPr>
          <w:rFonts w:ascii="Times New Roman" w:hAnsi="Times New Roman" w:cs="Times New Roman"/>
        </w:rPr>
        <w:t>Path 1 length: 2602.49</w:t>
      </w:r>
    </w:p>
    <w:p w14:paraId="7162AC6D" w14:textId="6A5E04C6" w:rsidR="001A5ACF" w:rsidRPr="001A5ACF" w:rsidRDefault="001A5ACF" w:rsidP="001A5ACF">
      <w:pPr>
        <w:pStyle w:val="BodyText"/>
        <w:numPr>
          <w:ilvl w:val="0"/>
          <w:numId w:val="39"/>
        </w:numPr>
        <w:rPr>
          <w:rFonts w:ascii="Times New Roman" w:hAnsi="Times New Roman" w:cs="Times New Roman"/>
        </w:rPr>
      </w:pPr>
      <w:r w:rsidRPr="001A5ACF">
        <w:rPr>
          <w:rFonts w:ascii="Times New Roman" w:hAnsi="Times New Roman" w:cs="Times New Roman"/>
        </w:rPr>
        <w:t>Path 2 length: 2589.78</w:t>
      </w:r>
    </w:p>
    <w:p w14:paraId="7F1AE2EE" w14:textId="475F7A17" w:rsidR="001A5ACF" w:rsidRPr="001A5ACF" w:rsidRDefault="001A5ACF" w:rsidP="001A5ACF">
      <w:pPr>
        <w:pStyle w:val="BodyText"/>
        <w:numPr>
          <w:ilvl w:val="0"/>
          <w:numId w:val="39"/>
        </w:numPr>
        <w:rPr>
          <w:rFonts w:ascii="Times New Roman" w:hAnsi="Times New Roman" w:cs="Times New Roman"/>
        </w:rPr>
      </w:pPr>
      <w:r w:rsidRPr="001A5ACF">
        <w:rPr>
          <w:rFonts w:ascii="Times New Roman" w:hAnsi="Times New Roman" w:cs="Times New Roman"/>
        </w:rPr>
        <w:t>Longer path length (objective): 2602.49</w:t>
      </w:r>
    </w:p>
    <w:p w14:paraId="7508E1E7" w14:textId="01705BF6"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final solution visualization (see Appendix C, Figure C.1) shows two distinct non-overlapping tours visiting all 70 cities. The fitness evolution graph (Appendix C, Figure C.2) shows a typical convergence pattern, with the best fitness improving steadily throughout the evolutionary process, reaching stability around generation 120.</w:t>
      </w:r>
    </w:p>
    <w:p w14:paraId="5C6EF6E0" w14:textId="4BF527F2"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Parameter sensitivity analysis for st70 revealed several interesting patterns:</w:t>
      </w:r>
    </w:p>
    <w:p w14:paraId="67ED1083" w14:textId="170A4E73"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1</w:t>
      </w:r>
      <w:r w:rsidRPr="001A5ACF">
        <w:rPr>
          <w:rFonts w:ascii="Times New Roman" w:hAnsi="Times New Roman" w:cs="Times New Roman"/>
          <w:b/>
          <w:bCs/>
        </w:rPr>
        <w:t>. Mutation Rate:</w:t>
      </w:r>
      <w:r w:rsidRPr="001A5ACF">
        <w:rPr>
          <w:rFonts w:ascii="Times New Roman" w:hAnsi="Times New Roman" w:cs="Times New Roman"/>
        </w:rPr>
        <w:t xml:space="preserve"> Consistent with results from other instances, a low mutation rate (0.01) dramatically outperformed higher rates (0.1, 0.3), achieving a final tour length of approximately 2350 compared to 3250 with a rate of 0.3 (Appendix C, Figure C.3). The performance gap between mutation rates was even more pronounced for this instance.</w:t>
      </w:r>
    </w:p>
    <w:p w14:paraId="59482829" w14:textId="29CA2B8A"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2. </w:t>
      </w:r>
      <w:r w:rsidRPr="001A5ACF">
        <w:rPr>
          <w:rFonts w:ascii="Times New Roman" w:hAnsi="Times New Roman" w:cs="Times New Roman"/>
          <w:b/>
          <w:bCs/>
        </w:rPr>
        <w:t>Similarity Threshold:</w:t>
      </w:r>
      <w:r w:rsidRPr="001A5ACF">
        <w:rPr>
          <w:rFonts w:ascii="Times New Roman" w:hAnsi="Times New Roman" w:cs="Times New Roman"/>
        </w:rPr>
        <w:t xml:space="preserve"> Unlike the other problem instances, st70 showed a U-shaped response to </w:t>
      </w:r>
      <w:proofErr w:type="gramStart"/>
      <w:r w:rsidRPr="001A5ACF">
        <w:rPr>
          <w:rFonts w:ascii="Times New Roman" w:hAnsi="Times New Roman" w:cs="Times New Roman"/>
        </w:rPr>
        <w:t>similarity</w:t>
      </w:r>
      <w:proofErr w:type="gramEnd"/>
      <w:r w:rsidRPr="001A5ACF">
        <w:rPr>
          <w:rFonts w:ascii="Times New Roman" w:hAnsi="Times New Roman" w:cs="Times New Roman"/>
        </w:rPr>
        <w:t xml:space="preserve"> threshold values, with both low (0.1) and high (0.5) thresholds outperforming the middle value (0.3) (Appendix C, Figure C.4). This suggests that the optimal similarity threshold may be </w:t>
      </w:r>
      <w:proofErr w:type="gramStart"/>
      <w:r w:rsidRPr="001A5ACF">
        <w:rPr>
          <w:rFonts w:ascii="Times New Roman" w:hAnsi="Times New Roman" w:cs="Times New Roman"/>
        </w:rPr>
        <w:t>problem-dependent</w:t>
      </w:r>
      <w:proofErr w:type="gramEnd"/>
      <w:r w:rsidRPr="001A5ACF">
        <w:rPr>
          <w:rFonts w:ascii="Times New Roman" w:hAnsi="Times New Roman" w:cs="Times New Roman"/>
        </w:rPr>
        <w:t>.</w:t>
      </w:r>
    </w:p>
    <w:p w14:paraId="7DF1FDED" w14:textId="24068933"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3. </w:t>
      </w:r>
      <w:r w:rsidRPr="001A5ACF">
        <w:rPr>
          <w:rFonts w:ascii="Times New Roman" w:hAnsi="Times New Roman" w:cs="Times New Roman"/>
          <w:b/>
          <w:bCs/>
        </w:rPr>
        <w:t>Fitness Radius:</w:t>
      </w:r>
      <w:r w:rsidRPr="001A5ACF">
        <w:rPr>
          <w:rFonts w:ascii="Times New Roman" w:hAnsi="Times New Roman" w:cs="Times New Roman"/>
        </w:rPr>
        <w:t xml:space="preserve"> For the niching method, a low fitness radius (0.1) again produced the best results (Appendix C, Figure C.5), confirming this as a consistent finding across problem instances.</w:t>
      </w:r>
    </w:p>
    <w:p w14:paraId="7BA34587" w14:textId="61F58BF1"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 comparison of fitness policies (Appendix C, Figure C.6) showed the most dramatic difference yet between approaches. While the novelty-based and standard fitness functions converged to solutions with tour lengths around 2600, the age-based fitness policy continued to improve throughout the run, ultimately achieving a tour length below 2100 - a 25% improvement</w:t>
      </w:r>
    </w:p>
    <w:p w14:paraId="7DD335A2" w14:textId="7358948C"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Similarly, the comparison of mutation policies (Appendix C, Figure C.7) confirmed the superior performance of the age-based mutation strategy, which achieved a tour length approximately 8% shorter than the next best approach (adaptive mutation).</w:t>
      </w:r>
    </w:p>
    <w:p w14:paraId="41A98EF9" w14:textId="6A5C55E8"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 xml:space="preserve">The diversity maintenance comparison (Appendix C, Figure C.8) showed that the basic approach with no diversity maintenance </w:t>
      </w:r>
      <w:proofErr w:type="gramStart"/>
      <w:r w:rsidRPr="001A5ACF">
        <w:rPr>
          <w:rFonts w:ascii="Times New Roman" w:hAnsi="Times New Roman" w:cs="Times New Roman"/>
        </w:rPr>
        <w:t>actually outperformed</w:t>
      </w:r>
      <w:proofErr w:type="gramEnd"/>
      <w:r w:rsidRPr="001A5ACF">
        <w:rPr>
          <w:rFonts w:ascii="Times New Roman" w:hAnsi="Times New Roman" w:cs="Times New Roman"/>
        </w:rPr>
        <w:t xml:space="preserve"> both niching and speciation for this instance, with niching showing particularly poor performance. This suggests that for some problem instances, explicit diversity maintenance mechanisms may interfere with the search process rather than enhance it.</w:t>
      </w:r>
    </w:p>
    <w:p w14:paraId="54E0B82A" w14:textId="20DEB356" w:rsidR="001A5ACF" w:rsidRPr="001A5ACF" w:rsidRDefault="001A5ACF" w:rsidP="001A5ACF">
      <w:pPr>
        <w:pStyle w:val="BodyText"/>
        <w:rPr>
          <w:rFonts w:ascii="Times New Roman" w:hAnsi="Times New Roman" w:cs="Times New Roman"/>
        </w:rPr>
      </w:pPr>
      <w:r w:rsidRPr="001A5ACF">
        <w:rPr>
          <w:rFonts w:ascii="Times New Roman" w:hAnsi="Times New Roman" w:cs="Times New Roman"/>
        </w:rPr>
        <w:t>These findings further reinforce the importance of age-based policies for both fitness calculation and mutation control, while highlighting that some parameter settings may need to be tuned specifically for different problem instances.</w:t>
      </w:r>
    </w:p>
    <w:p w14:paraId="7C2FB0D3" w14:textId="77777777" w:rsidR="00C13FA4" w:rsidRPr="001A5ACF" w:rsidRDefault="00000000">
      <w:pPr>
        <w:pStyle w:val="Heading2"/>
        <w:rPr>
          <w:rFonts w:ascii="Times New Roman" w:hAnsi="Times New Roman" w:cs="Times New Roman"/>
          <w:color w:val="auto"/>
        </w:rPr>
      </w:pPr>
      <w:bookmarkStart w:id="46" w:name="_Toc196190441"/>
      <w:r w:rsidRPr="001A5ACF">
        <w:rPr>
          <w:rFonts w:ascii="Times New Roman" w:hAnsi="Times New Roman" w:cs="Times New Roman"/>
          <w:color w:val="auto"/>
        </w:rPr>
        <w:t>Bin Packing Problem Results</w:t>
      </w:r>
      <w:bookmarkEnd w:id="46"/>
    </w:p>
    <w:p w14:paraId="4C9F7621"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genetic algorithm was tested on three bin packing instances with different characteristics:</w:t>
      </w:r>
    </w:p>
    <w:p w14:paraId="1C83A3FC" w14:textId="77777777" w:rsidR="00C13FA4" w:rsidRPr="001A5ACF" w:rsidRDefault="00000000">
      <w:pPr>
        <w:numPr>
          <w:ilvl w:val="0"/>
          <w:numId w:val="10"/>
        </w:numPr>
        <w:rPr>
          <w:rFonts w:ascii="Times New Roman" w:hAnsi="Times New Roman" w:cs="Times New Roman"/>
        </w:rPr>
      </w:pPr>
      <w:r w:rsidRPr="001A5ACF">
        <w:rPr>
          <w:rFonts w:ascii="Times New Roman" w:hAnsi="Times New Roman" w:cs="Times New Roman"/>
        </w:rPr>
        <w:t>Instance 1: 30 items, bin capacity 100</w:t>
      </w:r>
    </w:p>
    <w:p w14:paraId="0136C5C7" w14:textId="77777777" w:rsidR="00C13FA4" w:rsidRPr="001A5ACF" w:rsidRDefault="00000000">
      <w:pPr>
        <w:numPr>
          <w:ilvl w:val="0"/>
          <w:numId w:val="10"/>
        </w:numPr>
        <w:rPr>
          <w:rFonts w:ascii="Times New Roman" w:hAnsi="Times New Roman" w:cs="Times New Roman"/>
        </w:rPr>
      </w:pPr>
      <w:r w:rsidRPr="001A5ACF">
        <w:rPr>
          <w:rFonts w:ascii="Times New Roman" w:hAnsi="Times New Roman" w:cs="Times New Roman"/>
        </w:rPr>
        <w:t>Instance 2: 50 items, bin capacity 100</w:t>
      </w:r>
    </w:p>
    <w:p w14:paraId="2D4E24DB" w14:textId="77777777" w:rsidR="00C13FA4" w:rsidRPr="001A5ACF" w:rsidRDefault="00000000">
      <w:pPr>
        <w:numPr>
          <w:ilvl w:val="0"/>
          <w:numId w:val="10"/>
        </w:numPr>
        <w:rPr>
          <w:rFonts w:ascii="Times New Roman" w:hAnsi="Times New Roman" w:cs="Times New Roman"/>
        </w:rPr>
      </w:pPr>
      <w:r w:rsidRPr="001A5ACF">
        <w:rPr>
          <w:rFonts w:ascii="Times New Roman" w:hAnsi="Times New Roman" w:cs="Times New Roman"/>
        </w:rPr>
        <w:t>Instance 3: 70 items, bin capacity 50</w:t>
      </w:r>
    </w:p>
    <w:p w14:paraId="29E8BCEE" w14:textId="77777777" w:rsidR="00C13FA4" w:rsidRPr="001A5ACF" w:rsidRDefault="00000000">
      <w:pPr>
        <w:pStyle w:val="Heading3"/>
        <w:rPr>
          <w:rFonts w:ascii="Times New Roman" w:hAnsi="Times New Roman" w:cs="Times New Roman"/>
          <w:color w:val="auto"/>
        </w:rPr>
      </w:pPr>
      <w:bookmarkStart w:id="47" w:name="base-algorithm-performance-1"/>
      <w:bookmarkStart w:id="48" w:name="_Toc196190442"/>
      <w:r w:rsidRPr="001A5ACF">
        <w:rPr>
          <w:rFonts w:ascii="Times New Roman" w:hAnsi="Times New Roman" w:cs="Times New Roman"/>
          <w:color w:val="auto"/>
        </w:rPr>
        <w:t>Base Algorithm Performance</w:t>
      </w:r>
      <w:bookmarkEnd w:id="48"/>
    </w:p>
    <w:p w14:paraId="60A4AD7E"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For all instances, the basic genetic algorithm achieved optimal solutions with a single bin, efficiently packing all items to maximize bin utilization.</w:t>
      </w:r>
    </w:p>
    <w:p w14:paraId="28A0B7B8" w14:textId="44FE4E44" w:rsidR="00C13FA4" w:rsidRPr="001A5ACF" w:rsidRDefault="00EE7B66" w:rsidP="00EE7B66">
      <w:pPr>
        <w:pStyle w:val="TableCaption"/>
        <w:jc w:val="center"/>
        <w:rPr>
          <w:rFonts w:ascii="Times New Roman" w:hAnsi="Times New Roman" w:cs="Times New Roman"/>
          <w:b/>
          <w:bCs/>
        </w:rPr>
      </w:pPr>
      <w:r w:rsidRPr="001A5ACF">
        <w:rPr>
          <w:rFonts w:ascii="Times New Roman" w:hAnsi="Times New Roman" w:cs="Times New Roman"/>
        </w:rPr>
        <w:t>Table 4: Performance on bin packing instances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1584"/>
        <w:gridCol w:w="1584"/>
        <w:gridCol w:w="1584"/>
        <w:gridCol w:w="1584"/>
      </w:tblGrid>
      <w:tr w:rsidR="001A5ACF" w:rsidRPr="001A5ACF" w14:paraId="0918ADF5" w14:textId="77777777" w:rsidTr="00EE7B66">
        <w:trPr>
          <w:jc w:val="center"/>
        </w:trPr>
        <w:tc>
          <w:tcPr>
            <w:tcW w:w="1584" w:type="dxa"/>
            <w:shd w:val="clear" w:color="auto" w:fill="auto"/>
          </w:tcPr>
          <w:p w14:paraId="38B4D015"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Instance</w:t>
            </w:r>
          </w:p>
        </w:tc>
        <w:tc>
          <w:tcPr>
            <w:tcW w:w="1584" w:type="dxa"/>
            <w:shd w:val="clear" w:color="auto" w:fill="auto"/>
          </w:tcPr>
          <w:p w14:paraId="0B9F7EFD"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Items</w:t>
            </w:r>
          </w:p>
        </w:tc>
        <w:tc>
          <w:tcPr>
            <w:tcW w:w="1584" w:type="dxa"/>
            <w:shd w:val="clear" w:color="auto" w:fill="auto"/>
          </w:tcPr>
          <w:p w14:paraId="00D75CB9"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Bin Capacity</w:t>
            </w:r>
          </w:p>
        </w:tc>
        <w:tc>
          <w:tcPr>
            <w:tcW w:w="1584" w:type="dxa"/>
            <w:shd w:val="clear" w:color="auto" w:fill="auto"/>
          </w:tcPr>
          <w:p w14:paraId="610CCA25"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Number of Bins</w:t>
            </w:r>
          </w:p>
        </w:tc>
        <w:tc>
          <w:tcPr>
            <w:tcW w:w="1584" w:type="dxa"/>
            <w:shd w:val="clear" w:color="auto" w:fill="auto"/>
          </w:tcPr>
          <w:p w14:paraId="42B3DC56"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Fitness</w:t>
            </w:r>
          </w:p>
        </w:tc>
      </w:tr>
      <w:tr w:rsidR="001A5ACF" w:rsidRPr="001A5ACF" w14:paraId="6CCA6555" w14:textId="77777777" w:rsidTr="00EE7B66">
        <w:trPr>
          <w:jc w:val="center"/>
        </w:trPr>
        <w:tc>
          <w:tcPr>
            <w:tcW w:w="1584" w:type="dxa"/>
            <w:shd w:val="clear" w:color="auto" w:fill="auto"/>
          </w:tcPr>
          <w:p w14:paraId="12D633E6"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w:t>
            </w:r>
          </w:p>
        </w:tc>
        <w:tc>
          <w:tcPr>
            <w:tcW w:w="1584" w:type="dxa"/>
            <w:shd w:val="clear" w:color="auto" w:fill="auto"/>
          </w:tcPr>
          <w:p w14:paraId="3E91B241"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30</w:t>
            </w:r>
          </w:p>
        </w:tc>
        <w:tc>
          <w:tcPr>
            <w:tcW w:w="1584" w:type="dxa"/>
            <w:shd w:val="clear" w:color="auto" w:fill="auto"/>
          </w:tcPr>
          <w:p w14:paraId="76704E30"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100</w:t>
            </w:r>
          </w:p>
        </w:tc>
        <w:tc>
          <w:tcPr>
            <w:tcW w:w="1584" w:type="dxa"/>
            <w:shd w:val="clear" w:color="auto" w:fill="auto"/>
          </w:tcPr>
          <w:p w14:paraId="4D747AD4"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w:t>
            </w:r>
          </w:p>
        </w:tc>
        <w:tc>
          <w:tcPr>
            <w:tcW w:w="1584" w:type="dxa"/>
            <w:shd w:val="clear" w:color="auto" w:fill="auto"/>
          </w:tcPr>
          <w:p w14:paraId="0898E65E"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0.800</w:t>
            </w:r>
          </w:p>
        </w:tc>
      </w:tr>
      <w:tr w:rsidR="001A5ACF" w:rsidRPr="001A5ACF" w14:paraId="3B5DCA81" w14:textId="77777777" w:rsidTr="00EE7B66">
        <w:trPr>
          <w:jc w:val="center"/>
        </w:trPr>
        <w:tc>
          <w:tcPr>
            <w:tcW w:w="1584" w:type="dxa"/>
            <w:shd w:val="clear" w:color="auto" w:fill="auto"/>
          </w:tcPr>
          <w:p w14:paraId="2B9E6F22"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2</w:t>
            </w:r>
          </w:p>
        </w:tc>
        <w:tc>
          <w:tcPr>
            <w:tcW w:w="1584" w:type="dxa"/>
            <w:shd w:val="clear" w:color="auto" w:fill="auto"/>
          </w:tcPr>
          <w:p w14:paraId="781A2B90"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50</w:t>
            </w:r>
          </w:p>
        </w:tc>
        <w:tc>
          <w:tcPr>
            <w:tcW w:w="1584" w:type="dxa"/>
            <w:shd w:val="clear" w:color="auto" w:fill="auto"/>
          </w:tcPr>
          <w:p w14:paraId="1F0626B4"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100</w:t>
            </w:r>
          </w:p>
        </w:tc>
        <w:tc>
          <w:tcPr>
            <w:tcW w:w="1584" w:type="dxa"/>
            <w:shd w:val="clear" w:color="auto" w:fill="auto"/>
          </w:tcPr>
          <w:p w14:paraId="4A0796BD"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w:t>
            </w:r>
          </w:p>
        </w:tc>
        <w:tc>
          <w:tcPr>
            <w:tcW w:w="1584" w:type="dxa"/>
            <w:shd w:val="clear" w:color="auto" w:fill="auto"/>
          </w:tcPr>
          <w:p w14:paraId="202EB837"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0.797</w:t>
            </w:r>
          </w:p>
        </w:tc>
      </w:tr>
      <w:tr w:rsidR="001A5ACF" w:rsidRPr="001A5ACF" w14:paraId="4C9926B4" w14:textId="77777777" w:rsidTr="00EE7B66">
        <w:trPr>
          <w:jc w:val="center"/>
        </w:trPr>
        <w:tc>
          <w:tcPr>
            <w:tcW w:w="1584" w:type="dxa"/>
            <w:shd w:val="clear" w:color="auto" w:fill="auto"/>
          </w:tcPr>
          <w:p w14:paraId="182E9D5E"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3</w:t>
            </w:r>
          </w:p>
        </w:tc>
        <w:tc>
          <w:tcPr>
            <w:tcW w:w="1584" w:type="dxa"/>
            <w:shd w:val="clear" w:color="auto" w:fill="auto"/>
          </w:tcPr>
          <w:p w14:paraId="4F57E535"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70</w:t>
            </w:r>
          </w:p>
        </w:tc>
        <w:tc>
          <w:tcPr>
            <w:tcW w:w="1584" w:type="dxa"/>
            <w:shd w:val="clear" w:color="auto" w:fill="auto"/>
          </w:tcPr>
          <w:p w14:paraId="7A00F5B9"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50</w:t>
            </w:r>
          </w:p>
        </w:tc>
        <w:tc>
          <w:tcPr>
            <w:tcW w:w="1584" w:type="dxa"/>
            <w:shd w:val="clear" w:color="auto" w:fill="auto"/>
          </w:tcPr>
          <w:p w14:paraId="11DFA163"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w:t>
            </w:r>
          </w:p>
        </w:tc>
        <w:tc>
          <w:tcPr>
            <w:tcW w:w="1584" w:type="dxa"/>
            <w:shd w:val="clear" w:color="auto" w:fill="auto"/>
          </w:tcPr>
          <w:p w14:paraId="4B3F0B16"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0.800</w:t>
            </w:r>
            <w:bookmarkStart w:id="49" w:name="tab%3Abin_packing_results"/>
            <w:bookmarkEnd w:id="49"/>
          </w:p>
        </w:tc>
      </w:tr>
    </w:tbl>
    <w:p w14:paraId="2A6EADD2"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 xml:space="preserve">Figure </w:t>
      </w:r>
      <w:hyperlink w:anchor="fig%3Abin_packing_fitness" w:history="1">
        <w:r w:rsidRPr="001A5ACF">
          <w:rPr>
            <w:rStyle w:val="Hyperlink"/>
            <w:rFonts w:ascii="Times New Roman" w:hAnsi="Times New Roman" w:cs="Times New Roman"/>
            <w:color w:val="auto"/>
          </w:rPr>
          <w:t>12</w:t>
        </w:r>
      </w:hyperlink>
      <w:r w:rsidRPr="001A5ACF">
        <w:rPr>
          <w:rFonts w:ascii="Times New Roman" w:hAnsi="Times New Roman" w:cs="Times New Roman"/>
        </w:rPr>
        <w:t xml:space="preserve"> shows the fitness evolution and bin count for Instance 3:</w:t>
      </w:r>
    </w:p>
    <w:p w14:paraId="020C314B" w14:textId="14C05656" w:rsidR="00EE7B66"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5108AEBB" wp14:editId="22669372">
            <wp:extent cx="5935980" cy="396240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23F430D5" w14:textId="22DC8CA4" w:rsidR="00C13FA4" w:rsidRPr="001A5ACF" w:rsidRDefault="00EE7B66">
      <w:pPr>
        <w:pStyle w:val="ImageCaption"/>
        <w:rPr>
          <w:rFonts w:ascii="Times New Roman" w:hAnsi="Times New Roman" w:cs="Times New Roman"/>
        </w:rPr>
      </w:pPr>
      <w:r w:rsidRPr="001A5ACF">
        <w:rPr>
          <w:rFonts w:ascii="Times New Roman" w:hAnsi="Times New Roman" w:cs="Times New Roman"/>
        </w:rPr>
        <w:t>Figure 12: Fitness evolution and bin count for Bin Packing Instance 3</w:t>
      </w:r>
    </w:p>
    <w:p w14:paraId="6A021BE4"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algorithm initially used many bins (25+ in early generations) but quickly optimized to a single bin solution by generation 10. This demonstrates the effectiveness of the genetic operators in finding optimal bin configurations.</w:t>
      </w:r>
    </w:p>
    <w:p w14:paraId="6DF4E2BA"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 xml:space="preserve">The solution visualization in Figures </w:t>
      </w:r>
      <w:hyperlink w:anchor="fig%3Abin_utilization" w:history="1">
        <w:r w:rsidRPr="001A5ACF">
          <w:rPr>
            <w:rStyle w:val="Hyperlink"/>
            <w:rFonts w:ascii="Times New Roman" w:hAnsi="Times New Roman" w:cs="Times New Roman"/>
            <w:color w:val="auto"/>
          </w:rPr>
          <w:t>13</w:t>
        </w:r>
      </w:hyperlink>
      <w:r w:rsidRPr="001A5ACF">
        <w:rPr>
          <w:rFonts w:ascii="Times New Roman" w:hAnsi="Times New Roman" w:cs="Times New Roman"/>
        </w:rPr>
        <w:t xml:space="preserve"> and </w:t>
      </w:r>
      <w:hyperlink w:anchor="fig%3Abin_items" w:history="1">
        <w:r w:rsidRPr="001A5ACF">
          <w:rPr>
            <w:rStyle w:val="Hyperlink"/>
            <w:rFonts w:ascii="Times New Roman" w:hAnsi="Times New Roman" w:cs="Times New Roman"/>
            <w:color w:val="auto"/>
          </w:rPr>
          <w:t>14</w:t>
        </w:r>
      </w:hyperlink>
      <w:r w:rsidRPr="001A5ACF">
        <w:rPr>
          <w:rFonts w:ascii="Times New Roman" w:hAnsi="Times New Roman" w:cs="Times New Roman"/>
        </w:rPr>
        <w:t xml:space="preserve"> shows the bin utilization and item arrangement:</w:t>
      </w:r>
    </w:p>
    <w:p w14:paraId="19D12FF7" w14:textId="046B9687" w:rsidR="00B85568" w:rsidRPr="001A5ACF" w:rsidRDefault="00B85568">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6527FFBB" wp14:editId="635080B5">
            <wp:extent cx="5935980" cy="316992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4432213C" w14:textId="32386CB5" w:rsidR="00C13FA4" w:rsidRPr="001A5ACF" w:rsidRDefault="00B85568">
      <w:pPr>
        <w:pStyle w:val="ImageCaption"/>
        <w:rPr>
          <w:rFonts w:ascii="Times New Roman" w:hAnsi="Times New Roman" w:cs="Times New Roman"/>
        </w:rPr>
      </w:pPr>
      <w:r w:rsidRPr="001A5ACF">
        <w:rPr>
          <w:rFonts w:ascii="Times New Roman" w:hAnsi="Times New Roman" w:cs="Times New Roman"/>
        </w:rPr>
        <w:t>Figure 13: Bin utilization for the final solution</w:t>
      </w:r>
    </w:p>
    <w:p w14:paraId="24309A10" w14:textId="222E24D1" w:rsidR="00B85568" w:rsidRPr="001A5ACF" w:rsidRDefault="00B85568">
      <w:pPr>
        <w:pStyle w:val="ImageCaption"/>
        <w:rPr>
          <w:rFonts w:ascii="Times New Roman" w:hAnsi="Times New Roman" w:cs="Times New Roman"/>
        </w:rPr>
      </w:pPr>
      <w:r w:rsidRPr="001A5ACF">
        <w:rPr>
          <w:rFonts w:ascii="Times New Roman" w:hAnsi="Times New Roman" w:cs="Times New Roman"/>
          <w:noProof/>
        </w:rPr>
        <w:drawing>
          <wp:inline distT="0" distB="0" distL="0" distR="0" wp14:anchorId="508110C3" wp14:editId="0F4BA047">
            <wp:extent cx="5935980" cy="396240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5BCE6D5C" w14:textId="5F8AE152" w:rsidR="00C13FA4" w:rsidRPr="001A5ACF" w:rsidRDefault="00B85568">
      <w:pPr>
        <w:pStyle w:val="ImageCaption"/>
        <w:rPr>
          <w:rFonts w:ascii="Times New Roman" w:hAnsi="Times New Roman" w:cs="Times New Roman"/>
        </w:rPr>
      </w:pPr>
      <w:r w:rsidRPr="001A5ACF">
        <w:rPr>
          <w:rFonts w:ascii="Times New Roman" w:hAnsi="Times New Roman" w:cs="Times New Roman"/>
        </w:rPr>
        <w:t>Figure 14: Item arrangement in the bin</w:t>
      </w:r>
    </w:p>
    <w:p w14:paraId="194656B7"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single-bin solution achieved close to 100% utilization, efficiently packing all items while respecting the bin capacity constraint.</w:t>
      </w:r>
      <w:bookmarkEnd w:id="47"/>
    </w:p>
    <w:p w14:paraId="3A795A5C" w14:textId="77777777" w:rsidR="00C13FA4" w:rsidRPr="001A5ACF" w:rsidRDefault="00000000">
      <w:pPr>
        <w:pStyle w:val="Heading3"/>
        <w:rPr>
          <w:rFonts w:ascii="Times New Roman" w:hAnsi="Times New Roman" w:cs="Times New Roman"/>
          <w:color w:val="auto"/>
        </w:rPr>
      </w:pPr>
      <w:bookmarkStart w:id="50" w:name="_Toc196190443"/>
      <w:r w:rsidRPr="001A5ACF">
        <w:rPr>
          <w:rFonts w:ascii="Times New Roman" w:hAnsi="Times New Roman" w:cs="Times New Roman"/>
          <w:color w:val="auto"/>
        </w:rPr>
        <w:t>Comparison of Diversity Methods</w:t>
      </w:r>
      <w:bookmarkEnd w:id="50"/>
    </w:p>
    <w:p w14:paraId="5C8C57E2"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Three diversity maintenance methods were compared: None, Niching, and Speciation. Figure </w:t>
      </w:r>
      <w:hyperlink w:anchor="fig%3Abin_diversity_bins" w:history="1">
        <w:r w:rsidRPr="001A5ACF">
          <w:rPr>
            <w:rStyle w:val="Hyperlink"/>
            <w:rFonts w:ascii="Times New Roman" w:hAnsi="Times New Roman" w:cs="Times New Roman"/>
            <w:color w:val="auto"/>
          </w:rPr>
          <w:t>15</w:t>
        </w:r>
      </w:hyperlink>
      <w:r w:rsidRPr="001A5ACF">
        <w:rPr>
          <w:rFonts w:ascii="Times New Roman" w:hAnsi="Times New Roman" w:cs="Times New Roman"/>
        </w:rPr>
        <w:t xml:space="preserve"> shows their performance in terms of bins used.</w:t>
      </w:r>
    </w:p>
    <w:p w14:paraId="55009412" w14:textId="04FFF16B" w:rsidR="00B85568" w:rsidRPr="001A5ACF" w:rsidRDefault="00B85568" w:rsidP="00B85568">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7FC92181" wp14:editId="09F7DDAD">
            <wp:extent cx="5935980" cy="395478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1A936FA8" w14:textId="5FC37DD8" w:rsidR="00C13FA4" w:rsidRPr="001A5ACF" w:rsidRDefault="00B85568">
      <w:pPr>
        <w:pStyle w:val="ImageCaption"/>
        <w:rPr>
          <w:rFonts w:ascii="Times New Roman" w:hAnsi="Times New Roman" w:cs="Times New Roman"/>
        </w:rPr>
      </w:pPr>
      <w:r w:rsidRPr="001A5ACF">
        <w:rPr>
          <w:rFonts w:ascii="Times New Roman" w:hAnsi="Times New Roman" w:cs="Times New Roman"/>
        </w:rPr>
        <w:t>Figure 15: Comparison of diversity methods on Bin Packing performance (bins)</w:t>
      </w:r>
    </w:p>
    <w:p w14:paraId="252F3502"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Both niching and speciation reached the optimal one-bin solution, but niching achieved this faster (by generation 5). The base algorithm without diversity maintenance also found the optimal solution but took slightly longer.</w:t>
      </w:r>
    </w:p>
    <w:p w14:paraId="1F115150"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 xml:space="preserve">Figure </w:t>
      </w:r>
      <w:hyperlink w:anchor="fig%3Abin_diversity_fitness" w:history="1">
        <w:r w:rsidRPr="001A5ACF">
          <w:rPr>
            <w:rStyle w:val="Hyperlink"/>
            <w:rFonts w:ascii="Times New Roman" w:hAnsi="Times New Roman" w:cs="Times New Roman"/>
            <w:color w:val="auto"/>
          </w:rPr>
          <w:t>16</w:t>
        </w:r>
      </w:hyperlink>
      <w:r w:rsidRPr="001A5ACF">
        <w:rPr>
          <w:rFonts w:ascii="Times New Roman" w:hAnsi="Times New Roman" w:cs="Times New Roman"/>
        </w:rPr>
        <w:t xml:space="preserve"> shows the fitness comparison for the three methods:</w:t>
      </w:r>
    </w:p>
    <w:p w14:paraId="280517FC" w14:textId="4D8A8C9F" w:rsidR="00B85568" w:rsidRPr="001A5ACF" w:rsidRDefault="00B85568">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3337BFD7" wp14:editId="5BCC73FD">
            <wp:extent cx="5935980" cy="3954780"/>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3E731132" w14:textId="1C795A63" w:rsidR="00C13FA4" w:rsidRPr="001A5ACF" w:rsidRDefault="00B85568">
      <w:pPr>
        <w:pStyle w:val="ImageCaption"/>
        <w:rPr>
          <w:rFonts w:ascii="Times New Roman" w:hAnsi="Times New Roman" w:cs="Times New Roman"/>
        </w:rPr>
      </w:pPr>
      <w:r w:rsidRPr="001A5ACF">
        <w:rPr>
          <w:rFonts w:ascii="Times New Roman" w:hAnsi="Times New Roman" w:cs="Times New Roman"/>
        </w:rPr>
        <w:t>Figure 16: Comparison of diversity methods on Bin Packing performance (fitness)</w:t>
      </w:r>
    </w:p>
    <w:p w14:paraId="5F677D35"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niching method achieved the highest fitness value of 0.87, slightly outperforming the base algorithm (0.86) and the speciation method (0.80). This indicates that niching is particularly effective for the bin packing problem, likely because it preserves good bin configurations while still promoting diversity.</w:t>
      </w:r>
    </w:p>
    <w:p w14:paraId="203B567D" w14:textId="69B845A7" w:rsidR="00C13FA4" w:rsidRPr="001A5ACF" w:rsidRDefault="00EE7B66" w:rsidP="00EE7B66">
      <w:pPr>
        <w:pStyle w:val="TableCaption"/>
        <w:jc w:val="center"/>
        <w:rPr>
          <w:rFonts w:ascii="Times New Roman" w:hAnsi="Times New Roman" w:cs="Times New Roman"/>
          <w:b/>
          <w:bCs/>
        </w:rPr>
      </w:pPr>
      <w:r w:rsidRPr="001A5ACF">
        <w:rPr>
          <w:rFonts w:ascii="Times New Roman" w:hAnsi="Times New Roman" w:cs="Times New Roman"/>
        </w:rPr>
        <w:t>Table 5: Performance comparison of diversity methods for bin packing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gridCol w:w="1979"/>
      </w:tblGrid>
      <w:tr w:rsidR="001A5ACF" w:rsidRPr="001A5ACF" w14:paraId="7E16C547" w14:textId="77777777" w:rsidTr="00EE7B66">
        <w:trPr>
          <w:jc w:val="center"/>
        </w:trPr>
        <w:tc>
          <w:tcPr>
            <w:tcW w:w="1980" w:type="dxa"/>
            <w:shd w:val="clear" w:color="auto" w:fill="auto"/>
          </w:tcPr>
          <w:p w14:paraId="1F71B308"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b/>
                <w:bCs/>
              </w:rPr>
              <w:t>Diversity Method</w:t>
            </w:r>
          </w:p>
        </w:tc>
        <w:tc>
          <w:tcPr>
            <w:tcW w:w="1980" w:type="dxa"/>
            <w:shd w:val="clear" w:color="auto" w:fill="auto"/>
          </w:tcPr>
          <w:p w14:paraId="67EE0788"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Final Bins</w:t>
            </w:r>
          </w:p>
        </w:tc>
        <w:tc>
          <w:tcPr>
            <w:tcW w:w="1980" w:type="dxa"/>
            <w:shd w:val="clear" w:color="auto" w:fill="auto"/>
          </w:tcPr>
          <w:p w14:paraId="31A3CD24"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Final Fitness</w:t>
            </w:r>
          </w:p>
        </w:tc>
        <w:tc>
          <w:tcPr>
            <w:tcW w:w="1979" w:type="dxa"/>
            <w:shd w:val="clear" w:color="auto" w:fill="auto"/>
          </w:tcPr>
          <w:p w14:paraId="7401A4A8"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Generations to 1 Bin</w:t>
            </w:r>
          </w:p>
        </w:tc>
      </w:tr>
      <w:tr w:rsidR="001A5ACF" w:rsidRPr="001A5ACF" w14:paraId="309C2E13" w14:textId="77777777" w:rsidTr="00EE7B66">
        <w:trPr>
          <w:jc w:val="center"/>
        </w:trPr>
        <w:tc>
          <w:tcPr>
            <w:tcW w:w="1980" w:type="dxa"/>
            <w:shd w:val="clear" w:color="auto" w:fill="auto"/>
          </w:tcPr>
          <w:p w14:paraId="4A9B258F"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None</w:t>
            </w:r>
          </w:p>
        </w:tc>
        <w:tc>
          <w:tcPr>
            <w:tcW w:w="1980" w:type="dxa"/>
            <w:shd w:val="clear" w:color="auto" w:fill="auto"/>
          </w:tcPr>
          <w:p w14:paraId="3CFCC706"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w:t>
            </w:r>
          </w:p>
        </w:tc>
        <w:tc>
          <w:tcPr>
            <w:tcW w:w="1980" w:type="dxa"/>
            <w:shd w:val="clear" w:color="auto" w:fill="auto"/>
          </w:tcPr>
          <w:p w14:paraId="486C167C"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0.86</w:t>
            </w:r>
          </w:p>
        </w:tc>
        <w:tc>
          <w:tcPr>
            <w:tcW w:w="1979" w:type="dxa"/>
            <w:shd w:val="clear" w:color="auto" w:fill="auto"/>
          </w:tcPr>
          <w:p w14:paraId="75A75CB3"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8</w:t>
            </w:r>
          </w:p>
        </w:tc>
      </w:tr>
      <w:tr w:rsidR="001A5ACF" w:rsidRPr="001A5ACF" w14:paraId="37E07B92" w14:textId="77777777" w:rsidTr="00EE7B66">
        <w:trPr>
          <w:jc w:val="center"/>
        </w:trPr>
        <w:tc>
          <w:tcPr>
            <w:tcW w:w="1980" w:type="dxa"/>
            <w:shd w:val="clear" w:color="auto" w:fill="auto"/>
          </w:tcPr>
          <w:p w14:paraId="72A049DE"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Niching</w:t>
            </w:r>
          </w:p>
        </w:tc>
        <w:tc>
          <w:tcPr>
            <w:tcW w:w="1980" w:type="dxa"/>
            <w:shd w:val="clear" w:color="auto" w:fill="auto"/>
          </w:tcPr>
          <w:p w14:paraId="0A3EC7FB"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w:t>
            </w:r>
          </w:p>
        </w:tc>
        <w:tc>
          <w:tcPr>
            <w:tcW w:w="1980" w:type="dxa"/>
            <w:shd w:val="clear" w:color="auto" w:fill="auto"/>
          </w:tcPr>
          <w:p w14:paraId="258AA541"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0.87</w:t>
            </w:r>
          </w:p>
        </w:tc>
        <w:tc>
          <w:tcPr>
            <w:tcW w:w="1979" w:type="dxa"/>
            <w:shd w:val="clear" w:color="auto" w:fill="auto"/>
          </w:tcPr>
          <w:p w14:paraId="52F26383"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5</w:t>
            </w:r>
          </w:p>
        </w:tc>
      </w:tr>
      <w:tr w:rsidR="001A5ACF" w:rsidRPr="001A5ACF" w14:paraId="21B44F2B" w14:textId="77777777" w:rsidTr="00EE7B66">
        <w:trPr>
          <w:jc w:val="center"/>
        </w:trPr>
        <w:tc>
          <w:tcPr>
            <w:tcW w:w="1980" w:type="dxa"/>
            <w:shd w:val="clear" w:color="auto" w:fill="auto"/>
          </w:tcPr>
          <w:p w14:paraId="39F167DB"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Speciation</w:t>
            </w:r>
          </w:p>
        </w:tc>
        <w:tc>
          <w:tcPr>
            <w:tcW w:w="1980" w:type="dxa"/>
            <w:shd w:val="clear" w:color="auto" w:fill="auto"/>
          </w:tcPr>
          <w:p w14:paraId="7D2A11E6"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w:t>
            </w:r>
          </w:p>
        </w:tc>
        <w:tc>
          <w:tcPr>
            <w:tcW w:w="1980" w:type="dxa"/>
            <w:shd w:val="clear" w:color="auto" w:fill="auto"/>
          </w:tcPr>
          <w:p w14:paraId="51FDA07C"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0.80</w:t>
            </w:r>
          </w:p>
        </w:tc>
        <w:tc>
          <w:tcPr>
            <w:tcW w:w="1979" w:type="dxa"/>
            <w:shd w:val="clear" w:color="auto" w:fill="auto"/>
          </w:tcPr>
          <w:p w14:paraId="0A029FAC"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7</w:t>
            </w:r>
            <w:bookmarkStart w:id="51" w:name="bin-packing-problem-results"/>
            <w:bookmarkStart w:id="52" w:name="comparison-of-diversity-methods"/>
            <w:bookmarkStart w:id="53" w:name="tab%3Abin_diversity_results"/>
            <w:bookmarkEnd w:id="51"/>
            <w:bookmarkEnd w:id="52"/>
            <w:bookmarkEnd w:id="53"/>
          </w:p>
        </w:tc>
      </w:tr>
    </w:tbl>
    <w:p w14:paraId="1D4DFB9E" w14:textId="77777777" w:rsidR="00C13FA4" w:rsidRPr="001A5ACF" w:rsidRDefault="00000000">
      <w:pPr>
        <w:pStyle w:val="Heading2"/>
        <w:rPr>
          <w:rFonts w:ascii="Times New Roman" w:hAnsi="Times New Roman" w:cs="Times New Roman"/>
          <w:color w:val="auto"/>
        </w:rPr>
      </w:pPr>
      <w:bookmarkStart w:id="54" w:name="_Toc196190444"/>
      <w:r w:rsidRPr="001A5ACF">
        <w:rPr>
          <w:rFonts w:ascii="Times New Roman" w:hAnsi="Times New Roman" w:cs="Times New Roman"/>
          <w:color w:val="auto"/>
        </w:rPr>
        <w:t>Baldwin Effect Experiment</w:t>
      </w:r>
      <w:bookmarkEnd w:id="54"/>
    </w:p>
    <w:p w14:paraId="53BA8B74"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The Baldwin effect experiment investigated the interaction between learning and evolution. Results from running the experiment are shown in Figure </w:t>
      </w:r>
      <w:hyperlink w:anchor="fig%3Abaldwin" w:history="1">
        <w:r w:rsidRPr="001A5ACF">
          <w:rPr>
            <w:rStyle w:val="Hyperlink"/>
            <w:rFonts w:ascii="Times New Roman" w:hAnsi="Times New Roman" w:cs="Times New Roman"/>
            <w:color w:val="auto"/>
          </w:rPr>
          <w:t>17</w:t>
        </w:r>
      </w:hyperlink>
      <w:r w:rsidRPr="001A5ACF">
        <w:rPr>
          <w:rFonts w:ascii="Times New Roman" w:hAnsi="Times New Roman" w:cs="Times New Roman"/>
        </w:rPr>
        <w:t xml:space="preserve"> and summarized in Table </w:t>
      </w:r>
      <w:hyperlink w:anchor="tab%3Abaldwin_metrics" w:history="1">
        <w:r w:rsidRPr="001A5ACF">
          <w:rPr>
            <w:rStyle w:val="Hyperlink"/>
            <w:rFonts w:ascii="Times New Roman" w:hAnsi="Times New Roman" w:cs="Times New Roman"/>
            <w:color w:val="auto"/>
          </w:rPr>
          <w:t>6</w:t>
        </w:r>
      </w:hyperlink>
      <w:r w:rsidRPr="001A5ACF">
        <w:rPr>
          <w:rFonts w:ascii="Times New Roman" w:hAnsi="Times New Roman" w:cs="Times New Roman"/>
        </w:rPr>
        <w:t>.</w:t>
      </w:r>
    </w:p>
    <w:p w14:paraId="3684BDAE" w14:textId="195AF365" w:rsidR="00C13FA4" w:rsidRPr="001A5ACF" w:rsidRDefault="00B85568">
      <w:pPr>
        <w:pStyle w:val="CaptionedFigure"/>
        <w:rPr>
          <w:rFonts w:ascii="Times New Roman" w:hAnsi="Times New Roman" w:cs="Times New Roman"/>
          <w:i/>
          <w:iCs/>
        </w:rPr>
      </w:pPr>
      <w:bookmarkStart w:id="55" w:name="fig%3Abaldwin"/>
      <w:r w:rsidRPr="001A5ACF">
        <w:rPr>
          <w:rFonts w:ascii="Times New Roman" w:hAnsi="Times New Roman" w:cs="Times New Roman"/>
          <w:i/>
          <w:iCs/>
        </w:rPr>
        <w:t>Figure 17: Baldwin Effect Experiment results showing average mismatches, correct positions, and bits learned over generations</w:t>
      </w:r>
      <w:bookmarkEnd w:id="55"/>
    </w:p>
    <w:p w14:paraId="746FC200" w14:textId="7DE9F887" w:rsidR="00B85568" w:rsidRPr="001A5ACF" w:rsidRDefault="00B85568">
      <w:pPr>
        <w:pStyle w:val="CaptionedFigure"/>
        <w:rPr>
          <w:rFonts w:ascii="Times New Roman" w:hAnsi="Times New Roman" w:cs="Times New Roman"/>
          <w:i/>
          <w:iCs/>
        </w:rPr>
      </w:pPr>
      <w:r w:rsidRPr="001A5ACF">
        <w:rPr>
          <w:rFonts w:ascii="Times New Roman" w:hAnsi="Times New Roman" w:cs="Times New Roman"/>
          <w:i/>
          <w:iCs/>
          <w:noProof/>
        </w:rPr>
        <w:drawing>
          <wp:inline distT="0" distB="0" distL="0" distR="0" wp14:anchorId="431FADD8" wp14:editId="3EAC9557">
            <wp:extent cx="5935980" cy="39547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0C428F04" w14:textId="2423EF6C" w:rsidR="00C13FA4" w:rsidRPr="001A5ACF" w:rsidRDefault="00EE7B66" w:rsidP="00EE7B66">
      <w:pPr>
        <w:pStyle w:val="TableCaption"/>
        <w:jc w:val="center"/>
        <w:rPr>
          <w:rFonts w:ascii="Times New Roman" w:hAnsi="Times New Roman" w:cs="Times New Roman"/>
          <w:b/>
          <w:bCs/>
        </w:rPr>
      </w:pPr>
      <w:r w:rsidRPr="001A5ACF">
        <w:rPr>
          <w:rFonts w:ascii="Times New Roman" w:hAnsi="Times New Roman" w:cs="Times New Roman"/>
        </w:rPr>
        <w:t>Table 6: Baldwin Effect metrics comparison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80"/>
        <w:gridCol w:w="1980"/>
        <w:gridCol w:w="1979"/>
      </w:tblGrid>
      <w:tr w:rsidR="001A5ACF" w:rsidRPr="001A5ACF" w14:paraId="7581B41D" w14:textId="77777777" w:rsidTr="00EE7B66">
        <w:trPr>
          <w:jc w:val="center"/>
        </w:trPr>
        <w:tc>
          <w:tcPr>
            <w:tcW w:w="1980" w:type="dxa"/>
            <w:shd w:val="clear" w:color="auto" w:fill="auto"/>
          </w:tcPr>
          <w:p w14:paraId="707541CD"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b/>
                <w:bCs/>
              </w:rPr>
              <w:t>Metric</w:t>
            </w:r>
          </w:p>
        </w:tc>
        <w:tc>
          <w:tcPr>
            <w:tcW w:w="1980" w:type="dxa"/>
            <w:shd w:val="clear" w:color="auto" w:fill="auto"/>
          </w:tcPr>
          <w:p w14:paraId="5D6A3BE6"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Initial Generation</w:t>
            </w:r>
          </w:p>
        </w:tc>
        <w:tc>
          <w:tcPr>
            <w:tcW w:w="1980" w:type="dxa"/>
            <w:shd w:val="clear" w:color="auto" w:fill="auto"/>
          </w:tcPr>
          <w:p w14:paraId="4F88CC15"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Final Generation</w:t>
            </w:r>
          </w:p>
        </w:tc>
        <w:tc>
          <w:tcPr>
            <w:tcW w:w="1979" w:type="dxa"/>
            <w:shd w:val="clear" w:color="auto" w:fill="auto"/>
          </w:tcPr>
          <w:p w14:paraId="4E0A2030"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Change</w:t>
            </w:r>
          </w:p>
        </w:tc>
      </w:tr>
      <w:tr w:rsidR="001A5ACF" w:rsidRPr="001A5ACF" w14:paraId="309480C5" w14:textId="77777777" w:rsidTr="00EE7B66">
        <w:trPr>
          <w:jc w:val="center"/>
        </w:trPr>
        <w:tc>
          <w:tcPr>
            <w:tcW w:w="1980" w:type="dxa"/>
            <w:shd w:val="clear" w:color="auto" w:fill="auto"/>
          </w:tcPr>
          <w:p w14:paraId="0BE7C535"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Average Mismatches</w:t>
            </w:r>
          </w:p>
        </w:tc>
        <w:tc>
          <w:tcPr>
            <w:tcW w:w="1980" w:type="dxa"/>
            <w:shd w:val="clear" w:color="auto" w:fill="auto"/>
          </w:tcPr>
          <w:p w14:paraId="558541B8"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3.26</w:t>
            </w:r>
          </w:p>
        </w:tc>
        <w:tc>
          <w:tcPr>
            <w:tcW w:w="1980" w:type="dxa"/>
            <w:shd w:val="clear" w:color="auto" w:fill="auto"/>
          </w:tcPr>
          <w:p w14:paraId="743703E9"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0.07</w:t>
            </w:r>
          </w:p>
        </w:tc>
        <w:tc>
          <w:tcPr>
            <w:tcW w:w="1979" w:type="dxa"/>
            <w:shd w:val="clear" w:color="auto" w:fill="auto"/>
          </w:tcPr>
          <w:p w14:paraId="7D9DFA33"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-3.19</w:t>
            </w:r>
          </w:p>
        </w:tc>
      </w:tr>
      <w:tr w:rsidR="001A5ACF" w:rsidRPr="001A5ACF" w14:paraId="784110F4" w14:textId="77777777" w:rsidTr="00EE7B66">
        <w:trPr>
          <w:jc w:val="center"/>
        </w:trPr>
        <w:tc>
          <w:tcPr>
            <w:tcW w:w="1980" w:type="dxa"/>
            <w:shd w:val="clear" w:color="auto" w:fill="auto"/>
          </w:tcPr>
          <w:p w14:paraId="4C1CE45A"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Average Correct Positions</w:t>
            </w:r>
          </w:p>
        </w:tc>
        <w:tc>
          <w:tcPr>
            <w:tcW w:w="1980" w:type="dxa"/>
            <w:shd w:val="clear" w:color="auto" w:fill="auto"/>
          </w:tcPr>
          <w:p w14:paraId="0B7121EC"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3.30</w:t>
            </w:r>
          </w:p>
        </w:tc>
        <w:tc>
          <w:tcPr>
            <w:tcW w:w="1980" w:type="dxa"/>
            <w:shd w:val="clear" w:color="auto" w:fill="auto"/>
          </w:tcPr>
          <w:p w14:paraId="0E2F0A51"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5.60</w:t>
            </w:r>
          </w:p>
        </w:tc>
        <w:tc>
          <w:tcPr>
            <w:tcW w:w="1979" w:type="dxa"/>
            <w:shd w:val="clear" w:color="auto" w:fill="auto"/>
          </w:tcPr>
          <w:p w14:paraId="3DAB8604"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+2.30</w:t>
            </w:r>
          </w:p>
        </w:tc>
      </w:tr>
      <w:tr w:rsidR="001A5ACF" w:rsidRPr="001A5ACF" w14:paraId="79464BB9" w14:textId="77777777" w:rsidTr="00EE7B66">
        <w:trPr>
          <w:jc w:val="center"/>
        </w:trPr>
        <w:tc>
          <w:tcPr>
            <w:tcW w:w="1980" w:type="dxa"/>
            <w:shd w:val="clear" w:color="auto" w:fill="auto"/>
          </w:tcPr>
          <w:p w14:paraId="7334681C"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Average Bits Learned</w:t>
            </w:r>
          </w:p>
        </w:tc>
        <w:tc>
          <w:tcPr>
            <w:tcW w:w="1980" w:type="dxa"/>
            <w:shd w:val="clear" w:color="auto" w:fill="auto"/>
          </w:tcPr>
          <w:p w14:paraId="3C8AE399"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9.98</w:t>
            </w:r>
          </w:p>
        </w:tc>
        <w:tc>
          <w:tcPr>
            <w:tcW w:w="1980" w:type="dxa"/>
            <w:shd w:val="clear" w:color="auto" w:fill="auto"/>
          </w:tcPr>
          <w:p w14:paraId="374A2DF0"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10.21</w:t>
            </w:r>
          </w:p>
        </w:tc>
        <w:tc>
          <w:tcPr>
            <w:tcW w:w="1979" w:type="dxa"/>
            <w:shd w:val="clear" w:color="auto" w:fill="auto"/>
          </w:tcPr>
          <w:p w14:paraId="33D1235C"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+0.23</w:t>
            </w:r>
            <w:bookmarkStart w:id="56" w:name="tab%3Abaldwin_metrics"/>
            <w:bookmarkEnd w:id="56"/>
          </w:p>
        </w:tc>
      </w:tr>
    </w:tbl>
    <w:p w14:paraId="18D3E71B" w14:textId="77777777" w:rsidR="00C13FA4" w:rsidRPr="001A5ACF" w:rsidRDefault="00000000">
      <w:pPr>
        <w:pStyle w:val="BodyText"/>
        <w:rPr>
          <w:rFonts w:ascii="Times New Roman" w:hAnsi="Times New Roman" w:cs="Times New Roman"/>
        </w:rPr>
      </w:pPr>
      <w:r w:rsidRPr="001A5ACF">
        <w:rPr>
          <w:rFonts w:ascii="Times New Roman" w:hAnsi="Times New Roman" w:cs="Times New Roman"/>
        </w:rPr>
        <w:t>The experiment clearly demonstrated the Baldwin effect, as evidenced by:</w:t>
      </w:r>
    </w:p>
    <w:p w14:paraId="1455A3B2" w14:textId="77777777" w:rsidR="00C13FA4" w:rsidRPr="001A5ACF" w:rsidRDefault="00000000">
      <w:pPr>
        <w:numPr>
          <w:ilvl w:val="0"/>
          <w:numId w:val="11"/>
        </w:numPr>
        <w:rPr>
          <w:rFonts w:ascii="Times New Roman" w:hAnsi="Times New Roman" w:cs="Times New Roman"/>
        </w:rPr>
      </w:pPr>
      <w:r w:rsidRPr="001A5ACF">
        <w:rPr>
          <w:rFonts w:ascii="Times New Roman" w:hAnsi="Times New Roman" w:cs="Times New Roman"/>
        </w:rPr>
        <w:t>A significant reduction in average mismatches from 3.26 to 0.07</w:t>
      </w:r>
    </w:p>
    <w:p w14:paraId="34758F93" w14:textId="77777777" w:rsidR="00C13FA4" w:rsidRPr="001A5ACF" w:rsidRDefault="00000000">
      <w:pPr>
        <w:numPr>
          <w:ilvl w:val="0"/>
          <w:numId w:val="11"/>
        </w:numPr>
        <w:rPr>
          <w:rFonts w:ascii="Times New Roman" w:hAnsi="Times New Roman" w:cs="Times New Roman"/>
        </w:rPr>
      </w:pPr>
      <w:r w:rsidRPr="001A5ACF">
        <w:rPr>
          <w:rFonts w:ascii="Times New Roman" w:hAnsi="Times New Roman" w:cs="Times New Roman"/>
        </w:rPr>
        <w:t>An increase in average correct positions from 3.30 to 5.60</w:t>
      </w:r>
    </w:p>
    <w:p w14:paraId="1D11BED0" w14:textId="77777777" w:rsidR="00C13FA4" w:rsidRPr="001A5ACF" w:rsidRDefault="00000000">
      <w:pPr>
        <w:numPr>
          <w:ilvl w:val="0"/>
          <w:numId w:val="11"/>
        </w:numPr>
        <w:rPr>
          <w:rFonts w:ascii="Times New Roman" w:hAnsi="Times New Roman" w:cs="Times New Roman"/>
        </w:rPr>
      </w:pPr>
      <w:r w:rsidRPr="001A5ACF">
        <w:rPr>
          <w:rFonts w:ascii="Times New Roman" w:hAnsi="Times New Roman" w:cs="Times New Roman"/>
        </w:rPr>
        <w:t>The evolution of genomes that are better able to learn, as shown by the learning curve</w:t>
      </w:r>
    </w:p>
    <w:p w14:paraId="4CD2052F"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The Baldwin effect was observed in three phases:</w:t>
      </w:r>
    </w:p>
    <w:p w14:paraId="301DAAD3" w14:textId="77777777" w:rsidR="00C13FA4" w:rsidRPr="001A5ACF" w:rsidRDefault="00000000">
      <w:pPr>
        <w:numPr>
          <w:ilvl w:val="0"/>
          <w:numId w:val="24"/>
        </w:numPr>
        <w:rPr>
          <w:rFonts w:ascii="Times New Roman" w:hAnsi="Times New Roman" w:cs="Times New Roman"/>
          <w:b/>
          <w:bCs/>
        </w:rPr>
      </w:pPr>
      <w:r w:rsidRPr="001A5ACF">
        <w:rPr>
          <w:rFonts w:ascii="Times New Roman" w:hAnsi="Times New Roman" w:cs="Times New Roman"/>
          <w:b/>
          <w:bCs/>
        </w:rPr>
        <w:t>Early Phase (Generations 0-5)</w:t>
      </w:r>
      <w:r w:rsidRPr="001A5ACF">
        <w:rPr>
          <w:rFonts w:ascii="Times New Roman" w:hAnsi="Times New Roman" w:cs="Times New Roman"/>
        </w:rPr>
        <w:t>: Rapid reduction in mismatches and increase in correct positions as learning helps guide selection toward more adaptable individuals</w:t>
      </w:r>
    </w:p>
    <w:p w14:paraId="7D2F36D1" w14:textId="77777777" w:rsidR="00C13FA4" w:rsidRPr="001A5ACF" w:rsidRDefault="00000000">
      <w:pPr>
        <w:numPr>
          <w:ilvl w:val="0"/>
          <w:numId w:val="12"/>
        </w:numPr>
        <w:rPr>
          <w:rFonts w:ascii="Times New Roman" w:hAnsi="Times New Roman" w:cs="Times New Roman"/>
          <w:b/>
          <w:bCs/>
        </w:rPr>
      </w:pPr>
      <w:r w:rsidRPr="001A5ACF">
        <w:rPr>
          <w:rFonts w:ascii="Times New Roman" w:hAnsi="Times New Roman" w:cs="Times New Roman"/>
          <w:b/>
          <w:bCs/>
        </w:rPr>
        <w:t>Middle Phase (Generations 5-20)</w:t>
      </w:r>
      <w:r w:rsidRPr="001A5ACF">
        <w:rPr>
          <w:rFonts w:ascii="Times New Roman" w:hAnsi="Times New Roman" w:cs="Times New Roman"/>
        </w:rPr>
        <w:t>: Continued improvements with some fluctuations as the population explores different regions of the fitness landscape</w:t>
      </w:r>
    </w:p>
    <w:p w14:paraId="1756EBC9" w14:textId="77777777" w:rsidR="00C13FA4" w:rsidRPr="001A5ACF" w:rsidRDefault="00000000">
      <w:pPr>
        <w:numPr>
          <w:ilvl w:val="0"/>
          <w:numId w:val="12"/>
        </w:numPr>
        <w:rPr>
          <w:rFonts w:ascii="Times New Roman" w:hAnsi="Times New Roman" w:cs="Times New Roman"/>
        </w:rPr>
      </w:pPr>
      <w:r w:rsidRPr="001A5ACF">
        <w:rPr>
          <w:rFonts w:ascii="Times New Roman" w:hAnsi="Times New Roman" w:cs="Times New Roman"/>
          <w:b/>
          <w:bCs/>
        </w:rPr>
        <w:t>Late Phase (Generations 20+)</w:t>
      </w:r>
      <w:r w:rsidRPr="001A5ACF">
        <w:rPr>
          <w:rFonts w:ascii="Times New Roman" w:hAnsi="Times New Roman" w:cs="Times New Roman"/>
        </w:rPr>
        <w:t>: Stabilization as the population converges on solutions with high innate fitness (correct positions) and low mismatches</w:t>
      </w:r>
    </w:p>
    <w:p w14:paraId="7CA03B3C"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This confirms Hinton and Nolan’s hypothesis that learning can accelerate evolutionary adaptation by guiding the search toward promising genetic configurations. The costs of learning (represented by the time spent guessing unknown bits) create selective pressure for individuals to encode more information genetically, leading to the observed increase in correct positions over generations.</w:t>
      </w:r>
      <w:bookmarkEnd w:id="26"/>
    </w:p>
    <w:p w14:paraId="2A0D55FF" w14:textId="77777777" w:rsidR="00C13FA4" w:rsidRPr="001A5ACF" w:rsidRDefault="00000000">
      <w:pPr>
        <w:pStyle w:val="Heading1"/>
        <w:rPr>
          <w:rFonts w:ascii="Times New Roman" w:hAnsi="Times New Roman" w:cs="Times New Roman"/>
          <w:color w:val="auto"/>
        </w:rPr>
      </w:pPr>
      <w:bookmarkStart w:id="57" w:name="discussion"/>
      <w:bookmarkStart w:id="58" w:name="_Toc196190445"/>
      <w:r w:rsidRPr="001A5ACF">
        <w:rPr>
          <w:rFonts w:ascii="Times New Roman" w:hAnsi="Times New Roman" w:cs="Times New Roman"/>
          <w:color w:val="auto"/>
        </w:rPr>
        <w:t>Discussion</w:t>
      </w:r>
      <w:bookmarkEnd w:id="58"/>
    </w:p>
    <w:p w14:paraId="5CA8F260" w14:textId="77777777" w:rsidR="00C13FA4" w:rsidRPr="001A5ACF" w:rsidRDefault="00000000">
      <w:pPr>
        <w:pStyle w:val="Heading2"/>
        <w:rPr>
          <w:rFonts w:ascii="Times New Roman" w:hAnsi="Times New Roman" w:cs="Times New Roman"/>
          <w:color w:val="auto"/>
        </w:rPr>
      </w:pPr>
      <w:bookmarkStart w:id="59" w:name="mutation-policies"/>
      <w:bookmarkStart w:id="60" w:name="_Toc196190446"/>
      <w:r w:rsidRPr="001A5ACF">
        <w:rPr>
          <w:rFonts w:ascii="Times New Roman" w:hAnsi="Times New Roman" w:cs="Times New Roman"/>
          <w:color w:val="auto"/>
        </w:rPr>
        <w:t>Mutation Policies</w:t>
      </w:r>
      <w:bookmarkEnd w:id="60"/>
    </w:p>
    <w:p w14:paraId="58672570"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The experiments with different mutation policies revealed important insights into evolutionary control:</w:t>
      </w:r>
    </w:p>
    <w:p w14:paraId="08142E5B" w14:textId="77777777" w:rsidR="00C13FA4" w:rsidRPr="001A5ACF" w:rsidRDefault="00000000">
      <w:pPr>
        <w:numPr>
          <w:ilvl w:val="0"/>
          <w:numId w:val="13"/>
        </w:numPr>
        <w:rPr>
          <w:rFonts w:ascii="Times New Roman" w:hAnsi="Times New Roman" w:cs="Times New Roman"/>
          <w:b/>
          <w:bCs/>
        </w:rPr>
      </w:pPr>
      <w:r w:rsidRPr="001A5ACF">
        <w:rPr>
          <w:rFonts w:ascii="Times New Roman" w:hAnsi="Times New Roman" w:cs="Times New Roman"/>
          <w:b/>
          <w:bCs/>
        </w:rPr>
        <w:t>Age-based mutation</w:t>
      </w:r>
      <w:r w:rsidRPr="001A5ACF">
        <w:rPr>
          <w:rFonts w:ascii="Times New Roman" w:hAnsi="Times New Roman" w:cs="Times New Roman"/>
        </w:rPr>
        <w:t xml:space="preserve"> consistently outperformed other policies for the DTSP, likely because it provides a natural balance between exploration and exploitation as individuals age</w:t>
      </w:r>
    </w:p>
    <w:p w14:paraId="0943056B" w14:textId="77777777" w:rsidR="00C13FA4" w:rsidRPr="001A5ACF" w:rsidRDefault="00000000">
      <w:pPr>
        <w:numPr>
          <w:ilvl w:val="0"/>
          <w:numId w:val="13"/>
        </w:numPr>
        <w:rPr>
          <w:rFonts w:ascii="Times New Roman" w:hAnsi="Times New Roman" w:cs="Times New Roman"/>
          <w:b/>
          <w:bCs/>
        </w:rPr>
      </w:pPr>
      <w:r w:rsidRPr="001A5ACF">
        <w:rPr>
          <w:rFonts w:ascii="Times New Roman" w:hAnsi="Times New Roman" w:cs="Times New Roman"/>
          <w:b/>
          <w:bCs/>
        </w:rPr>
        <w:t>Adaptive mutation</w:t>
      </w:r>
      <w:r w:rsidRPr="001A5ACF">
        <w:rPr>
          <w:rFonts w:ascii="Times New Roman" w:hAnsi="Times New Roman" w:cs="Times New Roman"/>
        </w:rPr>
        <w:t xml:space="preserve"> performed well in early generations but sometimes suffered from premature convergence</w:t>
      </w:r>
    </w:p>
    <w:p w14:paraId="6B33A1BA" w14:textId="77777777" w:rsidR="00C13FA4" w:rsidRPr="001A5ACF" w:rsidRDefault="00000000">
      <w:pPr>
        <w:numPr>
          <w:ilvl w:val="0"/>
          <w:numId w:val="13"/>
        </w:numPr>
        <w:rPr>
          <w:rFonts w:ascii="Times New Roman" w:hAnsi="Times New Roman" w:cs="Times New Roman"/>
          <w:b/>
          <w:bCs/>
        </w:rPr>
      </w:pPr>
      <w:r w:rsidRPr="001A5ACF">
        <w:rPr>
          <w:rFonts w:ascii="Times New Roman" w:hAnsi="Times New Roman" w:cs="Times New Roman"/>
          <w:b/>
          <w:bCs/>
        </w:rPr>
        <w:t>Hypermutation</w:t>
      </w:r>
      <w:r w:rsidRPr="001A5ACF">
        <w:rPr>
          <w:rFonts w:ascii="Times New Roman" w:hAnsi="Times New Roman" w:cs="Times New Roman"/>
        </w:rPr>
        <w:t xml:space="preserve"> showed interesting behavior, with periods of stagnation followed by rapid improvement after the mutation rate increased</w:t>
      </w:r>
    </w:p>
    <w:p w14:paraId="36D03DD4" w14:textId="77777777" w:rsidR="00C13FA4" w:rsidRPr="001A5ACF" w:rsidRDefault="00000000">
      <w:pPr>
        <w:numPr>
          <w:ilvl w:val="0"/>
          <w:numId w:val="13"/>
        </w:numPr>
        <w:rPr>
          <w:rFonts w:ascii="Times New Roman" w:hAnsi="Times New Roman" w:cs="Times New Roman"/>
        </w:rPr>
      </w:pPr>
      <w:r w:rsidRPr="001A5ACF">
        <w:rPr>
          <w:rFonts w:ascii="Times New Roman" w:hAnsi="Times New Roman" w:cs="Times New Roman"/>
          <w:b/>
          <w:bCs/>
        </w:rPr>
        <w:t>Fixed mutation</w:t>
      </w:r>
      <w:r w:rsidRPr="001A5ACF">
        <w:rPr>
          <w:rFonts w:ascii="Times New Roman" w:hAnsi="Times New Roman" w:cs="Times New Roman"/>
        </w:rPr>
        <w:t xml:space="preserve"> provided decent results but lacked the adaptability required for complex fitness landscapes</w:t>
      </w:r>
    </w:p>
    <w:p w14:paraId="6DE0BF29"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optimal mutation rate was found to be problem-dependent, but generally lower rates (0.01-0.05) performed better than higher rates for both DTSP and bin packing. This suggests that subtle exploration through mutation is preferable to more disruptive changes, especially when using effective crossover operators.</w:t>
      </w:r>
      <w:bookmarkEnd w:id="59"/>
    </w:p>
    <w:p w14:paraId="62127D3B" w14:textId="77777777" w:rsidR="00C13FA4" w:rsidRPr="001A5ACF" w:rsidRDefault="00000000">
      <w:pPr>
        <w:pStyle w:val="Heading2"/>
        <w:rPr>
          <w:rFonts w:ascii="Times New Roman" w:hAnsi="Times New Roman" w:cs="Times New Roman"/>
          <w:color w:val="auto"/>
        </w:rPr>
      </w:pPr>
      <w:bookmarkStart w:id="61" w:name="fitness-policies-1"/>
      <w:bookmarkStart w:id="62" w:name="_Toc196190447"/>
      <w:r w:rsidRPr="001A5ACF">
        <w:rPr>
          <w:rFonts w:ascii="Times New Roman" w:hAnsi="Times New Roman" w:cs="Times New Roman"/>
          <w:color w:val="auto"/>
        </w:rPr>
        <w:t>Fitness Policies</w:t>
      </w:r>
      <w:bookmarkEnd w:id="62"/>
    </w:p>
    <w:p w14:paraId="7A5B2BA7"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The comparison of fitness policies showed that:</w:t>
      </w:r>
    </w:p>
    <w:p w14:paraId="16A6A31A" w14:textId="77777777" w:rsidR="00C13FA4" w:rsidRPr="001A5ACF" w:rsidRDefault="00000000">
      <w:pPr>
        <w:numPr>
          <w:ilvl w:val="0"/>
          <w:numId w:val="14"/>
        </w:numPr>
        <w:rPr>
          <w:rFonts w:ascii="Times New Roman" w:hAnsi="Times New Roman" w:cs="Times New Roman"/>
          <w:b/>
          <w:bCs/>
        </w:rPr>
      </w:pPr>
      <w:r w:rsidRPr="001A5ACF">
        <w:rPr>
          <w:rFonts w:ascii="Times New Roman" w:hAnsi="Times New Roman" w:cs="Times New Roman"/>
          <w:b/>
          <w:bCs/>
        </w:rPr>
        <w:t>Age-based fitness</w:t>
      </w:r>
      <w:r w:rsidRPr="001A5ACF">
        <w:rPr>
          <w:rFonts w:ascii="Times New Roman" w:hAnsi="Times New Roman" w:cs="Times New Roman"/>
        </w:rPr>
        <w:t xml:space="preserve"> significantly improved solution quality for DTSP by preventing premature convergence</w:t>
      </w:r>
    </w:p>
    <w:p w14:paraId="11CBD29F" w14:textId="77777777" w:rsidR="00C13FA4" w:rsidRPr="001A5ACF" w:rsidRDefault="00000000">
      <w:pPr>
        <w:numPr>
          <w:ilvl w:val="0"/>
          <w:numId w:val="14"/>
        </w:numPr>
        <w:rPr>
          <w:rFonts w:ascii="Times New Roman" w:hAnsi="Times New Roman" w:cs="Times New Roman"/>
          <w:b/>
          <w:bCs/>
        </w:rPr>
      </w:pPr>
      <w:r w:rsidRPr="001A5ACF">
        <w:rPr>
          <w:rFonts w:ascii="Times New Roman" w:hAnsi="Times New Roman" w:cs="Times New Roman"/>
          <w:b/>
          <w:bCs/>
        </w:rPr>
        <w:t>Novelty-based fitness</w:t>
      </w:r>
      <w:r w:rsidRPr="001A5ACF">
        <w:rPr>
          <w:rFonts w:ascii="Times New Roman" w:hAnsi="Times New Roman" w:cs="Times New Roman"/>
        </w:rPr>
        <w:t xml:space="preserve"> promoted exploration but sometimes at the expense of exploitation, leading to fluctuating performance</w:t>
      </w:r>
    </w:p>
    <w:p w14:paraId="535BDDC0" w14:textId="77777777" w:rsidR="00C13FA4" w:rsidRPr="001A5ACF" w:rsidRDefault="00000000">
      <w:pPr>
        <w:numPr>
          <w:ilvl w:val="0"/>
          <w:numId w:val="14"/>
        </w:numPr>
        <w:rPr>
          <w:rFonts w:ascii="Times New Roman" w:hAnsi="Times New Roman" w:cs="Times New Roman"/>
        </w:rPr>
      </w:pPr>
      <w:r w:rsidRPr="001A5ACF">
        <w:rPr>
          <w:rFonts w:ascii="Times New Roman" w:hAnsi="Times New Roman" w:cs="Times New Roman"/>
          <w:b/>
          <w:bCs/>
        </w:rPr>
        <w:t>Standard fitness</w:t>
      </w:r>
      <w:r w:rsidRPr="001A5ACF">
        <w:rPr>
          <w:rFonts w:ascii="Times New Roman" w:hAnsi="Times New Roman" w:cs="Times New Roman"/>
        </w:rPr>
        <w:t xml:space="preserve"> was effective but often converged too quickly to suboptimal solutions</w:t>
      </w:r>
    </w:p>
    <w:p w14:paraId="0656ED3D"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effectiveness of age-based fitness suggests that directly addressing the time component of evolution is particularly valuable for optimization problems with complex fitness landscapes and many local optima.</w:t>
      </w:r>
      <w:bookmarkEnd w:id="61"/>
    </w:p>
    <w:p w14:paraId="4FD7F282" w14:textId="77777777" w:rsidR="00C13FA4" w:rsidRPr="001A5ACF" w:rsidRDefault="00000000">
      <w:pPr>
        <w:pStyle w:val="Heading2"/>
        <w:rPr>
          <w:rFonts w:ascii="Times New Roman" w:hAnsi="Times New Roman" w:cs="Times New Roman"/>
          <w:color w:val="auto"/>
        </w:rPr>
      </w:pPr>
      <w:bookmarkStart w:id="63" w:name="diversity-maintenance-1"/>
      <w:bookmarkStart w:id="64" w:name="_Toc196190448"/>
      <w:r w:rsidRPr="001A5ACF">
        <w:rPr>
          <w:rFonts w:ascii="Times New Roman" w:hAnsi="Times New Roman" w:cs="Times New Roman"/>
          <w:color w:val="auto"/>
        </w:rPr>
        <w:t>Diversity Maintenance</w:t>
      </w:r>
      <w:bookmarkEnd w:id="64"/>
    </w:p>
    <w:p w14:paraId="2A7F4BA8"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The diversity maintenance methods revealed different strengths depending on the problem:</w:t>
      </w:r>
    </w:p>
    <w:p w14:paraId="70862B1E" w14:textId="77777777" w:rsidR="00C13FA4" w:rsidRPr="001A5ACF" w:rsidRDefault="00000000">
      <w:pPr>
        <w:numPr>
          <w:ilvl w:val="0"/>
          <w:numId w:val="15"/>
        </w:numPr>
        <w:rPr>
          <w:rFonts w:ascii="Times New Roman" w:hAnsi="Times New Roman" w:cs="Times New Roman"/>
          <w:b/>
          <w:bCs/>
        </w:rPr>
      </w:pPr>
      <w:r w:rsidRPr="001A5ACF">
        <w:rPr>
          <w:rFonts w:ascii="Times New Roman" w:hAnsi="Times New Roman" w:cs="Times New Roman"/>
          <w:b/>
          <w:bCs/>
        </w:rPr>
        <w:t>Speciation</w:t>
      </w:r>
      <w:r w:rsidRPr="001A5ACF">
        <w:rPr>
          <w:rFonts w:ascii="Times New Roman" w:hAnsi="Times New Roman" w:cs="Times New Roman"/>
        </w:rPr>
        <w:t xml:space="preserve"> was effective for DTSP, allowing different solution structures to evolve separately</w:t>
      </w:r>
    </w:p>
    <w:p w14:paraId="66311BDA" w14:textId="77777777" w:rsidR="00C13FA4" w:rsidRPr="001A5ACF" w:rsidRDefault="00000000">
      <w:pPr>
        <w:numPr>
          <w:ilvl w:val="0"/>
          <w:numId w:val="15"/>
        </w:numPr>
        <w:rPr>
          <w:rFonts w:ascii="Times New Roman" w:hAnsi="Times New Roman" w:cs="Times New Roman"/>
        </w:rPr>
      </w:pPr>
      <w:r w:rsidRPr="001A5ACF">
        <w:rPr>
          <w:rFonts w:ascii="Times New Roman" w:hAnsi="Times New Roman" w:cs="Times New Roman"/>
          <w:b/>
          <w:bCs/>
        </w:rPr>
        <w:t>Niching</w:t>
      </w:r>
      <w:r w:rsidRPr="001A5ACF">
        <w:rPr>
          <w:rFonts w:ascii="Times New Roman" w:hAnsi="Times New Roman" w:cs="Times New Roman"/>
        </w:rPr>
        <w:t xml:space="preserve"> performed better for bin packing, likely because it preserves good bin configurations</w:t>
      </w:r>
    </w:p>
    <w:p w14:paraId="05066113" w14:textId="77777777" w:rsidR="00C13FA4" w:rsidRPr="001A5ACF" w:rsidRDefault="00000000">
      <w:pPr>
        <w:numPr>
          <w:ilvl w:val="0"/>
          <w:numId w:val="15"/>
        </w:numPr>
        <w:rPr>
          <w:rFonts w:ascii="Times New Roman" w:hAnsi="Times New Roman" w:cs="Times New Roman"/>
        </w:rPr>
      </w:pPr>
      <w:r w:rsidRPr="001A5ACF">
        <w:rPr>
          <w:rFonts w:ascii="Times New Roman" w:hAnsi="Times New Roman" w:cs="Times New Roman"/>
        </w:rPr>
        <w:t>Both methods were sensitive to their parameters (similarity threshold and fitness radius), highlighting the importance of proper tuning</w:t>
      </w:r>
    </w:p>
    <w:p w14:paraId="60C6D870"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For DTSP, speciation with a similarity threshold of 0.3 provided the best balance between diversity and selective pressure. For bin packing, niching with a smaller fitness radius (0.1) performed best.</w:t>
      </w:r>
      <w:bookmarkEnd w:id="63"/>
    </w:p>
    <w:p w14:paraId="476A25EA" w14:textId="77777777" w:rsidR="00C13FA4" w:rsidRPr="001A5ACF" w:rsidRDefault="00000000">
      <w:pPr>
        <w:pStyle w:val="Heading2"/>
        <w:rPr>
          <w:rFonts w:ascii="Times New Roman" w:hAnsi="Times New Roman" w:cs="Times New Roman"/>
          <w:color w:val="auto"/>
        </w:rPr>
      </w:pPr>
      <w:bookmarkStart w:id="65" w:name="baldwin-effect"/>
      <w:bookmarkStart w:id="66" w:name="_Toc196190449"/>
      <w:r w:rsidRPr="001A5ACF">
        <w:rPr>
          <w:rFonts w:ascii="Times New Roman" w:hAnsi="Times New Roman" w:cs="Times New Roman"/>
          <w:color w:val="auto"/>
        </w:rPr>
        <w:t>Baldwin Effect</w:t>
      </w:r>
      <w:bookmarkEnd w:id="66"/>
    </w:p>
    <w:p w14:paraId="4E3D6B0F"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The Baldwin effect experiment demonstrated how learning and evolution can interact synergistically:</w:t>
      </w:r>
    </w:p>
    <w:p w14:paraId="2540EB41" w14:textId="77777777" w:rsidR="00C13FA4" w:rsidRPr="001A5ACF" w:rsidRDefault="00000000">
      <w:pPr>
        <w:numPr>
          <w:ilvl w:val="0"/>
          <w:numId w:val="16"/>
        </w:numPr>
        <w:rPr>
          <w:rFonts w:ascii="Times New Roman" w:hAnsi="Times New Roman" w:cs="Times New Roman"/>
        </w:rPr>
      </w:pPr>
      <w:r w:rsidRPr="001A5ACF">
        <w:rPr>
          <w:rFonts w:ascii="Times New Roman" w:hAnsi="Times New Roman" w:cs="Times New Roman"/>
        </w:rPr>
        <w:t xml:space="preserve">Learning helped guide evolutionary </w:t>
      </w:r>
      <w:proofErr w:type="gramStart"/>
      <w:r w:rsidRPr="001A5ACF">
        <w:rPr>
          <w:rFonts w:ascii="Times New Roman" w:hAnsi="Times New Roman" w:cs="Times New Roman"/>
        </w:rPr>
        <w:t>search</w:t>
      </w:r>
      <w:proofErr w:type="gramEnd"/>
      <w:r w:rsidRPr="001A5ACF">
        <w:rPr>
          <w:rFonts w:ascii="Times New Roman" w:hAnsi="Times New Roman" w:cs="Times New Roman"/>
        </w:rPr>
        <w:t xml:space="preserve"> by revealing the fitness potential of different genotypes</w:t>
      </w:r>
    </w:p>
    <w:p w14:paraId="468DD70F" w14:textId="77777777" w:rsidR="00C13FA4" w:rsidRPr="001A5ACF" w:rsidRDefault="00000000">
      <w:pPr>
        <w:numPr>
          <w:ilvl w:val="0"/>
          <w:numId w:val="16"/>
        </w:numPr>
        <w:rPr>
          <w:rFonts w:ascii="Times New Roman" w:hAnsi="Times New Roman" w:cs="Times New Roman"/>
        </w:rPr>
      </w:pPr>
      <w:r w:rsidRPr="001A5ACF">
        <w:rPr>
          <w:rFonts w:ascii="Times New Roman" w:hAnsi="Times New Roman" w:cs="Times New Roman"/>
        </w:rPr>
        <w:t>Over generations, the population evolved to have more innate correct positions, reducing reliance on learning</w:t>
      </w:r>
    </w:p>
    <w:p w14:paraId="4A802800" w14:textId="77777777" w:rsidR="00C13FA4" w:rsidRPr="001A5ACF" w:rsidRDefault="00000000">
      <w:pPr>
        <w:numPr>
          <w:ilvl w:val="0"/>
          <w:numId w:val="16"/>
        </w:numPr>
        <w:rPr>
          <w:rFonts w:ascii="Times New Roman" w:hAnsi="Times New Roman" w:cs="Times New Roman"/>
        </w:rPr>
      </w:pPr>
      <w:r w:rsidRPr="001A5ACF">
        <w:rPr>
          <w:rFonts w:ascii="Times New Roman" w:hAnsi="Times New Roman" w:cs="Times New Roman"/>
        </w:rPr>
        <w:t>The results align with theoretical predictions and previous studies on the Baldwin effect</w:t>
      </w:r>
    </w:p>
    <w:p w14:paraId="318B61C4"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This experiment provides a practical demonstration of how phenotypic plasticity (the ability to learn) can accelerate genetic adaptation without requiring Lamarckian inheritance.</w:t>
      </w:r>
      <w:bookmarkEnd w:id="57"/>
      <w:bookmarkEnd w:id="65"/>
    </w:p>
    <w:p w14:paraId="4B3266E8" w14:textId="77777777" w:rsidR="00C13FA4" w:rsidRPr="001A5ACF" w:rsidRDefault="00000000">
      <w:pPr>
        <w:pStyle w:val="Heading1"/>
        <w:rPr>
          <w:rFonts w:ascii="Times New Roman" w:hAnsi="Times New Roman" w:cs="Times New Roman"/>
          <w:color w:val="auto"/>
        </w:rPr>
      </w:pPr>
      <w:bookmarkStart w:id="67" w:name="conclusions-and-recommendations"/>
      <w:bookmarkStart w:id="68" w:name="_Toc196190450"/>
      <w:r w:rsidRPr="001A5ACF">
        <w:rPr>
          <w:rFonts w:ascii="Times New Roman" w:hAnsi="Times New Roman" w:cs="Times New Roman"/>
          <w:color w:val="auto"/>
        </w:rPr>
        <w:t>Conclusions and Recommendations</w:t>
      </w:r>
      <w:bookmarkEnd w:id="68"/>
    </w:p>
    <w:p w14:paraId="67A2AFCA" w14:textId="77777777" w:rsidR="00C13FA4" w:rsidRPr="001A5ACF" w:rsidRDefault="00000000">
      <w:pPr>
        <w:pStyle w:val="Heading2"/>
        <w:rPr>
          <w:rFonts w:ascii="Times New Roman" w:hAnsi="Times New Roman" w:cs="Times New Roman"/>
          <w:color w:val="auto"/>
        </w:rPr>
      </w:pPr>
      <w:bookmarkStart w:id="69" w:name="summary-of-findings"/>
      <w:bookmarkStart w:id="70" w:name="_Toc196190451"/>
      <w:r w:rsidRPr="001A5ACF">
        <w:rPr>
          <w:rFonts w:ascii="Times New Roman" w:hAnsi="Times New Roman" w:cs="Times New Roman"/>
          <w:color w:val="auto"/>
        </w:rPr>
        <w:t>Summary of Findings</w:t>
      </w:r>
      <w:bookmarkEnd w:id="70"/>
    </w:p>
    <w:p w14:paraId="673ECC98"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Based on the experimental results, we can draw several important conclusions:</w:t>
      </w:r>
    </w:p>
    <w:p w14:paraId="6F3BD8DB" w14:textId="77777777" w:rsidR="00C13FA4" w:rsidRPr="001A5ACF" w:rsidRDefault="00000000">
      <w:pPr>
        <w:numPr>
          <w:ilvl w:val="0"/>
          <w:numId w:val="25"/>
        </w:numPr>
        <w:rPr>
          <w:rFonts w:ascii="Times New Roman" w:hAnsi="Times New Roman" w:cs="Times New Roman"/>
        </w:rPr>
      </w:pPr>
      <w:r w:rsidRPr="001A5ACF">
        <w:rPr>
          <w:rFonts w:ascii="Times New Roman" w:hAnsi="Times New Roman" w:cs="Times New Roman"/>
          <w:b/>
          <w:bCs/>
        </w:rPr>
        <w:t>Enhanced evolutionary control mechanisms significantly improve genetic algorithm performance.</w:t>
      </w:r>
      <w:r w:rsidRPr="001A5ACF">
        <w:rPr>
          <w:rFonts w:ascii="Times New Roman" w:hAnsi="Times New Roman" w:cs="Times New Roman"/>
        </w:rPr>
        <w:t xml:space="preserve"> In particular:</w:t>
      </w:r>
    </w:p>
    <w:p w14:paraId="65FB2A24" w14:textId="77777777" w:rsidR="00C13FA4" w:rsidRPr="001A5ACF" w:rsidRDefault="00000000">
      <w:pPr>
        <w:numPr>
          <w:ilvl w:val="1"/>
          <w:numId w:val="18"/>
        </w:numPr>
        <w:rPr>
          <w:rFonts w:ascii="Times New Roman" w:hAnsi="Times New Roman" w:cs="Times New Roman"/>
        </w:rPr>
      </w:pPr>
      <w:r w:rsidRPr="001A5ACF">
        <w:rPr>
          <w:rFonts w:ascii="Times New Roman" w:hAnsi="Times New Roman" w:cs="Times New Roman"/>
        </w:rPr>
        <w:t>Age-based mutation and fitness policies generally outperformed fixed approaches</w:t>
      </w:r>
    </w:p>
    <w:p w14:paraId="6F8C8629" w14:textId="77777777" w:rsidR="00C13FA4" w:rsidRPr="001A5ACF" w:rsidRDefault="00000000">
      <w:pPr>
        <w:numPr>
          <w:ilvl w:val="1"/>
          <w:numId w:val="18"/>
        </w:numPr>
        <w:rPr>
          <w:rFonts w:ascii="Times New Roman" w:hAnsi="Times New Roman" w:cs="Times New Roman"/>
        </w:rPr>
      </w:pPr>
      <w:r w:rsidRPr="001A5ACF">
        <w:rPr>
          <w:rFonts w:ascii="Times New Roman" w:hAnsi="Times New Roman" w:cs="Times New Roman"/>
        </w:rPr>
        <w:t>Diversity maintenance methods are essential for complex problems</w:t>
      </w:r>
    </w:p>
    <w:p w14:paraId="7D03BFFD" w14:textId="77777777" w:rsidR="00C13FA4" w:rsidRPr="001A5ACF" w:rsidRDefault="00000000">
      <w:pPr>
        <w:numPr>
          <w:ilvl w:val="1"/>
          <w:numId w:val="18"/>
        </w:numPr>
        <w:rPr>
          <w:rFonts w:ascii="Times New Roman" w:hAnsi="Times New Roman" w:cs="Times New Roman"/>
          <w:b/>
          <w:bCs/>
        </w:rPr>
      </w:pPr>
      <w:r w:rsidRPr="001A5ACF">
        <w:rPr>
          <w:rFonts w:ascii="Times New Roman" w:hAnsi="Times New Roman" w:cs="Times New Roman"/>
        </w:rPr>
        <w:t>Parameter tuning is critical for optimal performance</w:t>
      </w:r>
    </w:p>
    <w:p w14:paraId="13E938BC" w14:textId="77777777" w:rsidR="00C13FA4" w:rsidRPr="001A5ACF" w:rsidRDefault="00000000">
      <w:pPr>
        <w:numPr>
          <w:ilvl w:val="0"/>
          <w:numId w:val="17"/>
        </w:numPr>
        <w:rPr>
          <w:rFonts w:ascii="Times New Roman" w:hAnsi="Times New Roman" w:cs="Times New Roman"/>
        </w:rPr>
      </w:pPr>
      <w:r w:rsidRPr="001A5ACF">
        <w:rPr>
          <w:rFonts w:ascii="Times New Roman" w:hAnsi="Times New Roman" w:cs="Times New Roman"/>
          <w:b/>
          <w:bCs/>
        </w:rPr>
        <w:t>Problem-specific adaptations are important.</w:t>
      </w:r>
      <w:r w:rsidRPr="001A5ACF">
        <w:rPr>
          <w:rFonts w:ascii="Times New Roman" w:hAnsi="Times New Roman" w:cs="Times New Roman"/>
        </w:rPr>
        <w:t xml:space="preserve"> Different problems benefited from different configurations:</w:t>
      </w:r>
    </w:p>
    <w:p w14:paraId="75324675" w14:textId="77777777" w:rsidR="00C13FA4" w:rsidRPr="001A5ACF" w:rsidRDefault="00000000" w:rsidP="00B85568">
      <w:pPr>
        <w:numPr>
          <w:ilvl w:val="1"/>
          <w:numId w:val="27"/>
        </w:numPr>
        <w:rPr>
          <w:rFonts w:ascii="Times New Roman" w:hAnsi="Times New Roman" w:cs="Times New Roman"/>
        </w:rPr>
      </w:pPr>
      <w:r w:rsidRPr="001A5ACF">
        <w:rPr>
          <w:rFonts w:ascii="Times New Roman" w:hAnsi="Times New Roman" w:cs="Times New Roman"/>
        </w:rPr>
        <w:t>DTSP: Age-based fitness, low mutation rates, and speciation</w:t>
      </w:r>
    </w:p>
    <w:p w14:paraId="24C5DF41" w14:textId="77777777" w:rsidR="00C13FA4" w:rsidRPr="001A5ACF" w:rsidRDefault="00000000" w:rsidP="00B85568">
      <w:pPr>
        <w:numPr>
          <w:ilvl w:val="1"/>
          <w:numId w:val="27"/>
        </w:numPr>
        <w:rPr>
          <w:rFonts w:ascii="Times New Roman" w:hAnsi="Times New Roman" w:cs="Times New Roman"/>
          <w:b/>
          <w:bCs/>
        </w:rPr>
      </w:pPr>
      <w:r w:rsidRPr="001A5ACF">
        <w:rPr>
          <w:rFonts w:ascii="Times New Roman" w:hAnsi="Times New Roman" w:cs="Times New Roman"/>
        </w:rPr>
        <w:t>Bin Packing: Niching with small fitness radius and standard fitness function</w:t>
      </w:r>
    </w:p>
    <w:p w14:paraId="5612980E" w14:textId="77777777" w:rsidR="00C13FA4" w:rsidRPr="001A5ACF" w:rsidRDefault="00000000">
      <w:pPr>
        <w:numPr>
          <w:ilvl w:val="0"/>
          <w:numId w:val="17"/>
        </w:numPr>
        <w:rPr>
          <w:rFonts w:ascii="Times New Roman" w:hAnsi="Times New Roman" w:cs="Times New Roman"/>
        </w:rPr>
      </w:pPr>
      <w:r w:rsidRPr="001A5ACF">
        <w:rPr>
          <w:rFonts w:ascii="Times New Roman" w:hAnsi="Times New Roman" w:cs="Times New Roman"/>
          <w:b/>
          <w:bCs/>
        </w:rPr>
        <w:t>The Baldwin effect is a robust phenomenon</w:t>
      </w:r>
      <w:r w:rsidRPr="001A5ACF">
        <w:rPr>
          <w:rFonts w:ascii="Times New Roman" w:hAnsi="Times New Roman" w:cs="Times New Roman"/>
        </w:rPr>
        <w:t xml:space="preserve"> that demonstrates the interaction between learning and evolution, even in simplified digital evolution experiments.</w:t>
      </w:r>
      <w:bookmarkEnd w:id="69"/>
    </w:p>
    <w:p w14:paraId="226029F4" w14:textId="77777777" w:rsidR="00C13FA4" w:rsidRPr="001A5ACF" w:rsidRDefault="00000000">
      <w:pPr>
        <w:pStyle w:val="Heading2"/>
        <w:rPr>
          <w:rFonts w:ascii="Times New Roman" w:hAnsi="Times New Roman" w:cs="Times New Roman"/>
          <w:color w:val="auto"/>
        </w:rPr>
      </w:pPr>
      <w:bookmarkStart w:id="71" w:name="_Toc196190452"/>
      <w:r w:rsidRPr="001A5ACF">
        <w:rPr>
          <w:rFonts w:ascii="Times New Roman" w:hAnsi="Times New Roman" w:cs="Times New Roman"/>
          <w:color w:val="auto"/>
        </w:rPr>
        <w:t>Optimal Configurations</w:t>
      </w:r>
      <w:bookmarkEnd w:id="71"/>
    </w:p>
    <w:p w14:paraId="5E363973" w14:textId="77777777" w:rsidR="00C13FA4" w:rsidRPr="001A5ACF" w:rsidRDefault="00000000">
      <w:pPr>
        <w:pStyle w:val="FirstParagraph"/>
        <w:rPr>
          <w:rFonts w:ascii="Times New Roman" w:hAnsi="Times New Roman" w:cs="Times New Roman"/>
        </w:rPr>
      </w:pPr>
      <w:r w:rsidRPr="001A5ACF">
        <w:rPr>
          <w:rFonts w:ascii="Times New Roman" w:hAnsi="Times New Roman" w:cs="Times New Roman"/>
        </w:rPr>
        <w:t xml:space="preserve">Based on our experiments, we recommend the following configurations for the </w:t>
      </w:r>
      <w:proofErr w:type="gramStart"/>
      <w:r w:rsidRPr="001A5ACF">
        <w:rPr>
          <w:rFonts w:ascii="Times New Roman" w:hAnsi="Times New Roman" w:cs="Times New Roman"/>
        </w:rPr>
        <w:t>studied problems</w:t>
      </w:r>
      <w:proofErr w:type="gramEnd"/>
      <w:r w:rsidRPr="001A5ACF">
        <w:rPr>
          <w:rFonts w:ascii="Times New Roman" w:hAnsi="Times New Roman" w:cs="Times New Roman"/>
        </w:rPr>
        <w:t>:</w:t>
      </w:r>
    </w:p>
    <w:p w14:paraId="6146D960" w14:textId="404317B6" w:rsidR="00C13FA4" w:rsidRPr="001A5ACF" w:rsidRDefault="00EE7B66" w:rsidP="00EE7B66">
      <w:pPr>
        <w:pStyle w:val="TableCaption"/>
        <w:jc w:val="center"/>
        <w:rPr>
          <w:rFonts w:ascii="Times New Roman" w:hAnsi="Times New Roman" w:cs="Times New Roman"/>
          <w:b/>
          <w:bCs/>
        </w:rPr>
      </w:pPr>
      <w:r w:rsidRPr="001A5ACF">
        <w:rPr>
          <w:rFonts w:ascii="Times New Roman" w:hAnsi="Times New Roman" w:cs="Times New Roman"/>
        </w:rPr>
        <w:t>Table 7: Optimal configurations for the studied problems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0"/>
        <w:gridCol w:w="2640"/>
        <w:gridCol w:w="2640"/>
      </w:tblGrid>
      <w:tr w:rsidR="001A5ACF" w:rsidRPr="001A5ACF" w14:paraId="1330C720" w14:textId="77777777" w:rsidTr="00EE7B66">
        <w:trPr>
          <w:jc w:val="center"/>
        </w:trPr>
        <w:tc>
          <w:tcPr>
            <w:tcW w:w="2640" w:type="dxa"/>
            <w:shd w:val="clear" w:color="auto" w:fill="auto"/>
          </w:tcPr>
          <w:p w14:paraId="760E2797"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b/>
                <w:bCs/>
              </w:rPr>
              <w:t>Parameter</w:t>
            </w:r>
          </w:p>
        </w:tc>
        <w:tc>
          <w:tcPr>
            <w:tcW w:w="2640" w:type="dxa"/>
            <w:shd w:val="clear" w:color="auto" w:fill="auto"/>
          </w:tcPr>
          <w:p w14:paraId="1811C564"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DTSP</w:t>
            </w:r>
          </w:p>
        </w:tc>
        <w:tc>
          <w:tcPr>
            <w:tcW w:w="2640" w:type="dxa"/>
            <w:shd w:val="clear" w:color="auto" w:fill="auto"/>
          </w:tcPr>
          <w:p w14:paraId="7CCE58C7"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b/>
                <w:bCs/>
              </w:rPr>
              <w:t>Bin Packing</w:t>
            </w:r>
          </w:p>
        </w:tc>
      </w:tr>
      <w:tr w:rsidR="001A5ACF" w:rsidRPr="001A5ACF" w14:paraId="40557E2F" w14:textId="77777777" w:rsidTr="00EE7B66">
        <w:trPr>
          <w:jc w:val="center"/>
        </w:trPr>
        <w:tc>
          <w:tcPr>
            <w:tcW w:w="2640" w:type="dxa"/>
            <w:shd w:val="clear" w:color="auto" w:fill="auto"/>
          </w:tcPr>
          <w:p w14:paraId="5153E1C7"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Mutation Policy</w:t>
            </w:r>
          </w:p>
        </w:tc>
        <w:tc>
          <w:tcPr>
            <w:tcW w:w="2640" w:type="dxa"/>
            <w:shd w:val="clear" w:color="auto" w:fill="auto"/>
          </w:tcPr>
          <w:p w14:paraId="1A097041"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Age-based</w:t>
            </w:r>
          </w:p>
        </w:tc>
        <w:tc>
          <w:tcPr>
            <w:tcW w:w="2640" w:type="dxa"/>
            <w:shd w:val="clear" w:color="auto" w:fill="auto"/>
          </w:tcPr>
          <w:p w14:paraId="772422BC"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Fixed</w:t>
            </w:r>
          </w:p>
        </w:tc>
      </w:tr>
      <w:tr w:rsidR="001A5ACF" w:rsidRPr="001A5ACF" w14:paraId="3F873B3D" w14:textId="77777777" w:rsidTr="00EE7B66">
        <w:trPr>
          <w:jc w:val="center"/>
        </w:trPr>
        <w:tc>
          <w:tcPr>
            <w:tcW w:w="2640" w:type="dxa"/>
            <w:shd w:val="clear" w:color="auto" w:fill="auto"/>
          </w:tcPr>
          <w:p w14:paraId="2AD69C87"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Mutation Rate</w:t>
            </w:r>
          </w:p>
        </w:tc>
        <w:tc>
          <w:tcPr>
            <w:tcW w:w="2640" w:type="dxa"/>
            <w:shd w:val="clear" w:color="auto" w:fill="auto"/>
          </w:tcPr>
          <w:p w14:paraId="063FBD84"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0.01</w:t>
            </w:r>
          </w:p>
        </w:tc>
        <w:tc>
          <w:tcPr>
            <w:tcW w:w="2640" w:type="dxa"/>
            <w:shd w:val="clear" w:color="auto" w:fill="auto"/>
          </w:tcPr>
          <w:p w14:paraId="56561598"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0.05</w:t>
            </w:r>
          </w:p>
        </w:tc>
      </w:tr>
      <w:tr w:rsidR="001A5ACF" w:rsidRPr="001A5ACF" w14:paraId="3F88B771" w14:textId="77777777" w:rsidTr="00EE7B66">
        <w:trPr>
          <w:jc w:val="center"/>
        </w:trPr>
        <w:tc>
          <w:tcPr>
            <w:tcW w:w="2640" w:type="dxa"/>
            <w:shd w:val="clear" w:color="auto" w:fill="auto"/>
          </w:tcPr>
          <w:p w14:paraId="41F876E4"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Fitness Policy</w:t>
            </w:r>
          </w:p>
        </w:tc>
        <w:tc>
          <w:tcPr>
            <w:tcW w:w="2640" w:type="dxa"/>
            <w:shd w:val="clear" w:color="auto" w:fill="auto"/>
          </w:tcPr>
          <w:p w14:paraId="73F5D999"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Age-based</w:t>
            </w:r>
          </w:p>
        </w:tc>
        <w:tc>
          <w:tcPr>
            <w:tcW w:w="2640" w:type="dxa"/>
            <w:shd w:val="clear" w:color="auto" w:fill="auto"/>
          </w:tcPr>
          <w:p w14:paraId="39A9BB71"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Standard</w:t>
            </w:r>
          </w:p>
        </w:tc>
      </w:tr>
      <w:tr w:rsidR="001A5ACF" w:rsidRPr="001A5ACF" w14:paraId="27ACFF7F" w14:textId="77777777" w:rsidTr="00EE7B66">
        <w:trPr>
          <w:jc w:val="center"/>
        </w:trPr>
        <w:tc>
          <w:tcPr>
            <w:tcW w:w="2640" w:type="dxa"/>
            <w:shd w:val="clear" w:color="auto" w:fill="auto"/>
          </w:tcPr>
          <w:p w14:paraId="7AF23846"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Diversity Method</w:t>
            </w:r>
          </w:p>
        </w:tc>
        <w:tc>
          <w:tcPr>
            <w:tcW w:w="2640" w:type="dxa"/>
            <w:shd w:val="clear" w:color="auto" w:fill="auto"/>
          </w:tcPr>
          <w:p w14:paraId="3965C78C"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Speciation</w:t>
            </w:r>
          </w:p>
        </w:tc>
        <w:tc>
          <w:tcPr>
            <w:tcW w:w="2640" w:type="dxa"/>
            <w:shd w:val="clear" w:color="auto" w:fill="auto"/>
          </w:tcPr>
          <w:p w14:paraId="10A511EA"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Niching</w:t>
            </w:r>
          </w:p>
        </w:tc>
      </w:tr>
      <w:tr w:rsidR="001A5ACF" w:rsidRPr="001A5ACF" w14:paraId="7EABAAEE" w14:textId="77777777" w:rsidTr="00EE7B66">
        <w:trPr>
          <w:jc w:val="center"/>
        </w:trPr>
        <w:tc>
          <w:tcPr>
            <w:tcW w:w="2640" w:type="dxa"/>
            <w:shd w:val="clear" w:color="auto" w:fill="auto"/>
          </w:tcPr>
          <w:p w14:paraId="32D27B89"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Similarity Threshold</w:t>
            </w:r>
          </w:p>
        </w:tc>
        <w:tc>
          <w:tcPr>
            <w:tcW w:w="2640" w:type="dxa"/>
            <w:shd w:val="clear" w:color="auto" w:fill="auto"/>
          </w:tcPr>
          <w:p w14:paraId="4FDA0CC9"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0.3</w:t>
            </w:r>
          </w:p>
        </w:tc>
        <w:tc>
          <w:tcPr>
            <w:tcW w:w="2640" w:type="dxa"/>
            <w:shd w:val="clear" w:color="auto" w:fill="auto"/>
          </w:tcPr>
          <w:p w14:paraId="7B2968F0"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w:t>
            </w:r>
          </w:p>
        </w:tc>
      </w:tr>
      <w:tr w:rsidR="001A5ACF" w:rsidRPr="001A5ACF" w14:paraId="066629E7" w14:textId="77777777" w:rsidTr="00EE7B66">
        <w:trPr>
          <w:jc w:val="center"/>
        </w:trPr>
        <w:tc>
          <w:tcPr>
            <w:tcW w:w="2640" w:type="dxa"/>
            <w:shd w:val="clear" w:color="auto" w:fill="auto"/>
          </w:tcPr>
          <w:p w14:paraId="1AC97475" w14:textId="77777777" w:rsidR="00C13FA4" w:rsidRPr="001A5ACF" w:rsidRDefault="00000000">
            <w:pPr>
              <w:pStyle w:val="Compact"/>
              <w:rPr>
                <w:rFonts w:ascii="Times New Roman" w:hAnsi="Times New Roman" w:cs="Times New Roman"/>
              </w:rPr>
            </w:pPr>
            <w:r w:rsidRPr="001A5ACF">
              <w:rPr>
                <w:rFonts w:ascii="Times New Roman" w:hAnsi="Times New Roman" w:cs="Times New Roman"/>
              </w:rPr>
              <w:t>Fitness Radius</w:t>
            </w:r>
          </w:p>
        </w:tc>
        <w:tc>
          <w:tcPr>
            <w:tcW w:w="2640" w:type="dxa"/>
            <w:shd w:val="clear" w:color="auto" w:fill="auto"/>
          </w:tcPr>
          <w:p w14:paraId="3D857A0E"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w:t>
            </w:r>
          </w:p>
        </w:tc>
        <w:tc>
          <w:tcPr>
            <w:tcW w:w="2640" w:type="dxa"/>
            <w:shd w:val="clear" w:color="auto" w:fill="auto"/>
          </w:tcPr>
          <w:p w14:paraId="44A844DA" w14:textId="77777777" w:rsidR="00C13FA4" w:rsidRPr="001A5ACF" w:rsidRDefault="00000000" w:rsidP="00EE7B66">
            <w:pPr>
              <w:pStyle w:val="Compact"/>
              <w:jc w:val="center"/>
              <w:rPr>
                <w:rFonts w:ascii="Times New Roman" w:hAnsi="Times New Roman" w:cs="Times New Roman"/>
              </w:rPr>
            </w:pPr>
            <w:r w:rsidRPr="001A5ACF">
              <w:rPr>
                <w:rFonts w:ascii="Times New Roman" w:hAnsi="Times New Roman" w:cs="Times New Roman"/>
              </w:rPr>
              <w:t>0.1</w:t>
            </w:r>
            <w:bookmarkStart w:id="72" w:name="optimal-configurations"/>
            <w:bookmarkStart w:id="73" w:name="tab%3Aoptimal_configs"/>
            <w:bookmarkEnd w:id="72"/>
            <w:bookmarkEnd w:id="73"/>
          </w:p>
        </w:tc>
      </w:tr>
    </w:tbl>
    <w:p w14:paraId="18623A11" w14:textId="77777777" w:rsidR="00C13FA4" w:rsidRPr="001A5ACF" w:rsidRDefault="00000000">
      <w:pPr>
        <w:pStyle w:val="Heading2"/>
        <w:rPr>
          <w:rFonts w:ascii="Times New Roman" w:hAnsi="Times New Roman" w:cs="Times New Roman"/>
          <w:color w:val="auto"/>
        </w:rPr>
      </w:pPr>
      <w:bookmarkStart w:id="74" w:name="_Toc196190453"/>
      <w:r w:rsidRPr="001A5ACF">
        <w:rPr>
          <w:rFonts w:ascii="Times New Roman" w:hAnsi="Times New Roman" w:cs="Times New Roman"/>
          <w:color w:val="auto"/>
        </w:rPr>
        <w:t>Future Work</w:t>
      </w:r>
      <w:bookmarkEnd w:id="74"/>
    </w:p>
    <w:p w14:paraId="0B5A6C08" w14:textId="77777777" w:rsidR="00C13FA4" w:rsidRPr="001A5ACF" w:rsidRDefault="00000000">
      <w:pPr>
        <w:pStyle w:val="FirstParagraph"/>
        <w:rPr>
          <w:rFonts w:ascii="Times New Roman" w:hAnsi="Times New Roman" w:cs="Times New Roman"/>
          <w:b/>
          <w:bCs/>
        </w:rPr>
      </w:pPr>
      <w:r w:rsidRPr="001A5ACF">
        <w:rPr>
          <w:rFonts w:ascii="Times New Roman" w:hAnsi="Times New Roman" w:cs="Times New Roman"/>
        </w:rPr>
        <w:t>Several promising directions for future research emerged from this study:</w:t>
      </w:r>
    </w:p>
    <w:p w14:paraId="26EF17D2" w14:textId="77777777" w:rsidR="00C13FA4" w:rsidRPr="001A5ACF" w:rsidRDefault="00000000">
      <w:pPr>
        <w:numPr>
          <w:ilvl w:val="0"/>
          <w:numId w:val="20"/>
        </w:numPr>
        <w:rPr>
          <w:rFonts w:ascii="Times New Roman" w:hAnsi="Times New Roman" w:cs="Times New Roman"/>
          <w:b/>
          <w:bCs/>
        </w:rPr>
      </w:pPr>
      <w:r w:rsidRPr="001A5ACF">
        <w:rPr>
          <w:rFonts w:ascii="Times New Roman" w:hAnsi="Times New Roman" w:cs="Times New Roman"/>
          <w:b/>
          <w:bCs/>
        </w:rPr>
        <w:t>Hybrid approaches combining multiple diversity maintenance methods</w:t>
      </w:r>
      <w:r w:rsidRPr="001A5ACF">
        <w:rPr>
          <w:rFonts w:ascii="Times New Roman" w:hAnsi="Times New Roman" w:cs="Times New Roman"/>
        </w:rPr>
        <w:t xml:space="preserve"> could potentially provide better performance than any single method</w:t>
      </w:r>
    </w:p>
    <w:p w14:paraId="3D718D82" w14:textId="77777777" w:rsidR="00C13FA4" w:rsidRPr="001A5ACF" w:rsidRDefault="00000000">
      <w:pPr>
        <w:numPr>
          <w:ilvl w:val="0"/>
          <w:numId w:val="20"/>
        </w:numPr>
        <w:rPr>
          <w:rFonts w:ascii="Times New Roman" w:hAnsi="Times New Roman" w:cs="Times New Roman"/>
          <w:b/>
          <w:bCs/>
        </w:rPr>
      </w:pPr>
      <w:r w:rsidRPr="001A5ACF">
        <w:rPr>
          <w:rFonts w:ascii="Times New Roman" w:hAnsi="Times New Roman" w:cs="Times New Roman"/>
          <w:b/>
          <w:bCs/>
        </w:rPr>
        <w:t>Adaptive parameter control</w:t>
      </w:r>
      <w:r w:rsidRPr="001A5ACF">
        <w:rPr>
          <w:rFonts w:ascii="Times New Roman" w:hAnsi="Times New Roman" w:cs="Times New Roman"/>
        </w:rPr>
        <w:t xml:space="preserve"> that automatically adjusts not just mutation rates but also other parameters during evolution</w:t>
      </w:r>
    </w:p>
    <w:p w14:paraId="484E933C" w14:textId="77777777" w:rsidR="00C13FA4" w:rsidRPr="001A5ACF" w:rsidRDefault="00000000">
      <w:pPr>
        <w:numPr>
          <w:ilvl w:val="0"/>
          <w:numId w:val="20"/>
        </w:numPr>
        <w:rPr>
          <w:rFonts w:ascii="Times New Roman" w:hAnsi="Times New Roman" w:cs="Times New Roman"/>
          <w:b/>
          <w:bCs/>
        </w:rPr>
      </w:pPr>
      <w:r w:rsidRPr="001A5ACF">
        <w:rPr>
          <w:rFonts w:ascii="Times New Roman" w:hAnsi="Times New Roman" w:cs="Times New Roman"/>
          <w:b/>
          <w:bCs/>
        </w:rPr>
        <w:t>Application to more complex problem domains</w:t>
      </w:r>
      <w:r w:rsidRPr="001A5ACF">
        <w:rPr>
          <w:rFonts w:ascii="Times New Roman" w:hAnsi="Times New Roman" w:cs="Times New Roman"/>
        </w:rPr>
        <w:t xml:space="preserve"> such as neural network architecture optimization or multi-objective optimization problems</w:t>
      </w:r>
    </w:p>
    <w:p w14:paraId="09734AEE" w14:textId="77777777" w:rsidR="00C13FA4" w:rsidRPr="001A5ACF" w:rsidRDefault="00000000">
      <w:pPr>
        <w:numPr>
          <w:ilvl w:val="0"/>
          <w:numId w:val="20"/>
        </w:numPr>
        <w:rPr>
          <w:rFonts w:ascii="Times New Roman" w:hAnsi="Times New Roman" w:cs="Times New Roman"/>
        </w:rPr>
      </w:pPr>
      <w:r w:rsidRPr="001A5ACF">
        <w:rPr>
          <w:rFonts w:ascii="Times New Roman" w:hAnsi="Times New Roman" w:cs="Times New Roman"/>
          <w:b/>
          <w:bCs/>
        </w:rPr>
        <w:t>Further exploration of the Baldwin effect</w:t>
      </w:r>
      <w:r w:rsidRPr="001A5ACF">
        <w:rPr>
          <w:rFonts w:ascii="Times New Roman" w:hAnsi="Times New Roman" w:cs="Times New Roman"/>
        </w:rPr>
        <w:t xml:space="preserve"> in more complex learning scenarios and with different genome structures</w:t>
      </w:r>
      <w:bookmarkEnd w:id="67"/>
    </w:p>
    <w:p w14:paraId="270E2FAE" w14:textId="77777777" w:rsidR="00C13FA4" w:rsidRPr="001A5ACF" w:rsidRDefault="00000000">
      <w:pPr>
        <w:pStyle w:val="Heading1"/>
        <w:rPr>
          <w:rFonts w:ascii="Times New Roman" w:hAnsi="Times New Roman" w:cs="Times New Roman"/>
          <w:color w:val="auto"/>
        </w:rPr>
      </w:pPr>
      <w:bookmarkStart w:id="75" w:name="references"/>
      <w:bookmarkStart w:id="76" w:name="_Toc196190454"/>
      <w:r w:rsidRPr="001A5ACF">
        <w:rPr>
          <w:rFonts w:ascii="Times New Roman" w:hAnsi="Times New Roman" w:cs="Times New Roman"/>
          <w:color w:val="auto"/>
        </w:rPr>
        <w:t>References</w:t>
      </w:r>
      <w:bookmarkEnd w:id="76"/>
    </w:p>
    <w:p w14:paraId="6647E7EC" w14:textId="77777777" w:rsidR="00C13FA4" w:rsidRPr="001A5ACF" w:rsidRDefault="00000000">
      <w:pPr>
        <w:numPr>
          <w:ilvl w:val="0"/>
          <w:numId w:val="26"/>
        </w:numPr>
        <w:rPr>
          <w:rFonts w:ascii="Times New Roman" w:hAnsi="Times New Roman" w:cs="Times New Roman"/>
        </w:rPr>
      </w:pPr>
      <w:r w:rsidRPr="001A5ACF">
        <w:rPr>
          <w:rFonts w:ascii="Times New Roman" w:hAnsi="Times New Roman" w:cs="Times New Roman"/>
        </w:rPr>
        <w:t xml:space="preserve">Holland, J. H. (1992). Adaptation </w:t>
      </w:r>
      <w:proofErr w:type="gramStart"/>
      <w:r w:rsidRPr="001A5ACF">
        <w:rPr>
          <w:rFonts w:ascii="Times New Roman" w:hAnsi="Times New Roman" w:cs="Times New Roman"/>
        </w:rPr>
        <w:t>in</w:t>
      </w:r>
      <w:proofErr w:type="gramEnd"/>
      <w:r w:rsidRPr="001A5ACF">
        <w:rPr>
          <w:rFonts w:ascii="Times New Roman" w:hAnsi="Times New Roman" w:cs="Times New Roman"/>
        </w:rPr>
        <w:t xml:space="preserve"> natural and artificial systems. MIT Press.</w:t>
      </w:r>
    </w:p>
    <w:p w14:paraId="6F992E09" w14:textId="77777777" w:rsidR="00C13FA4" w:rsidRPr="001A5ACF" w:rsidRDefault="00000000">
      <w:pPr>
        <w:numPr>
          <w:ilvl w:val="0"/>
          <w:numId w:val="21"/>
        </w:numPr>
        <w:rPr>
          <w:rFonts w:ascii="Times New Roman" w:hAnsi="Times New Roman" w:cs="Times New Roman"/>
        </w:rPr>
      </w:pPr>
      <w:r w:rsidRPr="001A5ACF">
        <w:rPr>
          <w:rFonts w:ascii="Times New Roman" w:hAnsi="Times New Roman" w:cs="Times New Roman"/>
        </w:rPr>
        <w:t>Goldberg, D. E., &amp; Deb, K. (1991). A comparative analysis of selection schemes used in genetic algorithms. Foundations of genetic algorithms, 1, 69-93.</w:t>
      </w:r>
    </w:p>
    <w:p w14:paraId="6287FF49" w14:textId="77777777" w:rsidR="00C13FA4" w:rsidRPr="001A5ACF" w:rsidRDefault="00000000">
      <w:pPr>
        <w:numPr>
          <w:ilvl w:val="0"/>
          <w:numId w:val="21"/>
        </w:numPr>
        <w:rPr>
          <w:rFonts w:ascii="Times New Roman" w:hAnsi="Times New Roman" w:cs="Times New Roman"/>
        </w:rPr>
      </w:pPr>
      <w:r w:rsidRPr="001A5ACF">
        <w:rPr>
          <w:rFonts w:ascii="Times New Roman" w:hAnsi="Times New Roman" w:cs="Times New Roman"/>
        </w:rPr>
        <w:t>Mitchell, M. (1998). An introduction to genetic algorithms. MIT Press.</w:t>
      </w:r>
    </w:p>
    <w:p w14:paraId="165982A4" w14:textId="77777777" w:rsidR="00C13FA4" w:rsidRPr="001A5ACF" w:rsidRDefault="00000000">
      <w:pPr>
        <w:numPr>
          <w:ilvl w:val="0"/>
          <w:numId w:val="21"/>
        </w:numPr>
        <w:rPr>
          <w:rFonts w:ascii="Times New Roman" w:hAnsi="Times New Roman" w:cs="Times New Roman"/>
        </w:rPr>
      </w:pPr>
      <w:r w:rsidRPr="001A5ACF">
        <w:rPr>
          <w:rFonts w:ascii="Times New Roman" w:hAnsi="Times New Roman" w:cs="Times New Roman"/>
        </w:rPr>
        <w:t>Hinton, G. E., &amp; Nowlan, S. J. (1987). How learning can guide evolution. Complex systems, 1(3), 495-502.</w:t>
      </w:r>
    </w:p>
    <w:p w14:paraId="02F58F5F" w14:textId="77777777" w:rsidR="00C13FA4" w:rsidRPr="001A5ACF" w:rsidRDefault="00000000">
      <w:pPr>
        <w:numPr>
          <w:ilvl w:val="0"/>
          <w:numId w:val="21"/>
        </w:numPr>
        <w:rPr>
          <w:rFonts w:ascii="Times New Roman" w:hAnsi="Times New Roman" w:cs="Times New Roman"/>
        </w:rPr>
      </w:pPr>
      <w:r w:rsidRPr="001A5ACF">
        <w:rPr>
          <w:rFonts w:ascii="Times New Roman" w:hAnsi="Times New Roman" w:cs="Times New Roman"/>
        </w:rPr>
        <w:t>Eiben, A. E., &amp; Smith, J. E. (2003). Introduction to evolutionary computation. Springer Science &amp; Business Media.</w:t>
      </w:r>
    </w:p>
    <w:p w14:paraId="4CE75B0F" w14:textId="09F25AD0" w:rsidR="00206174" w:rsidRPr="001A5ACF" w:rsidRDefault="00000000" w:rsidP="00206174">
      <w:pPr>
        <w:numPr>
          <w:ilvl w:val="0"/>
          <w:numId w:val="21"/>
        </w:numPr>
        <w:rPr>
          <w:rFonts w:ascii="Times New Roman" w:hAnsi="Times New Roman" w:cs="Times New Roman"/>
        </w:rPr>
      </w:pPr>
      <w:r w:rsidRPr="001A5ACF">
        <w:rPr>
          <w:rFonts w:ascii="Times New Roman" w:hAnsi="Times New Roman" w:cs="Times New Roman"/>
        </w:rPr>
        <w:t>De Jong, K. A. (2006). Evolutionary computation: a unified approach. MIT Press.</w:t>
      </w:r>
      <w:bookmarkEnd w:id="75"/>
    </w:p>
    <w:p w14:paraId="40144818" w14:textId="40F5F9F3" w:rsidR="00206174" w:rsidRPr="001A5ACF" w:rsidRDefault="00206174" w:rsidP="00206174">
      <w:pPr>
        <w:pStyle w:val="Heading1"/>
        <w:rPr>
          <w:rFonts w:ascii="Times New Roman" w:hAnsi="Times New Roman" w:cs="Times New Roman"/>
          <w:color w:val="auto"/>
        </w:rPr>
      </w:pPr>
      <w:bookmarkStart w:id="77" w:name="_Toc196190455"/>
      <w:r w:rsidRPr="001A5ACF">
        <w:rPr>
          <w:rFonts w:ascii="Times New Roman" w:hAnsi="Times New Roman" w:cs="Times New Roman"/>
          <w:color w:val="auto"/>
        </w:rPr>
        <w:t>Appendix</w:t>
      </w:r>
      <w:bookmarkEnd w:id="77"/>
    </w:p>
    <w:p w14:paraId="2E3BD261" w14:textId="75159CED" w:rsidR="00206174" w:rsidRPr="001A5ACF" w:rsidRDefault="00206174" w:rsidP="00206174">
      <w:pPr>
        <w:pStyle w:val="Heading2"/>
        <w:rPr>
          <w:rFonts w:ascii="Times New Roman" w:hAnsi="Times New Roman" w:cs="Times New Roman"/>
          <w:color w:val="auto"/>
        </w:rPr>
      </w:pPr>
      <w:bookmarkStart w:id="78" w:name="_Toc196190456"/>
      <w:r w:rsidRPr="001A5ACF">
        <w:rPr>
          <w:rFonts w:ascii="Times New Roman" w:hAnsi="Times New Roman" w:cs="Times New Roman"/>
          <w:color w:val="auto"/>
        </w:rPr>
        <w:t>Appendix A: kroA100 Figures</w:t>
      </w:r>
      <w:bookmarkEnd w:id="78"/>
    </w:p>
    <w:p w14:paraId="613C1168" w14:textId="231D6DD5" w:rsidR="00206174" w:rsidRPr="001A5ACF" w:rsidRDefault="00206174" w:rsidP="00206174">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127CF8E4" wp14:editId="54F3AC14">
            <wp:extent cx="5943600" cy="4754880"/>
            <wp:effectExtent l="0" t="0" r="0" b="7620"/>
            <wp:docPr id="442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8CCBB16"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A.1: kroA100 - Double TSP Solution visualization showing the two non-overlapping tours</w:t>
      </w:r>
    </w:p>
    <w:p w14:paraId="3C9ACDFE" w14:textId="3776B408"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6B506651" wp14:editId="72DD8651">
            <wp:extent cx="5943600" cy="3566160"/>
            <wp:effectExtent l="0" t="0" r="0" b="0"/>
            <wp:docPr id="877916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13219B4"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A.2: kroA100 - Fitness Evolution showing best and average fitness over generations</w:t>
      </w:r>
    </w:p>
    <w:p w14:paraId="005C9E7A" w14:textId="0593E942"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0E7FA8FF" wp14:editId="39582518">
            <wp:extent cx="5935980" cy="3954780"/>
            <wp:effectExtent l="0" t="0" r="7620" b="7620"/>
            <wp:docPr id="1071371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4A10D8A5"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A.3: Sensitivity Analysis - Effect of </w:t>
      </w:r>
      <w:proofErr w:type="spellStart"/>
      <w:r w:rsidRPr="00206174">
        <w:rPr>
          <w:rFonts w:ascii="Times New Roman" w:hAnsi="Times New Roman" w:cs="Times New Roman"/>
          <w:lang w:val="en-PK"/>
        </w:rPr>
        <w:t>fitness_radius</w:t>
      </w:r>
      <w:proofErr w:type="spellEnd"/>
      <w:r w:rsidRPr="00206174">
        <w:rPr>
          <w:rFonts w:ascii="Times New Roman" w:hAnsi="Times New Roman" w:cs="Times New Roman"/>
          <w:lang w:val="en-PK"/>
        </w:rPr>
        <w:t xml:space="preserve"> parameter on kroA100 solution quality</w:t>
      </w:r>
    </w:p>
    <w:p w14:paraId="358B3AD8" w14:textId="6C155FEC"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69724F4A" wp14:editId="16C704F1">
            <wp:extent cx="5943600" cy="3566160"/>
            <wp:effectExtent l="0" t="0" r="0" b="0"/>
            <wp:docPr id="170092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3540C02"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A.4: Sensitivity Analysis - Effect of </w:t>
      </w:r>
      <w:proofErr w:type="spellStart"/>
      <w:r w:rsidRPr="00206174">
        <w:rPr>
          <w:rFonts w:ascii="Times New Roman" w:hAnsi="Times New Roman" w:cs="Times New Roman"/>
          <w:lang w:val="en-PK"/>
        </w:rPr>
        <w:t>mutation_rate</w:t>
      </w:r>
      <w:proofErr w:type="spellEnd"/>
      <w:r w:rsidRPr="00206174">
        <w:rPr>
          <w:rFonts w:ascii="Times New Roman" w:hAnsi="Times New Roman" w:cs="Times New Roman"/>
          <w:lang w:val="en-PK"/>
        </w:rPr>
        <w:t xml:space="preserve"> parameter on kroA100 solution quality</w:t>
      </w:r>
    </w:p>
    <w:p w14:paraId="77135D7F" w14:textId="47E75F28" w:rsidR="00206174" w:rsidRPr="001A5ACF"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73E3E9B6" wp14:editId="1BCDF973">
            <wp:extent cx="5935980" cy="3954780"/>
            <wp:effectExtent l="0" t="0" r="7620" b="7620"/>
            <wp:docPr id="980649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7405CE31"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A.5: Comparison of Diversity Methods - Performance of different diversity maintenance approaches on kroA100</w:t>
      </w:r>
    </w:p>
    <w:p w14:paraId="66512058" w14:textId="5A0B5462"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413746B5" wp14:editId="4A632EE8">
            <wp:extent cx="5935980" cy="3954780"/>
            <wp:effectExtent l="0" t="0" r="7620" b="7620"/>
            <wp:docPr id="2010250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1DC42756"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A.6: Comparison of Fitness Policies - Performance of different fitness calculation methods on kroA100</w:t>
      </w:r>
    </w:p>
    <w:p w14:paraId="45ED5EC4" w14:textId="65C8EA21"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4D35B9A0" wp14:editId="267EB3EA">
            <wp:extent cx="5935980" cy="3954780"/>
            <wp:effectExtent l="0" t="0" r="7620" b="7620"/>
            <wp:docPr id="2027726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0925D9B3"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A.7: Comparison of Mutation Policies - Performance of different mutation control strategies on kroA100</w:t>
      </w:r>
    </w:p>
    <w:p w14:paraId="6ABA0A83" w14:textId="030510B8"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303F6821" wp14:editId="49D81E09">
            <wp:extent cx="5935980" cy="3954780"/>
            <wp:effectExtent l="0" t="0" r="7620" b="7620"/>
            <wp:docPr id="1093849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0C1D5823"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A.8: Sensitivity Analysis - Effect of </w:t>
      </w:r>
      <w:proofErr w:type="spellStart"/>
      <w:r w:rsidRPr="00206174">
        <w:rPr>
          <w:rFonts w:ascii="Times New Roman" w:hAnsi="Times New Roman" w:cs="Times New Roman"/>
          <w:lang w:val="en-PK"/>
        </w:rPr>
        <w:t>similarity_threshold</w:t>
      </w:r>
      <w:proofErr w:type="spellEnd"/>
      <w:r w:rsidRPr="00206174">
        <w:rPr>
          <w:rFonts w:ascii="Times New Roman" w:hAnsi="Times New Roman" w:cs="Times New Roman"/>
          <w:lang w:val="en-PK"/>
        </w:rPr>
        <w:t xml:space="preserve"> parameter on kroA100 solution quality</w:t>
      </w:r>
    </w:p>
    <w:p w14:paraId="01749C1C" w14:textId="6075DC8D"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287D32C3" wp14:editId="258AFF6E">
            <wp:extent cx="5943600" cy="3566160"/>
            <wp:effectExtent l="0" t="0" r="0" b="0"/>
            <wp:docPr id="20123697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CCADB5A"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A.9: Final Performance vs </w:t>
      </w:r>
      <w:proofErr w:type="spellStart"/>
      <w:r w:rsidRPr="00206174">
        <w:rPr>
          <w:rFonts w:ascii="Times New Roman" w:hAnsi="Times New Roman" w:cs="Times New Roman"/>
          <w:lang w:val="en-PK"/>
        </w:rPr>
        <w:t>similarity_threshold</w:t>
      </w:r>
      <w:proofErr w:type="spellEnd"/>
      <w:r w:rsidRPr="00206174">
        <w:rPr>
          <w:rFonts w:ascii="Times New Roman" w:hAnsi="Times New Roman" w:cs="Times New Roman"/>
          <w:lang w:val="en-PK"/>
        </w:rPr>
        <w:t xml:space="preserve"> - Relationship between final tour length and similarity threshold for kroA100</w:t>
      </w:r>
    </w:p>
    <w:p w14:paraId="67654E0C" w14:textId="216A76BE"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5CCF3136" wp14:editId="7E8DCFD1">
            <wp:extent cx="5935980" cy="3954780"/>
            <wp:effectExtent l="0" t="0" r="7620" b="7620"/>
            <wp:docPr id="1788000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6D4E0514"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A.10: Sensitivity Analysis - Effect of </w:t>
      </w:r>
      <w:proofErr w:type="spellStart"/>
      <w:r w:rsidRPr="00206174">
        <w:rPr>
          <w:rFonts w:ascii="Times New Roman" w:hAnsi="Times New Roman" w:cs="Times New Roman"/>
          <w:lang w:val="en-PK"/>
        </w:rPr>
        <w:t>fitness_radius</w:t>
      </w:r>
      <w:proofErr w:type="spellEnd"/>
      <w:r w:rsidRPr="00206174">
        <w:rPr>
          <w:rFonts w:ascii="Times New Roman" w:hAnsi="Times New Roman" w:cs="Times New Roman"/>
          <w:lang w:val="en-PK"/>
        </w:rPr>
        <w:t xml:space="preserve"> parameter on kroA100 solution quality</w:t>
      </w:r>
    </w:p>
    <w:p w14:paraId="7A92E5A5" w14:textId="681709AB" w:rsidR="00206174" w:rsidRPr="00206174" w:rsidRDefault="00206174"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7128111F" wp14:editId="5FE17A20">
            <wp:extent cx="5943600" cy="3566160"/>
            <wp:effectExtent l="0" t="0" r="0" b="0"/>
            <wp:docPr id="2838957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25B3FE"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A.11: Final Performance vs </w:t>
      </w:r>
      <w:proofErr w:type="spellStart"/>
      <w:r w:rsidRPr="00206174">
        <w:rPr>
          <w:rFonts w:ascii="Times New Roman" w:hAnsi="Times New Roman" w:cs="Times New Roman"/>
          <w:lang w:val="en-PK"/>
        </w:rPr>
        <w:t>fitness_radius</w:t>
      </w:r>
      <w:proofErr w:type="spellEnd"/>
      <w:r w:rsidRPr="00206174">
        <w:rPr>
          <w:rFonts w:ascii="Times New Roman" w:hAnsi="Times New Roman" w:cs="Times New Roman"/>
          <w:lang w:val="en-PK"/>
        </w:rPr>
        <w:t xml:space="preserve"> - Relationship between final tour length and fitness radius for kroA100</w:t>
      </w:r>
    </w:p>
    <w:p w14:paraId="29216E1B" w14:textId="1E1030BC" w:rsidR="00206174" w:rsidRPr="001A5ACF" w:rsidRDefault="00206174" w:rsidP="00206174">
      <w:pPr>
        <w:pStyle w:val="Heading2"/>
        <w:rPr>
          <w:rFonts w:ascii="Times New Roman" w:hAnsi="Times New Roman" w:cs="Times New Roman"/>
          <w:color w:val="auto"/>
        </w:rPr>
      </w:pPr>
      <w:bookmarkStart w:id="79" w:name="_Toc196190457"/>
      <w:r w:rsidRPr="001A5ACF">
        <w:rPr>
          <w:rFonts w:ascii="Times New Roman" w:hAnsi="Times New Roman" w:cs="Times New Roman"/>
          <w:color w:val="auto"/>
        </w:rPr>
        <w:t>Appendix B: pr76 Figures</w:t>
      </w:r>
      <w:bookmarkEnd w:id="79"/>
    </w:p>
    <w:p w14:paraId="7A46F5AB" w14:textId="144193FA" w:rsidR="00206174" w:rsidRPr="001A5ACF" w:rsidRDefault="001A5ACF" w:rsidP="00206174">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1864F448" wp14:editId="4EDD20D6">
            <wp:extent cx="5943600" cy="4754880"/>
            <wp:effectExtent l="0" t="0" r="0" b="7620"/>
            <wp:docPr id="7475904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2B806E9"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B.1: pr76 - Double TSP Solution visualization showing the two non-overlapping tours</w:t>
      </w:r>
    </w:p>
    <w:p w14:paraId="6D51799D" w14:textId="741328CB"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3BBF4304" wp14:editId="09148A88">
            <wp:extent cx="5943600" cy="3566160"/>
            <wp:effectExtent l="0" t="0" r="0" b="0"/>
            <wp:docPr id="510025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8EE0DC3"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B.2: pr76 - Fitness Evolution showing best and average fitness over generations</w:t>
      </w:r>
    </w:p>
    <w:p w14:paraId="0957BB07" w14:textId="0FD9228F"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61BCF44A" wp14:editId="16888EC0">
            <wp:extent cx="5935980" cy="3954780"/>
            <wp:effectExtent l="0" t="0" r="7620" b="7620"/>
            <wp:docPr id="423387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7F92A1B7"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B.3: Sensitivity Analysis - Effect of </w:t>
      </w:r>
      <w:proofErr w:type="spellStart"/>
      <w:r w:rsidRPr="00206174">
        <w:rPr>
          <w:rFonts w:ascii="Times New Roman" w:hAnsi="Times New Roman" w:cs="Times New Roman"/>
          <w:lang w:val="en-PK"/>
        </w:rPr>
        <w:t>mutation_rate</w:t>
      </w:r>
      <w:proofErr w:type="spellEnd"/>
      <w:r w:rsidRPr="00206174">
        <w:rPr>
          <w:rFonts w:ascii="Times New Roman" w:hAnsi="Times New Roman" w:cs="Times New Roman"/>
          <w:lang w:val="en-PK"/>
        </w:rPr>
        <w:t xml:space="preserve"> parameter on pr76 solution quality</w:t>
      </w:r>
    </w:p>
    <w:p w14:paraId="28BC0B35" w14:textId="20C9C790"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2F3D9967" wp14:editId="442A2B3E">
            <wp:extent cx="5943600" cy="3566160"/>
            <wp:effectExtent l="0" t="0" r="0" b="0"/>
            <wp:docPr id="15860040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752EC4E"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B.4: Final Performance vs </w:t>
      </w:r>
      <w:proofErr w:type="spellStart"/>
      <w:r w:rsidRPr="00206174">
        <w:rPr>
          <w:rFonts w:ascii="Times New Roman" w:hAnsi="Times New Roman" w:cs="Times New Roman"/>
          <w:lang w:val="en-PK"/>
        </w:rPr>
        <w:t>mutation_rate</w:t>
      </w:r>
      <w:proofErr w:type="spellEnd"/>
      <w:r w:rsidRPr="00206174">
        <w:rPr>
          <w:rFonts w:ascii="Times New Roman" w:hAnsi="Times New Roman" w:cs="Times New Roman"/>
          <w:lang w:val="en-PK"/>
        </w:rPr>
        <w:t xml:space="preserve"> - Relationship between final tour length and mutation rate for pr76</w:t>
      </w:r>
    </w:p>
    <w:p w14:paraId="3C44C3C5" w14:textId="716F0EC3"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53559219" wp14:editId="795FF60B">
            <wp:extent cx="5935980" cy="3954780"/>
            <wp:effectExtent l="0" t="0" r="7620" b="7620"/>
            <wp:docPr id="11913687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03404BE0"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B.5: Comparison of Diversity Methods - Performance of different diversity maintenance approaches on pr76</w:t>
      </w:r>
    </w:p>
    <w:p w14:paraId="39EDD293" w14:textId="4A00CDB8"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3D262D8B" wp14:editId="0054A313">
            <wp:extent cx="5935980" cy="3954780"/>
            <wp:effectExtent l="0" t="0" r="7620" b="7620"/>
            <wp:docPr id="2019393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54AB7431"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B.6: Comparison of Fitness Policies - Performance of different fitness calculation methods on pr76</w:t>
      </w:r>
    </w:p>
    <w:p w14:paraId="1D00B456" w14:textId="1DE94224"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24F088CA" wp14:editId="4BB5F0F2">
            <wp:extent cx="5935980" cy="3954780"/>
            <wp:effectExtent l="0" t="0" r="7620" b="7620"/>
            <wp:docPr id="12210506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50954EE6"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B.7: Comparison of Mutation Policies - Performance of different mutation control strategies on pr76</w:t>
      </w:r>
    </w:p>
    <w:p w14:paraId="13C6F95C" w14:textId="73B9414E"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24146A29" wp14:editId="6929629E">
            <wp:extent cx="5935980" cy="3954780"/>
            <wp:effectExtent l="0" t="0" r="7620" b="7620"/>
            <wp:docPr id="20278368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0B00A8E5"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B.8: Sensitivity Analysis - Effect of </w:t>
      </w:r>
      <w:proofErr w:type="spellStart"/>
      <w:r w:rsidRPr="00206174">
        <w:rPr>
          <w:rFonts w:ascii="Times New Roman" w:hAnsi="Times New Roman" w:cs="Times New Roman"/>
          <w:lang w:val="en-PK"/>
        </w:rPr>
        <w:t>similarity_threshold</w:t>
      </w:r>
      <w:proofErr w:type="spellEnd"/>
      <w:r w:rsidRPr="00206174">
        <w:rPr>
          <w:rFonts w:ascii="Times New Roman" w:hAnsi="Times New Roman" w:cs="Times New Roman"/>
          <w:lang w:val="en-PK"/>
        </w:rPr>
        <w:t xml:space="preserve"> parameter on pr76 solution quality</w:t>
      </w:r>
    </w:p>
    <w:p w14:paraId="3AF5B81F" w14:textId="10CA569C"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5A29C533" wp14:editId="649A5C0D">
            <wp:extent cx="5943600" cy="3566160"/>
            <wp:effectExtent l="0" t="0" r="0" b="0"/>
            <wp:docPr id="20025237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35C1CC7"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B.9: Final Performance vs </w:t>
      </w:r>
      <w:proofErr w:type="spellStart"/>
      <w:r w:rsidRPr="00206174">
        <w:rPr>
          <w:rFonts w:ascii="Times New Roman" w:hAnsi="Times New Roman" w:cs="Times New Roman"/>
          <w:lang w:val="en-PK"/>
        </w:rPr>
        <w:t>similarity_threshold</w:t>
      </w:r>
      <w:proofErr w:type="spellEnd"/>
      <w:r w:rsidRPr="00206174">
        <w:rPr>
          <w:rFonts w:ascii="Times New Roman" w:hAnsi="Times New Roman" w:cs="Times New Roman"/>
          <w:lang w:val="en-PK"/>
        </w:rPr>
        <w:t xml:space="preserve"> - Relationship between final tour length and similarity threshold for pr76</w:t>
      </w:r>
    </w:p>
    <w:p w14:paraId="10192418" w14:textId="4C8073FF"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0D8BFF42" wp14:editId="716F0E31">
            <wp:extent cx="5935980" cy="3954780"/>
            <wp:effectExtent l="0" t="0" r="7620" b="7620"/>
            <wp:docPr id="12657053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6FC8D1FC"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B.10: Sensitivity Analysis - Effect of </w:t>
      </w:r>
      <w:proofErr w:type="spellStart"/>
      <w:r w:rsidRPr="00206174">
        <w:rPr>
          <w:rFonts w:ascii="Times New Roman" w:hAnsi="Times New Roman" w:cs="Times New Roman"/>
          <w:lang w:val="en-PK"/>
        </w:rPr>
        <w:t>fitness_radius</w:t>
      </w:r>
      <w:proofErr w:type="spellEnd"/>
      <w:r w:rsidRPr="00206174">
        <w:rPr>
          <w:rFonts w:ascii="Times New Roman" w:hAnsi="Times New Roman" w:cs="Times New Roman"/>
          <w:lang w:val="en-PK"/>
        </w:rPr>
        <w:t xml:space="preserve"> parameter on pr76 solution quality</w:t>
      </w:r>
    </w:p>
    <w:p w14:paraId="45A49FC8" w14:textId="311CF6E8"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6927FB3A" wp14:editId="604E2637">
            <wp:extent cx="5943600" cy="3566160"/>
            <wp:effectExtent l="0" t="0" r="0" b="0"/>
            <wp:docPr id="1270609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62CACA2" w14:textId="77777777" w:rsidR="00206174" w:rsidRPr="00206174"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B.11: Final Performance vs </w:t>
      </w:r>
      <w:proofErr w:type="spellStart"/>
      <w:r w:rsidRPr="00206174">
        <w:rPr>
          <w:rFonts w:ascii="Times New Roman" w:hAnsi="Times New Roman" w:cs="Times New Roman"/>
          <w:lang w:val="en-PK"/>
        </w:rPr>
        <w:t>fitness_radius</w:t>
      </w:r>
      <w:proofErr w:type="spellEnd"/>
      <w:r w:rsidRPr="00206174">
        <w:rPr>
          <w:rFonts w:ascii="Times New Roman" w:hAnsi="Times New Roman" w:cs="Times New Roman"/>
          <w:lang w:val="en-PK"/>
        </w:rPr>
        <w:t xml:space="preserve"> - Relationship between final tour length and fitness radius for pr76</w:t>
      </w:r>
    </w:p>
    <w:p w14:paraId="5096E1DC" w14:textId="77777777" w:rsidR="00206174" w:rsidRPr="001A5ACF" w:rsidRDefault="00206174" w:rsidP="00206174">
      <w:pPr>
        <w:pStyle w:val="BodyText"/>
        <w:rPr>
          <w:rFonts w:ascii="Times New Roman" w:hAnsi="Times New Roman" w:cs="Times New Roman"/>
          <w:lang w:val="en-PK"/>
        </w:rPr>
      </w:pPr>
    </w:p>
    <w:p w14:paraId="4D724CDF" w14:textId="51FA782F" w:rsidR="00206174" w:rsidRPr="001A5ACF" w:rsidRDefault="00206174" w:rsidP="00206174">
      <w:pPr>
        <w:pStyle w:val="Heading2"/>
        <w:rPr>
          <w:rFonts w:ascii="Times New Roman" w:hAnsi="Times New Roman" w:cs="Times New Roman"/>
          <w:color w:val="auto"/>
        </w:rPr>
      </w:pPr>
      <w:bookmarkStart w:id="80" w:name="_Toc196190458"/>
      <w:r w:rsidRPr="001A5ACF">
        <w:rPr>
          <w:rFonts w:ascii="Times New Roman" w:hAnsi="Times New Roman" w:cs="Times New Roman"/>
          <w:color w:val="auto"/>
        </w:rPr>
        <w:t>Appendix C: st70 Figures</w:t>
      </w:r>
      <w:bookmarkEnd w:id="80"/>
    </w:p>
    <w:p w14:paraId="39DF2766" w14:textId="1020F0D2" w:rsidR="001A5ACF" w:rsidRPr="001A5ACF" w:rsidRDefault="001A5ACF" w:rsidP="001A5ACF">
      <w:pPr>
        <w:pStyle w:val="BodyText"/>
        <w:rPr>
          <w:rFonts w:ascii="Times New Roman" w:hAnsi="Times New Roman" w:cs="Times New Roman"/>
        </w:rPr>
      </w:pPr>
      <w:r w:rsidRPr="001A5ACF">
        <w:rPr>
          <w:rFonts w:ascii="Times New Roman" w:hAnsi="Times New Roman" w:cs="Times New Roman"/>
          <w:noProof/>
        </w:rPr>
        <w:drawing>
          <wp:inline distT="0" distB="0" distL="0" distR="0" wp14:anchorId="058A576D" wp14:editId="19A954A5">
            <wp:extent cx="5943600" cy="4754880"/>
            <wp:effectExtent l="0" t="0" r="0" b="7620"/>
            <wp:docPr id="11282892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FEB41D5"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C.1: st70 - Double TSP Solution visualization showing the two non-overlapping tours</w:t>
      </w:r>
    </w:p>
    <w:p w14:paraId="158FC9C3" w14:textId="04581CEE"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572698DF" wp14:editId="1B576F5E">
            <wp:extent cx="5943600" cy="3566160"/>
            <wp:effectExtent l="0" t="0" r="0" b="0"/>
            <wp:docPr id="9483598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F493722"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C.2: st70 - Fitness Evolution showing best and average fitness over generations</w:t>
      </w:r>
    </w:p>
    <w:p w14:paraId="009ECE11" w14:textId="652DF6A4"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6A53E37E" wp14:editId="64F6A53D">
            <wp:extent cx="5935980" cy="3954780"/>
            <wp:effectExtent l="0" t="0" r="7620" b="7620"/>
            <wp:docPr id="10126639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46D4FA61"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C.3: Sensitivity Analysis - Effect of </w:t>
      </w:r>
      <w:proofErr w:type="spellStart"/>
      <w:r w:rsidRPr="00206174">
        <w:rPr>
          <w:rFonts w:ascii="Times New Roman" w:hAnsi="Times New Roman" w:cs="Times New Roman"/>
          <w:lang w:val="en-PK"/>
        </w:rPr>
        <w:t>mutation_rate</w:t>
      </w:r>
      <w:proofErr w:type="spellEnd"/>
      <w:r w:rsidRPr="00206174">
        <w:rPr>
          <w:rFonts w:ascii="Times New Roman" w:hAnsi="Times New Roman" w:cs="Times New Roman"/>
          <w:lang w:val="en-PK"/>
        </w:rPr>
        <w:t xml:space="preserve"> parameter on st70 solution quality</w:t>
      </w:r>
    </w:p>
    <w:p w14:paraId="716664B8" w14:textId="2E144879"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44753623" wp14:editId="0EF026FC">
            <wp:extent cx="5943600" cy="3566160"/>
            <wp:effectExtent l="0" t="0" r="0" b="0"/>
            <wp:docPr id="5144134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3962BB5"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C.4: Final Performance vs </w:t>
      </w:r>
      <w:proofErr w:type="spellStart"/>
      <w:r w:rsidRPr="00206174">
        <w:rPr>
          <w:rFonts w:ascii="Times New Roman" w:hAnsi="Times New Roman" w:cs="Times New Roman"/>
          <w:lang w:val="en-PK"/>
        </w:rPr>
        <w:t>mutation_rate</w:t>
      </w:r>
      <w:proofErr w:type="spellEnd"/>
      <w:r w:rsidRPr="00206174">
        <w:rPr>
          <w:rFonts w:ascii="Times New Roman" w:hAnsi="Times New Roman" w:cs="Times New Roman"/>
          <w:lang w:val="en-PK"/>
        </w:rPr>
        <w:t xml:space="preserve"> - Relationship between final tour length and mutation rate for st70</w:t>
      </w:r>
    </w:p>
    <w:p w14:paraId="68D5338E" w14:textId="28E5E4C6"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58B7C35C" wp14:editId="3F89EA14">
            <wp:extent cx="5935980" cy="3954780"/>
            <wp:effectExtent l="0" t="0" r="7620" b="7620"/>
            <wp:docPr id="3680603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6317C21A"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C.5: Comparison of Diversity Methods - Performance of different diversity maintenance approaches on st70</w:t>
      </w:r>
    </w:p>
    <w:p w14:paraId="36B0DFF8" w14:textId="22F439B7"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56CE9EB3" wp14:editId="331E0D62">
            <wp:extent cx="5935980" cy="3954780"/>
            <wp:effectExtent l="0" t="0" r="7620" b="7620"/>
            <wp:docPr id="17141450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17E4952"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C.6: Comparison of Fitness Policies - Performance of different fitness calculation methods on st70</w:t>
      </w:r>
    </w:p>
    <w:p w14:paraId="34EDF456" w14:textId="20AA8442"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01584E24" wp14:editId="643D59CA">
            <wp:extent cx="5935980" cy="3954780"/>
            <wp:effectExtent l="0" t="0" r="7620" b="7620"/>
            <wp:docPr id="4792866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04CF9B85"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Figure C.7: Comparison of Mutation Policies - Performance of different mutation control strategies on st70</w:t>
      </w:r>
    </w:p>
    <w:p w14:paraId="55DB673B" w14:textId="320CDBE3"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1E63DAA1" wp14:editId="436C6FE1">
            <wp:extent cx="5935980" cy="3954780"/>
            <wp:effectExtent l="0" t="0" r="7620" b="7620"/>
            <wp:docPr id="9325376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B8DF0CB"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C.8: Sensitivity Analysis - Effect of </w:t>
      </w:r>
      <w:proofErr w:type="spellStart"/>
      <w:r w:rsidRPr="00206174">
        <w:rPr>
          <w:rFonts w:ascii="Times New Roman" w:hAnsi="Times New Roman" w:cs="Times New Roman"/>
          <w:lang w:val="en-PK"/>
        </w:rPr>
        <w:t>similarity_threshold</w:t>
      </w:r>
      <w:proofErr w:type="spellEnd"/>
      <w:r w:rsidRPr="00206174">
        <w:rPr>
          <w:rFonts w:ascii="Times New Roman" w:hAnsi="Times New Roman" w:cs="Times New Roman"/>
          <w:lang w:val="en-PK"/>
        </w:rPr>
        <w:t xml:space="preserve"> parameter on st70 solution quality</w:t>
      </w:r>
    </w:p>
    <w:p w14:paraId="1D394DC3" w14:textId="39C6F7C0"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6A6E3E77" wp14:editId="3364B6D6">
            <wp:extent cx="5943600" cy="3566160"/>
            <wp:effectExtent l="0" t="0" r="0" b="0"/>
            <wp:docPr id="20337270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F5B6D6A"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C.9: Final Performance vs </w:t>
      </w:r>
      <w:proofErr w:type="spellStart"/>
      <w:r w:rsidRPr="00206174">
        <w:rPr>
          <w:rFonts w:ascii="Times New Roman" w:hAnsi="Times New Roman" w:cs="Times New Roman"/>
          <w:lang w:val="en-PK"/>
        </w:rPr>
        <w:t>similarity_threshold</w:t>
      </w:r>
      <w:proofErr w:type="spellEnd"/>
      <w:r w:rsidRPr="00206174">
        <w:rPr>
          <w:rFonts w:ascii="Times New Roman" w:hAnsi="Times New Roman" w:cs="Times New Roman"/>
          <w:lang w:val="en-PK"/>
        </w:rPr>
        <w:t xml:space="preserve"> - Relationship between final tour length and similarity threshold for st70</w:t>
      </w:r>
    </w:p>
    <w:p w14:paraId="2EE2A1E3" w14:textId="6AA0B536"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62262DEE" wp14:editId="7CE4A527">
            <wp:extent cx="5935980" cy="3954780"/>
            <wp:effectExtent l="0" t="0" r="7620" b="7620"/>
            <wp:docPr id="18340797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71817B42" w14:textId="77777777" w:rsidR="00206174" w:rsidRPr="001A5ACF"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C.10: Sensitivity Analysis - Effect of </w:t>
      </w:r>
      <w:proofErr w:type="spellStart"/>
      <w:r w:rsidRPr="00206174">
        <w:rPr>
          <w:rFonts w:ascii="Times New Roman" w:hAnsi="Times New Roman" w:cs="Times New Roman"/>
          <w:lang w:val="en-PK"/>
        </w:rPr>
        <w:t>fitness_radius</w:t>
      </w:r>
      <w:proofErr w:type="spellEnd"/>
      <w:r w:rsidRPr="00206174">
        <w:rPr>
          <w:rFonts w:ascii="Times New Roman" w:hAnsi="Times New Roman" w:cs="Times New Roman"/>
          <w:lang w:val="en-PK"/>
        </w:rPr>
        <w:t xml:space="preserve"> parameter on st70 solution quality</w:t>
      </w:r>
    </w:p>
    <w:p w14:paraId="7BA7469D" w14:textId="3A0B53B2" w:rsidR="001A5ACF" w:rsidRPr="00206174" w:rsidRDefault="001A5ACF" w:rsidP="00206174">
      <w:pPr>
        <w:pStyle w:val="BodyText"/>
        <w:rPr>
          <w:rFonts w:ascii="Times New Roman" w:hAnsi="Times New Roman" w:cs="Times New Roman"/>
          <w:lang w:val="en-PK"/>
        </w:rPr>
      </w:pPr>
      <w:r w:rsidRPr="001A5ACF">
        <w:rPr>
          <w:rFonts w:ascii="Times New Roman" w:hAnsi="Times New Roman" w:cs="Times New Roman"/>
          <w:noProof/>
          <w:lang w:val="en-PK"/>
        </w:rPr>
        <w:drawing>
          <wp:inline distT="0" distB="0" distL="0" distR="0" wp14:anchorId="37C21F66" wp14:editId="6238D9E0">
            <wp:extent cx="5943600" cy="3566160"/>
            <wp:effectExtent l="0" t="0" r="0" b="0"/>
            <wp:docPr id="20702298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F6287A5" w14:textId="77777777" w:rsidR="00206174" w:rsidRPr="00206174" w:rsidRDefault="00206174" w:rsidP="00206174">
      <w:pPr>
        <w:pStyle w:val="BodyText"/>
        <w:rPr>
          <w:rFonts w:ascii="Times New Roman" w:hAnsi="Times New Roman" w:cs="Times New Roman"/>
          <w:lang w:val="en-PK"/>
        </w:rPr>
      </w:pPr>
      <w:r w:rsidRPr="00206174">
        <w:rPr>
          <w:rFonts w:ascii="Times New Roman" w:hAnsi="Times New Roman" w:cs="Times New Roman"/>
          <w:lang w:val="en-PK"/>
        </w:rPr>
        <w:t xml:space="preserve">Figure C.11: Final Performance vs </w:t>
      </w:r>
      <w:proofErr w:type="spellStart"/>
      <w:r w:rsidRPr="00206174">
        <w:rPr>
          <w:rFonts w:ascii="Times New Roman" w:hAnsi="Times New Roman" w:cs="Times New Roman"/>
          <w:lang w:val="en-PK"/>
        </w:rPr>
        <w:t>fitness_radius</w:t>
      </w:r>
      <w:proofErr w:type="spellEnd"/>
      <w:r w:rsidRPr="00206174">
        <w:rPr>
          <w:rFonts w:ascii="Times New Roman" w:hAnsi="Times New Roman" w:cs="Times New Roman"/>
          <w:lang w:val="en-PK"/>
        </w:rPr>
        <w:t xml:space="preserve"> - Relationship between final tour length and fitness radius for st70</w:t>
      </w:r>
    </w:p>
    <w:p w14:paraId="5DAD943C" w14:textId="77777777" w:rsidR="00206174" w:rsidRPr="001A5ACF" w:rsidRDefault="00206174" w:rsidP="00206174">
      <w:pPr>
        <w:pStyle w:val="BodyText"/>
        <w:rPr>
          <w:rFonts w:ascii="Times New Roman" w:hAnsi="Times New Roman" w:cs="Times New Roman"/>
        </w:rPr>
      </w:pPr>
    </w:p>
    <w:sectPr w:rsidR="00206174" w:rsidRPr="001A5ACF">
      <w:pgSz w:w="12240" w:h="15840"/>
      <w:pgMar w:top="1440" w:right="1440" w:bottom="1440" w:left="1440" w:header="720" w:footer="720" w:gutter="0"/>
      <w:cols w:space="72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75">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100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2"/>
    <w:multiLevelType w:val="multilevel"/>
    <w:tmpl w:val="00000002"/>
    <w:name w:val="WWNum1002"/>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2" w15:restartNumberingAfterBreak="0">
    <w:nsid w:val="00000003"/>
    <w:multiLevelType w:val="multilevel"/>
    <w:tmpl w:val="00000003"/>
    <w:name w:val="WWNum100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3" w15:restartNumberingAfterBreak="0">
    <w:nsid w:val="00000004"/>
    <w:multiLevelType w:val="multilevel"/>
    <w:tmpl w:val="00000004"/>
    <w:name w:val="WWNum100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4" w15:restartNumberingAfterBreak="0">
    <w:nsid w:val="00000005"/>
    <w:multiLevelType w:val="multilevel"/>
    <w:tmpl w:val="00000005"/>
    <w:name w:val="WWNum1005"/>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15:restartNumberingAfterBreak="0">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15:restartNumberingAfterBreak="0">
    <w:nsid w:val="00000009"/>
    <w:multiLevelType w:val="multilevel"/>
    <w:tmpl w:val="00000009"/>
    <w:name w:val="WWNum100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9" w15:restartNumberingAfterBreak="0">
    <w:nsid w:val="0000000A"/>
    <w:multiLevelType w:val="multilevel"/>
    <w:tmpl w:val="0000000A"/>
    <w:name w:val="WWNum101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0" w15:restartNumberingAfterBreak="0">
    <w:nsid w:val="0000000B"/>
    <w:multiLevelType w:val="multilevel"/>
    <w:tmpl w:val="0000000B"/>
    <w:name w:val="WWNum1011"/>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1" w15:restartNumberingAfterBreak="0">
    <w:nsid w:val="0000000C"/>
    <w:multiLevelType w:val="multilevel"/>
    <w:tmpl w:val="0000000C"/>
    <w:name w:val="WWNum1012"/>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2" w15:restartNumberingAfterBreak="0">
    <w:nsid w:val="0000000D"/>
    <w:multiLevelType w:val="multilevel"/>
    <w:tmpl w:val="0000000D"/>
    <w:name w:val="WWNum101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3" w15:restartNumberingAfterBreak="0">
    <w:nsid w:val="0000000E"/>
    <w:multiLevelType w:val="multilevel"/>
    <w:tmpl w:val="0000000E"/>
    <w:name w:val="WWNum101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4" w15:restartNumberingAfterBreak="0">
    <w:nsid w:val="0000000F"/>
    <w:multiLevelType w:val="multilevel"/>
    <w:tmpl w:val="0000000F"/>
    <w:name w:val="WWNum1015"/>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5" w15:restartNumberingAfterBreak="0">
    <w:nsid w:val="00000010"/>
    <w:multiLevelType w:val="multilevel"/>
    <w:tmpl w:val="00000010"/>
    <w:name w:val="WWNum101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6" w15:restartNumberingAfterBreak="0">
    <w:nsid w:val="00000011"/>
    <w:multiLevelType w:val="multilevel"/>
    <w:tmpl w:val="00000011"/>
    <w:name w:val="WWNum1017"/>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7" w15:restartNumberingAfterBreak="0">
    <w:nsid w:val="00000012"/>
    <w:multiLevelType w:val="multilevel"/>
    <w:tmpl w:val="754C5164"/>
    <w:name w:val="WWNum1018"/>
    <w:lvl w:ilvl="0">
      <w:numFmt w:val="bullet"/>
      <w:lvlText w:val=""/>
      <w:lvlJc w:val="left"/>
      <w:pPr>
        <w:tabs>
          <w:tab w:val="num" w:pos="0"/>
        </w:tabs>
        <w:ind w:left="720" w:hanging="480"/>
      </w:pPr>
      <w:rPr>
        <w:rFonts w:ascii="Symbol" w:hAnsi="Symbol"/>
      </w:rPr>
    </w:lvl>
    <w:lvl w:ilvl="1">
      <w:start w:val="1"/>
      <w:numFmt w:val="bullet"/>
      <w:lvlText w:val=""/>
      <w:lvlJc w:val="left"/>
      <w:pPr>
        <w:ind w:left="1320" w:hanging="360"/>
      </w:pPr>
      <w:rPr>
        <w:rFonts w:ascii="Symbol" w:hAnsi="Symbol" w:hint="default"/>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8" w15:restartNumberingAfterBreak="0">
    <w:nsid w:val="00000013"/>
    <w:multiLevelType w:val="multilevel"/>
    <w:tmpl w:val="00000013"/>
    <w:name w:val="WWNum101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9" w15:restartNumberingAfterBreak="0">
    <w:nsid w:val="00000014"/>
    <w:multiLevelType w:val="multilevel"/>
    <w:tmpl w:val="00000014"/>
    <w:name w:val="WWNum102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20" w15:restartNumberingAfterBreak="0">
    <w:nsid w:val="00000015"/>
    <w:multiLevelType w:val="multilevel"/>
    <w:tmpl w:val="00000015"/>
    <w:name w:val="WWNum102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1" w15:restartNumberingAfterBreak="0">
    <w:nsid w:val="00000016"/>
    <w:multiLevelType w:val="multilevel"/>
    <w:tmpl w:val="000000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00000017"/>
    <w:multiLevelType w:val="multilevel"/>
    <w:tmpl w:val="00000017"/>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3" w15:restartNumberingAfterBreak="0">
    <w:nsid w:val="00000018"/>
    <w:multiLevelType w:val="multilevel"/>
    <w:tmpl w:val="00000018"/>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4" w15:restartNumberingAfterBreak="0">
    <w:nsid w:val="00000019"/>
    <w:multiLevelType w:val="multilevel"/>
    <w:tmpl w:val="00000019"/>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5" w15:restartNumberingAfterBreak="0">
    <w:nsid w:val="0000001A"/>
    <w:multiLevelType w:val="multilevel"/>
    <w:tmpl w:val="0000001A"/>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6" w15:restartNumberingAfterBreak="0">
    <w:nsid w:val="07696A7D"/>
    <w:multiLevelType w:val="hybridMultilevel"/>
    <w:tmpl w:val="896201D0"/>
    <w:lvl w:ilvl="0" w:tplc="556EB3F4">
      <w:numFmt w:val="bullet"/>
      <w:lvlText w:val="-"/>
      <w:lvlJc w:val="left"/>
      <w:pPr>
        <w:ind w:left="720" w:hanging="360"/>
      </w:pPr>
      <w:rPr>
        <w:rFonts w:ascii="Cambria" w:eastAsia="Cambria" w:hAnsi="Cambria" w:cs="font1275"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08101106"/>
    <w:multiLevelType w:val="hybridMultilevel"/>
    <w:tmpl w:val="24D44F70"/>
    <w:lvl w:ilvl="0" w:tplc="556EB3F4">
      <w:numFmt w:val="bullet"/>
      <w:lvlText w:val="-"/>
      <w:lvlJc w:val="left"/>
      <w:pPr>
        <w:ind w:left="720" w:hanging="360"/>
      </w:pPr>
      <w:rPr>
        <w:rFonts w:ascii="Cambria" w:eastAsia="Cambria" w:hAnsi="Cambria" w:cs="font1275"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118265E5"/>
    <w:multiLevelType w:val="hybridMultilevel"/>
    <w:tmpl w:val="353A5C28"/>
    <w:lvl w:ilvl="0" w:tplc="20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16CB23AF"/>
    <w:multiLevelType w:val="multilevel"/>
    <w:tmpl w:val="754C5164"/>
    <w:lvl w:ilvl="0">
      <w:numFmt w:val="bullet"/>
      <w:lvlText w:val=""/>
      <w:lvlJc w:val="left"/>
      <w:pPr>
        <w:tabs>
          <w:tab w:val="num" w:pos="0"/>
        </w:tabs>
        <w:ind w:left="720" w:hanging="480"/>
      </w:pPr>
      <w:rPr>
        <w:rFonts w:ascii="Symbol" w:hAnsi="Symbol"/>
      </w:rPr>
    </w:lvl>
    <w:lvl w:ilvl="1">
      <w:start w:val="1"/>
      <w:numFmt w:val="bullet"/>
      <w:lvlText w:val=""/>
      <w:lvlJc w:val="left"/>
      <w:pPr>
        <w:ind w:left="1320" w:hanging="360"/>
      </w:pPr>
      <w:rPr>
        <w:rFonts w:ascii="Symbol" w:hAnsi="Symbol" w:hint="default"/>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30" w15:restartNumberingAfterBreak="0">
    <w:nsid w:val="16EB61A1"/>
    <w:multiLevelType w:val="hybridMultilevel"/>
    <w:tmpl w:val="6EA88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1D7D001B"/>
    <w:multiLevelType w:val="hybridMultilevel"/>
    <w:tmpl w:val="51688684"/>
    <w:lvl w:ilvl="0" w:tplc="556EB3F4">
      <w:numFmt w:val="bullet"/>
      <w:lvlText w:val="-"/>
      <w:lvlJc w:val="left"/>
      <w:pPr>
        <w:ind w:left="1080" w:hanging="360"/>
      </w:pPr>
      <w:rPr>
        <w:rFonts w:ascii="Cambria" w:eastAsia="Cambria" w:hAnsi="Cambria" w:cs="font1275"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26623F45"/>
    <w:multiLevelType w:val="hybridMultilevel"/>
    <w:tmpl w:val="2DBCF87E"/>
    <w:lvl w:ilvl="0" w:tplc="20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31677608"/>
    <w:multiLevelType w:val="hybridMultilevel"/>
    <w:tmpl w:val="CAB87532"/>
    <w:lvl w:ilvl="0" w:tplc="556EB3F4">
      <w:numFmt w:val="bullet"/>
      <w:lvlText w:val="-"/>
      <w:lvlJc w:val="left"/>
      <w:pPr>
        <w:ind w:left="1080" w:hanging="360"/>
      </w:pPr>
      <w:rPr>
        <w:rFonts w:ascii="Cambria" w:eastAsia="Cambria" w:hAnsi="Cambria" w:cs="font1275"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3FB842CE"/>
    <w:multiLevelType w:val="hybridMultilevel"/>
    <w:tmpl w:val="2DB878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F2E533C"/>
    <w:multiLevelType w:val="hybridMultilevel"/>
    <w:tmpl w:val="F1504EB0"/>
    <w:lvl w:ilvl="0" w:tplc="556EB3F4">
      <w:numFmt w:val="bullet"/>
      <w:lvlText w:val="-"/>
      <w:lvlJc w:val="left"/>
      <w:pPr>
        <w:ind w:left="1080" w:hanging="360"/>
      </w:pPr>
      <w:rPr>
        <w:rFonts w:ascii="Cambria" w:eastAsia="Cambria" w:hAnsi="Cambria" w:cs="font1275"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6" w15:restartNumberingAfterBreak="0">
    <w:nsid w:val="51D056EB"/>
    <w:multiLevelType w:val="hybridMultilevel"/>
    <w:tmpl w:val="8D5EB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FFB7389"/>
    <w:multiLevelType w:val="hybridMultilevel"/>
    <w:tmpl w:val="57FE03A2"/>
    <w:lvl w:ilvl="0" w:tplc="20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70D610C1"/>
    <w:multiLevelType w:val="hybridMultilevel"/>
    <w:tmpl w:val="5666FAC2"/>
    <w:lvl w:ilvl="0" w:tplc="556EB3F4">
      <w:numFmt w:val="bullet"/>
      <w:lvlText w:val="-"/>
      <w:lvlJc w:val="left"/>
      <w:pPr>
        <w:ind w:left="720" w:hanging="360"/>
      </w:pPr>
      <w:rPr>
        <w:rFonts w:ascii="Cambria" w:eastAsia="Cambria" w:hAnsi="Cambria" w:cs="font1275"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44636191">
    <w:abstractNumId w:val="0"/>
  </w:num>
  <w:num w:numId="2" w16cid:durableId="1337926343">
    <w:abstractNumId w:val="1"/>
  </w:num>
  <w:num w:numId="3" w16cid:durableId="2014674245">
    <w:abstractNumId w:val="2"/>
  </w:num>
  <w:num w:numId="4" w16cid:durableId="248735794">
    <w:abstractNumId w:val="3"/>
  </w:num>
  <w:num w:numId="5" w16cid:durableId="616907106">
    <w:abstractNumId w:val="4"/>
  </w:num>
  <w:num w:numId="6" w16cid:durableId="267546272">
    <w:abstractNumId w:val="5"/>
  </w:num>
  <w:num w:numId="7" w16cid:durableId="1350137822">
    <w:abstractNumId w:val="6"/>
  </w:num>
  <w:num w:numId="8" w16cid:durableId="1350528890">
    <w:abstractNumId w:val="7"/>
  </w:num>
  <w:num w:numId="9" w16cid:durableId="1631935497">
    <w:abstractNumId w:val="8"/>
  </w:num>
  <w:num w:numId="10" w16cid:durableId="7106217">
    <w:abstractNumId w:val="9"/>
  </w:num>
  <w:num w:numId="11" w16cid:durableId="420489749">
    <w:abstractNumId w:val="10"/>
  </w:num>
  <w:num w:numId="12" w16cid:durableId="666859121">
    <w:abstractNumId w:val="11"/>
  </w:num>
  <w:num w:numId="13" w16cid:durableId="727270243">
    <w:abstractNumId w:val="12"/>
  </w:num>
  <w:num w:numId="14" w16cid:durableId="1809470078">
    <w:abstractNumId w:val="13"/>
  </w:num>
  <w:num w:numId="15" w16cid:durableId="2102751033">
    <w:abstractNumId w:val="14"/>
  </w:num>
  <w:num w:numId="16" w16cid:durableId="999119301">
    <w:abstractNumId w:val="15"/>
  </w:num>
  <w:num w:numId="17" w16cid:durableId="615602856">
    <w:abstractNumId w:val="16"/>
  </w:num>
  <w:num w:numId="18" w16cid:durableId="923807790">
    <w:abstractNumId w:val="17"/>
  </w:num>
  <w:num w:numId="19" w16cid:durableId="449056678">
    <w:abstractNumId w:val="18"/>
  </w:num>
  <w:num w:numId="20" w16cid:durableId="130635595">
    <w:abstractNumId w:val="19"/>
  </w:num>
  <w:num w:numId="21" w16cid:durableId="712576231">
    <w:abstractNumId w:val="20"/>
  </w:num>
  <w:num w:numId="22" w16cid:durableId="949514179">
    <w:abstractNumId w:val="21"/>
  </w:num>
  <w:num w:numId="23" w16cid:durableId="1620188864">
    <w:abstractNumId w:val="22"/>
  </w:num>
  <w:num w:numId="24" w16cid:durableId="1633440675">
    <w:abstractNumId w:val="23"/>
  </w:num>
  <w:num w:numId="25" w16cid:durableId="1397052180">
    <w:abstractNumId w:val="24"/>
  </w:num>
  <w:num w:numId="26" w16cid:durableId="1662927308">
    <w:abstractNumId w:val="25"/>
  </w:num>
  <w:num w:numId="27" w16cid:durableId="622885039">
    <w:abstractNumId w:val="29"/>
  </w:num>
  <w:num w:numId="28" w16cid:durableId="60754712">
    <w:abstractNumId w:val="36"/>
  </w:num>
  <w:num w:numId="29" w16cid:durableId="134757434">
    <w:abstractNumId w:val="27"/>
  </w:num>
  <w:num w:numId="30" w16cid:durableId="1185709606">
    <w:abstractNumId w:val="35"/>
  </w:num>
  <w:num w:numId="31" w16cid:durableId="1354184017">
    <w:abstractNumId w:val="28"/>
  </w:num>
  <w:num w:numId="32" w16cid:durableId="2121873649">
    <w:abstractNumId w:val="34"/>
  </w:num>
  <w:num w:numId="33" w16cid:durableId="1769959242">
    <w:abstractNumId w:val="38"/>
  </w:num>
  <w:num w:numId="34" w16cid:durableId="1892109134">
    <w:abstractNumId w:val="33"/>
  </w:num>
  <w:num w:numId="35" w16cid:durableId="577638278">
    <w:abstractNumId w:val="37"/>
  </w:num>
  <w:num w:numId="36" w16cid:durableId="322007034">
    <w:abstractNumId w:val="30"/>
  </w:num>
  <w:num w:numId="37" w16cid:durableId="383332813">
    <w:abstractNumId w:val="26"/>
  </w:num>
  <w:num w:numId="38" w16cid:durableId="814372139">
    <w:abstractNumId w:val="31"/>
  </w:num>
  <w:num w:numId="39" w16cid:durableId="20016935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EF1"/>
    <w:rsid w:val="001A5ACF"/>
    <w:rsid w:val="00206174"/>
    <w:rsid w:val="006D07C0"/>
    <w:rsid w:val="00B85568"/>
    <w:rsid w:val="00C13FA4"/>
    <w:rsid w:val="00CC5EF1"/>
    <w:rsid w:val="00EE7B66"/>
    <w:rsid w:val="00F72F9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DAB9E87"/>
  <w15:chartTrackingRefBased/>
  <w15:docId w15:val="{7CB86299-0AFF-4D49-90F8-747E70DC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mbria" w:eastAsia="Cambria" w:hAnsi="Cambria" w:cs="font1275"/>
      <w:sz w:val="24"/>
      <w:szCs w:val="24"/>
      <w:lang w:val="en-US" w:eastAsia="en-US"/>
    </w:rPr>
  </w:style>
  <w:style w:type="paragraph" w:styleId="Heading1">
    <w:name w:val="heading 1"/>
    <w:basedOn w:val="Normal"/>
    <w:next w:val="BodyText"/>
    <w:link w:val="Heading1Char"/>
    <w:qFormat/>
    <w:pPr>
      <w:keepNext/>
      <w:keepLines/>
      <w:spacing w:before="480" w:after="0"/>
      <w:outlineLvl w:val="0"/>
    </w:pPr>
    <w:rPr>
      <w:rFonts w:ascii="Calibri" w:eastAsia="font1275" w:hAnsi="Calibri"/>
      <w:b/>
      <w:bCs/>
      <w:color w:val="4F81BD"/>
      <w:sz w:val="32"/>
      <w:szCs w:val="32"/>
    </w:rPr>
  </w:style>
  <w:style w:type="paragraph" w:styleId="Heading2">
    <w:name w:val="heading 2"/>
    <w:basedOn w:val="Normal"/>
    <w:next w:val="BodyText"/>
    <w:link w:val="Heading2Char"/>
    <w:qFormat/>
    <w:pPr>
      <w:keepNext/>
      <w:keepLines/>
      <w:spacing w:before="200" w:after="0"/>
      <w:outlineLvl w:val="1"/>
    </w:pPr>
    <w:rPr>
      <w:rFonts w:ascii="Calibri" w:eastAsia="font1275" w:hAnsi="Calibri"/>
      <w:b/>
      <w:bCs/>
      <w:color w:val="4F81BD"/>
      <w:sz w:val="28"/>
      <w:szCs w:val="28"/>
    </w:rPr>
  </w:style>
  <w:style w:type="paragraph" w:styleId="Heading3">
    <w:name w:val="heading 3"/>
    <w:basedOn w:val="Normal"/>
    <w:next w:val="BodyText"/>
    <w:qFormat/>
    <w:pPr>
      <w:keepNext/>
      <w:keepLines/>
      <w:spacing w:before="200" w:after="0"/>
      <w:outlineLvl w:val="2"/>
    </w:pPr>
    <w:rPr>
      <w:rFonts w:ascii="Calibri" w:eastAsia="font1275" w:hAnsi="Calibri"/>
      <w:b/>
      <w:bCs/>
      <w:color w:val="4F81BD"/>
    </w:rPr>
  </w:style>
  <w:style w:type="paragraph" w:styleId="Heading4">
    <w:name w:val="heading 4"/>
    <w:basedOn w:val="Normal"/>
    <w:next w:val="BodyText"/>
    <w:qFormat/>
    <w:pPr>
      <w:keepNext/>
      <w:keepLines/>
      <w:spacing w:before="200" w:after="0"/>
      <w:outlineLvl w:val="3"/>
    </w:pPr>
    <w:rPr>
      <w:rFonts w:ascii="Calibri" w:eastAsia="font1275" w:hAnsi="Calibri"/>
      <w:bCs/>
      <w:i/>
      <w:color w:val="4F81BD"/>
    </w:rPr>
  </w:style>
  <w:style w:type="paragraph" w:styleId="Heading5">
    <w:name w:val="heading 5"/>
    <w:basedOn w:val="Normal"/>
    <w:next w:val="BodyText"/>
    <w:qFormat/>
    <w:pPr>
      <w:keepNext/>
      <w:keepLines/>
      <w:spacing w:before="200" w:after="0"/>
      <w:outlineLvl w:val="4"/>
    </w:pPr>
    <w:rPr>
      <w:rFonts w:ascii="Calibri" w:eastAsia="font1275" w:hAnsi="Calibri"/>
      <w:iCs/>
      <w:color w:val="4F81BD"/>
    </w:rPr>
  </w:style>
  <w:style w:type="paragraph" w:styleId="Heading6">
    <w:name w:val="heading 6"/>
    <w:basedOn w:val="Normal"/>
    <w:next w:val="BodyText"/>
    <w:qFormat/>
    <w:pPr>
      <w:keepNext/>
      <w:keepLines/>
      <w:spacing w:before="200" w:after="0"/>
      <w:outlineLvl w:val="5"/>
    </w:pPr>
    <w:rPr>
      <w:rFonts w:ascii="Calibri" w:eastAsia="font1275" w:hAnsi="Calibri"/>
      <w:color w:val="4F81BD"/>
    </w:rPr>
  </w:style>
  <w:style w:type="paragraph" w:styleId="Heading7">
    <w:name w:val="heading 7"/>
    <w:basedOn w:val="Normal"/>
    <w:next w:val="BodyText"/>
    <w:qFormat/>
    <w:pPr>
      <w:keepNext/>
      <w:keepLines/>
      <w:spacing w:before="200" w:after="0"/>
      <w:outlineLvl w:val="6"/>
    </w:pPr>
    <w:rPr>
      <w:rFonts w:ascii="Calibri" w:eastAsia="font1275" w:hAnsi="Calibri"/>
      <w:color w:val="4F81BD"/>
    </w:rPr>
  </w:style>
  <w:style w:type="paragraph" w:styleId="Heading8">
    <w:name w:val="heading 8"/>
    <w:basedOn w:val="Normal"/>
    <w:next w:val="BodyText"/>
    <w:qFormat/>
    <w:pPr>
      <w:keepNext/>
      <w:keepLines/>
      <w:spacing w:before="200" w:after="0"/>
      <w:outlineLvl w:val="7"/>
    </w:pPr>
    <w:rPr>
      <w:rFonts w:ascii="Calibri" w:eastAsia="font1275" w:hAnsi="Calibri"/>
      <w:color w:val="4F81BD"/>
    </w:rPr>
  </w:style>
  <w:style w:type="paragraph" w:styleId="Heading9">
    <w:name w:val="heading 9"/>
    <w:basedOn w:val="Normal"/>
    <w:next w:val="BodyText"/>
    <w:qFormat/>
    <w:pPr>
      <w:keepNext/>
      <w:keepLines/>
      <w:spacing w:before="200" w:after="0"/>
      <w:outlineLvl w:val="8"/>
    </w:pPr>
    <w:rPr>
      <w:rFonts w:ascii="Calibri" w:eastAsia="font1275" w:hAnsi="Calibr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style>
  <w:style w:type="character" w:customStyle="1" w:styleId="VerbatimChar">
    <w:name w:val="Verbatim 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rPr>
      <w:vertAlign w:val="superscript"/>
    </w:rPr>
  </w:style>
  <w:style w:type="character" w:styleId="FootnoteReference">
    <w:name w:val="footnote reference"/>
    <w:rPr>
      <w:vertAlign w:val="superscript"/>
    </w:rPr>
  </w:style>
  <w:style w:type="character" w:styleId="Hyperlink">
    <w:name w:val="Hyperlink"/>
    <w:uiPriority w:val="99"/>
    <w:rPr>
      <w:color w:val="4F81BD"/>
    </w:r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style>
  <w:style w:type="character" w:customStyle="1" w:styleId="ListLabel110">
    <w:name w:val="ListLabel 110"/>
  </w:style>
  <w:style w:type="character" w:customStyle="1" w:styleId="ListLabel111">
    <w:name w:val="ListLabel 111"/>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style>
  <w:style w:type="character" w:customStyle="1" w:styleId="ListLabel156">
    <w:name w:val="ListLabel 156"/>
  </w:style>
  <w:style w:type="character" w:customStyle="1" w:styleId="ListLabel157">
    <w:name w:val="ListLabel 157"/>
  </w:style>
  <w:style w:type="character" w:customStyle="1" w:styleId="ListLabel158">
    <w:name w:val="ListLabel 158"/>
  </w:style>
  <w:style w:type="character" w:customStyle="1" w:styleId="ListLabel159">
    <w:name w:val="ListLabel 159"/>
  </w:style>
  <w:style w:type="character" w:customStyle="1" w:styleId="ListLabel160">
    <w:name w:val="ListLabel 160"/>
  </w:style>
  <w:style w:type="character" w:customStyle="1" w:styleId="ListLabel161">
    <w:name w:val="ListLabel 161"/>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style>
  <w:style w:type="character" w:customStyle="1" w:styleId="ListLabel174">
    <w:name w:val="ListLabel 174"/>
  </w:style>
  <w:style w:type="character" w:customStyle="1" w:styleId="ListLabel175">
    <w:name w:val="ListLabel 175"/>
  </w:style>
  <w:style w:type="character" w:customStyle="1" w:styleId="ListLabel176">
    <w:name w:val="ListLabel 176"/>
  </w:style>
  <w:style w:type="character" w:customStyle="1" w:styleId="ListLabel177">
    <w:name w:val="ListLabel 177"/>
  </w:style>
  <w:style w:type="character" w:customStyle="1" w:styleId="ListLabel178">
    <w:name w:val="ListLabel 178"/>
  </w:style>
  <w:style w:type="character" w:customStyle="1" w:styleId="ListLabel179">
    <w:name w:val="ListLabel 179"/>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style>
  <w:style w:type="character" w:customStyle="1" w:styleId="ListLabel191">
    <w:name w:val="ListLabel 191"/>
  </w:style>
  <w:style w:type="character" w:customStyle="1" w:styleId="ListLabel192">
    <w:name w:val="ListLabel 192"/>
  </w:style>
  <w:style w:type="character" w:customStyle="1" w:styleId="ListLabel193">
    <w:name w:val="ListLabel 193"/>
  </w:style>
  <w:style w:type="character" w:customStyle="1" w:styleId="ListLabel194">
    <w:name w:val="ListLabel 194"/>
  </w:style>
  <w:style w:type="character" w:customStyle="1" w:styleId="ListLabel195">
    <w:name w:val="ListLabel 195"/>
  </w:style>
  <w:style w:type="character" w:customStyle="1" w:styleId="ListLabel196">
    <w:name w:val="ListLabel 196"/>
  </w:style>
  <w:style w:type="character" w:customStyle="1" w:styleId="ListLabel197">
    <w:name w:val="ListLabel 197"/>
  </w:style>
  <w:style w:type="character" w:customStyle="1" w:styleId="ListLabel198">
    <w:name w:val="ListLabel 198"/>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Droid Sans Devanagari"/>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1275"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1275"/>
      <w:sz w:val="24"/>
      <w:szCs w:val="24"/>
      <w:lang w:val="en-US" w:eastAsia="en-US"/>
    </w:rPr>
  </w:style>
  <w:style w:type="paragraph" w:styleId="Date">
    <w:name w:val="Date"/>
    <w:next w:val="BodyText"/>
    <w:pPr>
      <w:keepNext/>
      <w:keepLines/>
      <w:suppressAutoHyphens/>
      <w:spacing w:after="200"/>
      <w:jc w:val="center"/>
    </w:pPr>
    <w:rPr>
      <w:rFonts w:ascii="Cambria" w:eastAsia="Cambria" w:hAnsi="Cambria" w:cs="font1275"/>
      <w:sz w:val="24"/>
      <w:szCs w:val="24"/>
      <w:lang w:val="en-US" w:eastAsia="en-US"/>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table" w:styleId="TableGrid">
    <w:name w:val="Table Grid"/>
    <w:basedOn w:val="TableNormal"/>
    <w:uiPriority w:val="39"/>
    <w:rsid w:val="00EE7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7B66"/>
    <w:pPr>
      <w:suppressAutoHyphens w:val="0"/>
      <w:spacing w:before="240" w:line="259" w:lineRule="auto"/>
      <w:outlineLvl w:val="9"/>
    </w:pPr>
    <w:rPr>
      <w:rFonts w:ascii="Aptos Display" w:eastAsia="Times New Roman" w:hAnsi="Aptos Display" w:cs="Times New Roman"/>
      <w:b w:val="0"/>
      <w:bCs w:val="0"/>
      <w:color w:val="0F4761"/>
    </w:rPr>
  </w:style>
  <w:style w:type="paragraph" w:styleId="TOC1">
    <w:name w:val="toc 1"/>
    <w:basedOn w:val="Normal"/>
    <w:next w:val="Normal"/>
    <w:autoRedefine/>
    <w:uiPriority w:val="39"/>
    <w:unhideWhenUsed/>
    <w:rsid w:val="00EE7B66"/>
  </w:style>
  <w:style w:type="paragraph" w:styleId="TOC2">
    <w:name w:val="toc 2"/>
    <w:basedOn w:val="Normal"/>
    <w:next w:val="Normal"/>
    <w:autoRedefine/>
    <w:uiPriority w:val="39"/>
    <w:unhideWhenUsed/>
    <w:rsid w:val="00EE7B66"/>
    <w:pPr>
      <w:ind w:left="240"/>
    </w:pPr>
  </w:style>
  <w:style w:type="paragraph" w:styleId="TOC3">
    <w:name w:val="toc 3"/>
    <w:basedOn w:val="Normal"/>
    <w:next w:val="Normal"/>
    <w:autoRedefine/>
    <w:uiPriority w:val="39"/>
    <w:unhideWhenUsed/>
    <w:rsid w:val="00EE7B66"/>
    <w:pPr>
      <w:ind w:left="480"/>
    </w:pPr>
  </w:style>
  <w:style w:type="character" w:customStyle="1" w:styleId="Heading1Char">
    <w:name w:val="Heading 1 Char"/>
    <w:basedOn w:val="DefaultParagraphFont"/>
    <w:link w:val="Heading1"/>
    <w:rsid w:val="00206174"/>
    <w:rPr>
      <w:rFonts w:ascii="Calibri" w:eastAsia="font1275" w:hAnsi="Calibri" w:cs="font1275"/>
      <w:b/>
      <w:bCs/>
      <w:color w:val="4F81BD"/>
      <w:sz w:val="32"/>
      <w:szCs w:val="32"/>
      <w:lang w:val="en-US" w:eastAsia="en-US"/>
    </w:rPr>
  </w:style>
  <w:style w:type="character" w:customStyle="1" w:styleId="Heading2Char">
    <w:name w:val="Heading 2 Char"/>
    <w:basedOn w:val="DefaultParagraphFont"/>
    <w:link w:val="Heading2"/>
    <w:rsid w:val="001A5ACF"/>
    <w:rPr>
      <w:rFonts w:ascii="Calibri" w:eastAsia="font1275" w:hAnsi="Calibri" w:cs="font1275"/>
      <w:b/>
      <w:bCs/>
      <w:color w:val="4F81BD"/>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629987">
      <w:bodyDiv w:val="1"/>
      <w:marLeft w:val="0"/>
      <w:marRight w:val="0"/>
      <w:marTop w:val="0"/>
      <w:marBottom w:val="0"/>
      <w:divBdr>
        <w:top w:val="none" w:sz="0" w:space="0" w:color="auto"/>
        <w:left w:val="none" w:sz="0" w:space="0" w:color="auto"/>
        <w:bottom w:val="none" w:sz="0" w:space="0" w:color="auto"/>
        <w:right w:val="none" w:sz="0" w:space="0" w:color="auto"/>
      </w:divBdr>
    </w:div>
    <w:div w:id="603269165">
      <w:bodyDiv w:val="1"/>
      <w:marLeft w:val="0"/>
      <w:marRight w:val="0"/>
      <w:marTop w:val="0"/>
      <w:marBottom w:val="0"/>
      <w:divBdr>
        <w:top w:val="none" w:sz="0" w:space="0" w:color="auto"/>
        <w:left w:val="none" w:sz="0" w:space="0" w:color="auto"/>
        <w:bottom w:val="none" w:sz="0" w:space="0" w:color="auto"/>
        <w:right w:val="none" w:sz="0" w:space="0" w:color="auto"/>
      </w:divBdr>
    </w:div>
    <w:div w:id="638266280">
      <w:bodyDiv w:val="1"/>
      <w:marLeft w:val="0"/>
      <w:marRight w:val="0"/>
      <w:marTop w:val="0"/>
      <w:marBottom w:val="0"/>
      <w:divBdr>
        <w:top w:val="none" w:sz="0" w:space="0" w:color="auto"/>
        <w:left w:val="none" w:sz="0" w:space="0" w:color="auto"/>
        <w:bottom w:val="none" w:sz="0" w:space="0" w:color="auto"/>
        <w:right w:val="none" w:sz="0" w:space="0" w:color="auto"/>
      </w:divBdr>
    </w:div>
    <w:div w:id="679553299">
      <w:bodyDiv w:val="1"/>
      <w:marLeft w:val="0"/>
      <w:marRight w:val="0"/>
      <w:marTop w:val="0"/>
      <w:marBottom w:val="0"/>
      <w:divBdr>
        <w:top w:val="none" w:sz="0" w:space="0" w:color="auto"/>
        <w:left w:val="none" w:sz="0" w:space="0" w:color="auto"/>
        <w:bottom w:val="none" w:sz="0" w:space="0" w:color="auto"/>
        <w:right w:val="none" w:sz="0" w:space="0" w:color="auto"/>
      </w:divBdr>
    </w:div>
    <w:div w:id="703167529">
      <w:bodyDiv w:val="1"/>
      <w:marLeft w:val="0"/>
      <w:marRight w:val="0"/>
      <w:marTop w:val="0"/>
      <w:marBottom w:val="0"/>
      <w:divBdr>
        <w:top w:val="none" w:sz="0" w:space="0" w:color="auto"/>
        <w:left w:val="none" w:sz="0" w:space="0" w:color="auto"/>
        <w:bottom w:val="none" w:sz="0" w:space="0" w:color="auto"/>
        <w:right w:val="none" w:sz="0" w:space="0" w:color="auto"/>
      </w:divBdr>
    </w:div>
    <w:div w:id="769589953">
      <w:bodyDiv w:val="1"/>
      <w:marLeft w:val="0"/>
      <w:marRight w:val="0"/>
      <w:marTop w:val="0"/>
      <w:marBottom w:val="0"/>
      <w:divBdr>
        <w:top w:val="none" w:sz="0" w:space="0" w:color="auto"/>
        <w:left w:val="none" w:sz="0" w:space="0" w:color="auto"/>
        <w:bottom w:val="none" w:sz="0" w:space="0" w:color="auto"/>
        <w:right w:val="none" w:sz="0" w:space="0" w:color="auto"/>
      </w:divBdr>
    </w:div>
    <w:div w:id="789126342">
      <w:bodyDiv w:val="1"/>
      <w:marLeft w:val="0"/>
      <w:marRight w:val="0"/>
      <w:marTop w:val="0"/>
      <w:marBottom w:val="0"/>
      <w:divBdr>
        <w:top w:val="none" w:sz="0" w:space="0" w:color="auto"/>
        <w:left w:val="none" w:sz="0" w:space="0" w:color="auto"/>
        <w:bottom w:val="none" w:sz="0" w:space="0" w:color="auto"/>
        <w:right w:val="none" w:sz="0" w:space="0" w:color="auto"/>
      </w:divBdr>
    </w:div>
    <w:div w:id="1201360404">
      <w:bodyDiv w:val="1"/>
      <w:marLeft w:val="0"/>
      <w:marRight w:val="0"/>
      <w:marTop w:val="0"/>
      <w:marBottom w:val="0"/>
      <w:divBdr>
        <w:top w:val="none" w:sz="0" w:space="0" w:color="auto"/>
        <w:left w:val="none" w:sz="0" w:space="0" w:color="auto"/>
        <w:bottom w:val="none" w:sz="0" w:space="0" w:color="auto"/>
        <w:right w:val="none" w:sz="0" w:space="0" w:color="auto"/>
      </w:divBdr>
    </w:div>
    <w:div w:id="1236890524">
      <w:bodyDiv w:val="1"/>
      <w:marLeft w:val="0"/>
      <w:marRight w:val="0"/>
      <w:marTop w:val="0"/>
      <w:marBottom w:val="0"/>
      <w:divBdr>
        <w:top w:val="none" w:sz="0" w:space="0" w:color="auto"/>
        <w:left w:val="none" w:sz="0" w:space="0" w:color="auto"/>
        <w:bottom w:val="none" w:sz="0" w:space="0" w:color="auto"/>
        <w:right w:val="none" w:sz="0" w:space="0" w:color="auto"/>
      </w:divBdr>
    </w:div>
    <w:div w:id="1708292666">
      <w:bodyDiv w:val="1"/>
      <w:marLeft w:val="0"/>
      <w:marRight w:val="0"/>
      <w:marTop w:val="0"/>
      <w:marBottom w:val="0"/>
      <w:divBdr>
        <w:top w:val="none" w:sz="0" w:space="0" w:color="auto"/>
        <w:left w:val="none" w:sz="0" w:space="0" w:color="auto"/>
        <w:bottom w:val="none" w:sz="0" w:space="0" w:color="auto"/>
        <w:right w:val="none" w:sz="0" w:space="0" w:color="auto"/>
      </w:divBdr>
    </w:div>
    <w:div w:id="2057391518">
      <w:bodyDiv w:val="1"/>
      <w:marLeft w:val="0"/>
      <w:marRight w:val="0"/>
      <w:marTop w:val="0"/>
      <w:marBottom w:val="0"/>
      <w:divBdr>
        <w:top w:val="none" w:sz="0" w:space="0" w:color="auto"/>
        <w:left w:val="none" w:sz="0" w:space="0" w:color="auto"/>
        <w:bottom w:val="none" w:sz="0" w:space="0" w:color="auto"/>
        <w:right w:val="none" w:sz="0" w:space="0" w:color="auto"/>
      </w:divBdr>
    </w:div>
    <w:div w:id="208833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53</Pages>
  <Words>5045</Words>
  <Characters>28760</Characters>
  <Application>Microsoft Office Word</Application>
  <DocSecurity>0</DocSecurity>
  <Lines>239</Lines>
  <Paragraphs>67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Genetic Algorithm Enhancements and Evolution Control Artificial Intelligence Laboratory - Experiment 2</vt:lpstr>
      <vt:lpstr>Introduction</vt:lpstr>
      <vt:lpstr>Problem Definitions and Algorithm Design</vt:lpstr>
      <vt:lpstr>    Double Traveling Salesman Problem (DTSP)</vt:lpstr>
      <vt:lpstr>        Representation and Genetic Operators</vt:lpstr>
      <vt:lpstr>        Fitness Function</vt:lpstr>
      <vt:lpstr>    Bin Packing Problem</vt:lpstr>
      <vt:lpstr>        Representation and Genetic Operators</vt:lpstr>
      <vt:lpstr>        Fitness Function</vt:lpstr>
      <vt:lpstr>    Evolutionary Control Mechanisms</vt:lpstr>
      <vt:lpstr>        Mutation Control Policies</vt:lpstr>
      <vt:lpstr>        Fitness Policies</vt:lpstr>
      <vt:lpstr>        Diversity Maintenance</vt:lpstr>
      <vt:lpstr>    Baldwin Effect Experiment</vt:lpstr>
      <vt:lpstr>Experimental Results and Analysis</vt:lpstr>
      <vt:lpstr>    Double Traveling Salesman Problem Results</vt:lpstr>
      <vt:lpstr>        Base Algorithm Performance</vt:lpstr>
      <vt:lpstr>        Mutation Policies Comparison</vt:lpstr>
      <vt:lpstr>        Fitness Policies Comparison</vt:lpstr>
      <vt:lpstr>        Diversity Methods Comparison</vt:lpstr>
      <vt:lpstr>        Parameter Sensitivity Analysis</vt:lpstr>
      <vt:lpstr>    Bin Packing Problem Results</vt:lpstr>
      <vt:lpstr>        Base Algorithm Performance</vt:lpstr>
      <vt:lpstr>        Comparison of Diversity Methods</vt:lpstr>
      <vt:lpstr>    Baldwin Effect Experiment</vt:lpstr>
      <vt:lpstr>Discussion</vt:lpstr>
      <vt:lpstr>    Mutation Policies</vt:lpstr>
      <vt:lpstr>    Fitness Policies</vt:lpstr>
      <vt:lpstr>    Diversity Maintenance</vt:lpstr>
      <vt:lpstr>    Baldwin Effect</vt:lpstr>
      <vt:lpstr>Conclusions and Recommendations</vt:lpstr>
      <vt:lpstr>    Summary of Findings</vt:lpstr>
      <vt:lpstr>    Optimal Configurations</vt:lpstr>
      <vt:lpstr>    Future Work</vt:lpstr>
      <vt:lpstr>References</vt:lpstr>
      <vt:lpstr>Appendix</vt:lpstr>
      <vt:lpstr>    Appendix A: kroA100 Figures</vt:lpstr>
      <vt:lpstr>    Appendix B: pr76 Figures</vt:lpstr>
      <vt:lpstr>    Appendix C: st70 Figures</vt:lpstr>
    </vt:vector>
  </TitlesOfParts>
  <Company/>
  <LinksUpToDate>false</LinksUpToDate>
  <CharactersWithSpaces>33738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Algorithm Enhancements and Evolution Control Artificial Intelligence Laboratory - Experiment 2</dc:title>
  <dc:subject/>
  <dc:creator>Student</dc:creator>
  <cp:keywords/>
  <cp:lastModifiedBy>Wafiya Sohail</cp:lastModifiedBy>
  <cp:revision>3</cp:revision>
  <cp:lastPrinted>1899-12-31T19:00:00Z</cp:lastPrinted>
  <dcterms:created xsi:type="dcterms:W3CDTF">2025-04-20T03:38:00Z</dcterms:created>
  <dcterms:modified xsi:type="dcterms:W3CDTF">2025-04-22T00:00:00Z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ate">
    <vt:lpwstr>1970-01-01</vt:lpwstr>
  </property>
</Properties>
</file>