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771BF" w14:textId="45CE7F69" w:rsidR="00126E44" w:rsidRPr="00971B5C" w:rsidRDefault="746CA844" w:rsidP="6025FBCF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971B5C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                            </w:t>
      </w:r>
      <w:r w:rsidRPr="00971B5C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</w:t>
      </w:r>
      <w:r w:rsidR="0F42820D" w:rsidRPr="00971B5C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Admin use case scenarios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4"/>
        <w:gridCol w:w="4606"/>
      </w:tblGrid>
      <w:tr w:rsidR="6025FBCF" w:rsidRPr="00971B5C" w14:paraId="40E85A9E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4B955584" w14:textId="7C7282F6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Use Case name: </w:t>
            </w:r>
            <w:r w:rsidR="685D4C23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Administrator Login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525E74B9" w14:textId="12245819" w:rsidR="6025FBCF" w:rsidRPr="00971B5C" w:rsidRDefault="6025FBCF" w:rsidP="6025FBCF">
            <w:pPr>
              <w:tabs>
                <w:tab w:val="left" w:pos="3012"/>
              </w:tabs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Unique ID:</w:t>
            </w:r>
            <w:r w:rsidR="7C3874F4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</w:t>
            </w: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Handmade_00</w:t>
            </w:r>
            <w:r w:rsid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1</w:t>
            </w:r>
            <w:r w:rsidRPr="00971B5C">
              <w:rPr>
                <w:b/>
                <w:bCs/>
              </w:rPr>
              <w:tab/>
            </w:r>
          </w:p>
        </w:tc>
      </w:tr>
      <w:tr w:rsidR="6025FBCF" w:rsidRPr="00971B5C" w14:paraId="520AC46E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50302882" w14:textId="435E0435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Area:</w:t>
            </w:r>
            <w:r w:rsidR="789807DD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Authentication and Authorization</w:t>
            </w:r>
          </w:p>
        </w:tc>
      </w:tr>
      <w:tr w:rsidR="6025FBCF" w:rsidRPr="00971B5C" w14:paraId="67C27DEA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3A4AD073" w14:textId="09F1E5E8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Actors:</w:t>
            </w:r>
            <w:r w:rsidR="4E6A9F51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System Administrator, E-commerce Backend System, Authentication Server</w:t>
            </w:r>
          </w:p>
          <w:p w14:paraId="15AE05A1" w14:textId="7C2B062B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  <w:p w14:paraId="7CD1F2EF" w14:textId="3A1180CB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6394D2AC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5FF130D5" w14:textId="7D893836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Stakeholders:</w:t>
            </w:r>
            <w:r w:rsidR="68B1F45E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System Administrator, Business Owners</w:t>
            </w:r>
            <w:r w:rsidR="3684A232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, Security Team</w:t>
            </w:r>
          </w:p>
        </w:tc>
      </w:tr>
      <w:tr w:rsidR="6025FBCF" w:rsidRPr="00971B5C" w14:paraId="6825B1D9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0A5D9A10" w14:textId="2AB8256F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Level:</w:t>
            </w:r>
            <w:r w:rsidR="17B76686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Blue</w:t>
            </w:r>
          </w:p>
        </w:tc>
      </w:tr>
      <w:tr w:rsidR="6025FBCF" w:rsidRPr="00971B5C" w14:paraId="2D9BB04C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0F539454" w14:textId="37A8CAEC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Description:</w:t>
            </w:r>
            <w:r w:rsidR="55725982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Allow a system administrator to log in to the e-commerce platform's administration panel securely</w:t>
            </w:r>
          </w:p>
        </w:tc>
      </w:tr>
      <w:tr w:rsidR="6025FBCF" w:rsidRPr="00971B5C" w14:paraId="520CEF2F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5D1BA9A7" w14:textId="4E38D457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Triggering event:</w:t>
            </w:r>
            <w:r w:rsidR="1CCE4E3A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The system administrator accesses the login page for the admin panel</w:t>
            </w:r>
          </w:p>
        </w:tc>
      </w:tr>
      <w:tr w:rsidR="6025FBCF" w:rsidRPr="00971B5C" w14:paraId="198288CC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1FFBC111" w14:textId="338A50DA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Trigger Type:</w:t>
            </w:r>
            <w:r w:rsidR="5F974EEE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External</w:t>
            </w:r>
          </w:p>
        </w:tc>
      </w:tr>
      <w:tr w:rsidR="6025FBCF" w:rsidRPr="00971B5C" w14:paraId="18709FA8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796FA52C" w14:textId="5AC41AE5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71E3B727" w14:textId="5524BD3B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Information for steps:</w:t>
            </w:r>
          </w:p>
        </w:tc>
      </w:tr>
      <w:tr w:rsidR="6025FBCF" w:rsidRPr="00971B5C" w14:paraId="5330B4A5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34F05C8B" w14:textId="4DF2537F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Step1:</w:t>
            </w:r>
            <w:r w:rsidR="7071818B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Administrator navigates to login page.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45162D18" w14:textId="4F8BD13C" w:rsidR="7071818B" w:rsidRPr="00971B5C" w:rsidRDefault="7071818B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URL for admin panel login page.</w:t>
            </w:r>
          </w:p>
        </w:tc>
      </w:tr>
      <w:tr w:rsidR="6025FBCF" w:rsidRPr="00971B5C" w14:paraId="566BAB3A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66C90027" w14:textId="3DC5DC7E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Step2:</w:t>
            </w:r>
            <w:r w:rsidR="3C5B950A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Administrator enters username/password.</w:t>
            </w:r>
          </w:p>
          <w:p w14:paraId="170F3083" w14:textId="15CE1115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7F4179FC" w14:textId="2A4AAE0C" w:rsidR="3C5B950A" w:rsidRPr="00971B5C" w:rsidRDefault="3C5B950A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Administrator credentials.</w:t>
            </w:r>
          </w:p>
        </w:tc>
      </w:tr>
      <w:tr w:rsidR="6025FBCF" w:rsidRPr="00971B5C" w14:paraId="0303C70D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796A7F5B" w14:textId="60BC9535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Step3:</w:t>
            </w:r>
            <w:r w:rsidR="008461FD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Submits the login form.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37BD8609" w14:textId="22514DD4" w:rsidR="008461FD" w:rsidRPr="00971B5C" w:rsidRDefault="008461FD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Form submission event.</w:t>
            </w:r>
          </w:p>
        </w:tc>
      </w:tr>
      <w:tr w:rsidR="6025FBCF" w:rsidRPr="00971B5C" w14:paraId="77C18145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0CD9B0E9" w14:textId="63E94B88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Step4:</w:t>
            </w:r>
            <w:r w:rsidR="4929A9B9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System validates credentials.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5A4D124F" w14:textId="074E87FB" w:rsidR="4929A9B9" w:rsidRPr="00971B5C" w:rsidRDefault="4929A9B9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Validation against user database.</w:t>
            </w:r>
          </w:p>
        </w:tc>
      </w:tr>
      <w:tr w:rsidR="6025FBCF" w:rsidRPr="00971B5C" w14:paraId="2999DCBB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55855149" w14:textId="4EF85F5F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Step5:</w:t>
            </w:r>
            <w:r w:rsidR="457CE48E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Administrator is redirected to the admin dashboard.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5D52EBA7" w14:textId="14C0386A" w:rsidR="457CE48E" w:rsidRPr="00971B5C" w:rsidRDefault="457CE48E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Dashboard URL and session token.</w:t>
            </w:r>
          </w:p>
        </w:tc>
      </w:tr>
      <w:tr w:rsidR="6025FBCF" w:rsidRPr="00971B5C" w14:paraId="747FFFC6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8EAADB"/>
            <w:tcMar>
              <w:left w:w="105" w:type="dxa"/>
              <w:right w:w="105" w:type="dxa"/>
            </w:tcMar>
          </w:tcPr>
          <w:p w14:paraId="7F684530" w14:textId="1DAF75A5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Extensions (Alternative Flow):</w:t>
            </w:r>
            <w:r w:rsidR="1D61756D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in case of Invalid Credentials The system displays an error message: "Invalid username </w:t>
            </w:r>
            <w:r w:rsidR="13E4B789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password." Administrator</w:t>
            </w:r>
            <w:r w:rsidR="1D61756D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retries login or clicks "Forgot Password."</w:t>
            </w:r>
          </w:p>
          <w:p w14:paraId="6423EDDB" w14:textId="23B9BD1E" w:rsidR="1D61756D" w:rsidRPr="00971B5C" w:rsidRDefault="1D61756D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6025FBCF" w:rsidRPr="00971B5C" w14:paraId="03337815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68CFEF78" w14:textId="574DE7B3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lastRenderedPageBreak/>
              <w:t>Preconditions</w:t>
            </w:r>
            <w:r w:rsidR="75635178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: Administrator account exists and is </w:t>
            </w:r>
            <w:r w:rsidR="7EE3527B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active. The</w:t>
            </w:r>
            <w:r w:rsidR="75635178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login page is </w:t>
            </w:r>
            <w:proofErr w:type="spellStart"/>
            <w:r w:rsidR="75635178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accessible.</w:t>
            </w:r>
            <w:r w:rsidR="1DD94195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The</w:t>
            </w:r>
            <w:proofErr w:type="spellEnd"/>
            <w:r w:rsidR="1DD94195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authentication</w:t>
            </w:r>
            <w:r w:rsidR="75635178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server is operational.</w:t>
            </w:r>
          </w:p>
          <w:p w14:paraId="060BEAF5" w14:textId="3B88990E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725D010A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1FF9A3E0" w14:textId="26650E5C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Postconditions:</w:t>
            </w:r>
            <w:r w:rsidR="6E0FDD9C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Success: Administrator is logged in and redirected to the admin dashboard</w:t>
            </w:r>
          </w:p>
        </w:tc>
      </w:tr>
      <w:tr w:rsidR="6025FBCF" w:rsidRPr="00971B5C" w14:paraId="60FF0463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012206DA" w14:textId="6FB4B5C7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Success Guarantee:</w:t>
            </w:r>
            <w:r w:rsidR="1BE0F498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The administrator securely accesses the admin panel</w:t>
            </w:r>
          </w:p>
        </w:tc>
      </w:tr>
      <w:tr w:rsidR="6025FBCF" w:rsidRPr="00971B5C" w14:paraId="60C84246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5C90C2CE" w14:textId="080779D8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Minimum Guarantee:</w:t>
            </w:r>
            <w:r w:rsidR="6B970A6D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in case of failure the administrator receives a descriptive error message.</w:t>
            </w:r>
          </w:p>
          <w:p w14:paraId="4478B924" w14:textId="6A279CC9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66D04DCE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441014EC" w14:textId="3D1667BE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Priority:</w:t>
            </w:r>
            <w:r w:rsidR="69EB06B0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High</w:t>
            </w:r>
          </w:p>
        </w:tc>
      </w:tr>
      <w:tr w:rsidR="6025FBCF" w:rsidRPr="00971B5C" w14:paraId="110A632F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76EDDB33" w14:textId="1E4AF85D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Risk:</w:t>
            </w:r>
            <w:r w:rsidR="3E1BB34C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Authentication server failure could prevent login</w:t>
            </w:r>
          </w:p>
        </w:tc>
      </w:tr>
    </w:tbl>
    <w:p w14:paraId="2D885F10" w14:textId="605F549A" w:rsidR="00126E44" w:rsidRPr="00971B5C" w:rsidRDefault="00126E44" w:rsidP="6025FBCF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43CB9B87" w14:textId="2DA864EE" w:rsidR="00126E44" w:rsidRPr="00971B5C" w:rsidRDefault="00126E44" w:rsidP="6025FBCF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04F425DE" w14:textId="2A196687" w:rsidR="00126E44" w:rsidRPr="00971B5C" w:rsidRDefault="00126E44" w:rsidP="6025FBCF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4"/>
        <w:gridCol w:w="4606"/>
      </w:tblGrid>
      <w:tr w:rsidR="6025FBCF" w:rsidRPr="00971B5C" w14:paraId="2C775E13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65362483" w14:textId="6AB1B863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Use Case name: </w:t>
            </w:r>
            <w:r w:rsidR="74EDEA3D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Administrator Manage </w:t>
            </w:r>
            <w:r w:rsid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</w:t>
            </w:r>
            <w:r w:rsidR="74EDEA3D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roducts</w:t>
            </w:r>
            <w:r w:rsid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, o</w:t>
            </w:r>
            <w:r w:rsidR="74EDEA3D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rders</w:t>
            </w:r>
            <w:r w:rsid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and accounts.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3802E566" w14:textId="7D728749" w:rsidR="6025FBCF" w:rsidRPr="00971B5C" w:rsidRDefault="6025FBCF" w:rsidP="6025FBCF">
            <w:pPr>
              <w:tabs>
                <w:tab w:val="left" w:pos="3012"/>
              </w:tabs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Unique ID: Handmade_00</w:t>
            </w:r>
            <w:r w:rsid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2</w:t>
            </w:r>
            <w:r w:rsidRPr="00971B5C">
              <w:rPr>
                <w:b/>
                <w:bCs/>
              </w:rPr>
              <w:tab/>
            </w:r>
          </w:p>
        </w:tc>
      </w:tr>
      <w:tr w:rsidR="6025FBCF" w:rsidRPr="00971B5C" w14:paraId="7FEFE33B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3FF837D5" w14:textId="716428E6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Area:</w:t>
            </w:r>
            <w:r w:rsidR="09BBF5CB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Product and Order</w:t>
            </w:r>
            <w:r w:rsid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and accounts</w:t>
            </w:r>
            <w:r w:rsidR="09BBF5CB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Management</w:t>
            </w:r>
          </w:p>
        </w:tc>
      </w:tr>
      <w:tr w:rsidR="6025FBCF" w:rsidRPr="00971B5C" w14:paraId="06972F2F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3B4AE829" w14:textId="6A6A8749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Actors:</w:t>
            </w:r>
            <w:r w:rsidR="23E2CDB7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System Administrator, Product</w:t>
            </w:r>
            <w:r w:rsid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 &amp; accounts</w:t>
            </w:r>
            <w:r w:rsidR="23E2CDB7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Database, Order Management System.</w:t>
            </w:r>
          </w:p>
          <w:p w14:paraId="6B13C56D" w14:textId="3A1180CB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5BC29B1C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1D79D7EC" w14:textId="156BEED5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Stakeholders:</w:t>
            </w:r>
            <w:r w:rsidR="6A33A6CC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System Administrator, Business Owners, Customers</w:t>
            </w:r>
          </w:p>
        </w:tc>
      </w:tr>
      <w:tr w:rsidR="6025FBCF" w:rsidRPr="00971B5C" w14:paraId="1BC0AF16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2EB8E140" w14:textId="4E41A06C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Level:</w:t>
            </w:r>
            <w:r w:rsidR="46B3EE2D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Blue</w:t>
            </w:r>
          </w:p>
        </w:tc>
      </w:tr>
      <w:tr w:rsidR="6025FBCF" w:rsidRPr="00971B5C" w14:paraId="5AA297C3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647F2D58" w14:textId="3CD36B59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Description:</w:t>
            </w:r>
            <w:r w:rsidR="5052F253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Allow administrator to manage the e-commerce system by updating product details and processing customer orders</w:t>
            </w:r>
            <w:r w:rsid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and manage accounts.</w:t>
            </w:r>
          </w:p>
        </w:tc>
      </w:tr>
      <w:tr w:rsidR="6025FBCF" w:rsidRPr="00971B5C" w14:paraId="5A5E0D49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656E8F32" w14:textId="1BAD8829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Triggering event:</w:t>
            </w:r>
            <w:r w:rsidR="022E4D53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The administrator selects the "Manage Products</w:t>
            </w:r>
            <w:r w:rsid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” or “Manage</w:t>
            </w:r>
            <w:r w:rsidR="022E4D53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Orders" </w:t>
            </w:r>
            <w:r w:rsid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or “Manage </w:t>
            </w:r>
            <w:proofErr w:type="spellStart"/>
            <w:r w:rsid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Accounts”</w:t>
            </w:r>
            <w:r w:rsidR="022E4D53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option</w:t>
            </w:r>
            <w:proofErr w:type="spellEnd"/>
            <w:r w:rsidR="022E4D53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in the admin panel</w:t>
            </w:r>
            <w:r w:rsid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.</w:t>
            </w:r>
          </w:p>
        </w:tc>
      </w:tr>
      <w:tr w:rsidR="6025FBCF" w:rsidRPr="00971B5C" w14:paraId="752E71EE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73C6B1D1" w14:textId="5870B97C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Trigger Type:</w:t>
            </w:r>
            <w:r w:rsidR="03AA1A95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External</w:t>
            </w:r>
          </w:p>
        </w:tc>
      </w:tr>
      <w:tr w:rsidR="6025FBCF" w:rsidRPr="00971B5C" w14:paraId="5668C359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105DC7B6" w14:textId="5AC41AE5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lastRenderedPageBreak/>
              <w:t>Steps performed: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4C7D8A15" w14:textId="5524BD3B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Information for steps:</w:t>
            </w:r>
          </w:p>
        </w:tc>
      </w:tr>
      <w:tr w:rsidR="6025FBCF" w:rsidRPr="00971B5C" w14:paraId="1BE57659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01324803" w14:textId="38F1778A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Step1:</w:t>
            </w:r>
            <w:r w:rsidR="070A3D60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Administrator logs into the admin panel.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446D9765" w14:textId="0C6D0F65" w:rsidR="070A3D60" w:rsidRPr="00971B5C" w:rsidRDefault="070A3D60" w:rsidP="6025FBCF">
            <w:pPr>
              <w:rPr>
                <w:b/>
                <w:bCs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Login credentials</w:t>
            </w:r>
          </w:p>
        </w:tc>
      </w:tr>
      <w:tr w:rsidR="6025FBCF" w:rsidRPr="00971B5C" w14:paraId="42318C41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072FBD29" w14:textId="1110D2CD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Step2:</w:t>
            </w:r>
            <w:r w:rsidR="02CA7081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Selects "Manage Products" from the dashboard.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1AEB93B9" w14:textId="3D42C736" w:rsidR="02CA7081" w:rsidRPr="00971B5C" w:rsidRDefault="02CA7081" w:rsidP="6025FBCF">
            <w:pPr>
              <w:rPr>
                <w:b/>
                <w:bCs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Product data from the database.</w:t>
            </w:r>
          </w:p>
        </w:tc>
      </w:tr>
      <w:tr w:rsidR="6025FBCF" w:rsidRPr="00971B5C" w14:paraId="16065C07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7DF18054" w14:textId="77AE77EE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Step3:</w:t>
            </w:r>
            <w:r w:rsidR="12E96CB1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Edits a product data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79CC810D" w14:textId="31FEF616" w:rsidR="12E96CB1" w:rsidRPr="00971B5C" w:rsidRDefault="12E96CB1" w:rsidP="6025FBCF">
            <w:pPr>
              <w:rPr>
                <w:b/>
                <w:bCs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Product ID, updated details</w:t>
            </w:r>
          </w:p>
        </w:tc>
      </w:tr>
      <w:tr w:rsidR="6025FBCF" w:rsidRPr="00971B5C" w14:paraId="3856DAC5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6388C7E4" w14:textId="33E9BAE6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Step4:</w:t>
            </w:r>
            <w:r w:rsidR="3B73CC28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Selects "Manage Orders" from the dashboard.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5E245967" w14:textId="4DBF371E" w:rsidR="3B73CC28" w:rsidRPr="00971B5C" w:rsidRDefault="3B73CC28" w:rsidP="6025FBCF">
            <w:pPr>
              <w:rPr>
                <w:b/>
                <w:bCs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Order data from the database.</w:t>
            </w:r>
          </w:p>
        </w:tc>
      </w:tr>
      <w:tr w:rsidR="6025FBCF" w:rsidRPr="00971B5C" w14:paraId="7D761535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027AA01C" w14:textId="6C81DBB9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</w:t>
            </w:r>
            <w:r w:rsidR="37A12B5B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5</w:t>
            </w: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:</w:t>
            </w:r>
            <w:r w:rsidR="226BEC43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Updates an order status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08BDCDB0" w14:textId="6CB763E9" w:rsidR="226BEC43" w:rsidRPr="00971B5C" w:rsidRDefault="226BEC43" w:rsidP="6025FBCF">
            <w:pPr>
              <w:rPr>
                <w:b/>
                <w:bCs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Order ID, new status.</w:t>
            </w:r>
          </w:p>
        </w:tc>
      </w:tr>
      <w:tr w:rsidR="00465AA7" w:rsidRPr="00971B5C" w14:paraId="57A34FB4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3406D86D" w14:textId="50C93DCB" w:rsidR="00465AA7" w:rsidRPr="00971B5C" w:rsidRDefault="00465AA7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Step6: </w:t>
            </w: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Selects "Manage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Accounts</w:t>
            </w: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" from the dashboard.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05A9A172" w14:textId="757FA455" w:rsidR="00465AA7" w:rsidRPr="00971B5C" w:rsidRDefault="00465AA7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Account ID.</w:t>
            </w:r>
          </w:p>
        </w:tc>
      </w:tr>
      <w:tr w:rsidR="00465AA7" w:rsidRPr="00971B5C" w14:paraId="1AE504E8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09CEF5DF" w14:textId="70391471" w:rsidR="00465AA7" w:rsidRPr="00971B5C" w:rsidRDefault="00465AA7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Step7: Manage accounts like giving permissions &amp; access control.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63BB136C" w14:textId="24C840EC" w:rsidR="00465AA7" w:rsidRPr="00971B5C" w:rsidRDefault="00465AA7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Account ID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, updated accounts details.</w:t>
            </w:r>
          </w:p>
        </w:tc>
      </w:tr>
      <w:tr w:rsidR="6025FBCF" w:rsidRPr="00971B5C" w14:paraId="6DD8EB6D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311DC991" w14:textId="1011184D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</w:t>
            </w:r>
            <w:r w:rsidR="00465AA7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8</w:t>
            </w: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:</w:t>
            </w:r>
            <w:r w:rsidR="7FDDA0BD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Confirms changes and exits the management view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1130B34F" w14:textId="485F828E" w:rsidR="6BC126FE" w:rsidRPr="00971B5C" w:rsidRDefault="6BC126FE" w:rsidP="6025FBCF">
            <w:pPr>
              <w:rPr>
                <w:b/>
                <w:bCs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product and order</w:t>
            </w:r>
            <w:r w:rsidR="00465AA7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and accounts</w:t>
            </w: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updates.</w:t>
            </w:r>
          </w:p>
        </w:tc>
      </w:tr>
      <w:tr w:rsidR="6025FBCF" w:rsidRPr="00971B5C" w14:paraId="1DD9C565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8EAADB"/>
            <w:tcMar>
              <w:left w:w="105" w:type="dxa"/>
              <w:right w:w="105" w:type="dxa"/>
            </w:tcMar>
          </w:tcPr>
          <w:p w14:paraId="05D6CECE" w14:textId="4ACF7BDC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Extensions (Alternative Flow):</w:t>
            </w:r>
            <w:r w:rsidR="2559D74C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If Administrator enters invalid data System displays an error message: "Invalid input. Please correct the details."</w:t>
            </w:r>
          </w:p>
          <w:p w14:paraId="3BB0FCC0" w14:textId="0762A189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2AA89BDA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3CA6C7CA" w14:textId="20BA19A7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Preconditions: </w:t>
            </w:r>
            <w:r w:rsidR="04B0CCCE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The administrator has logged into the admin panel. Product and order </w:t>
            </w:r>
            <w:r w:rsidR="00465AA7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and account </w:t>
            </w:r>
            <w:r w:rsidR="04B0CCCE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data is accessible in the database.</w:t>
            </w:r>
          </w:p>
        </w:tc>
      </w:tr>
      <w:tr w:rsidR="6025FBCF" w:rsidRPr="00971B5C" w14:paraId="2BFA1E71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0C35F839" w14:textId="63611A17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Postconditions:</w:t>
            </w:r>
            <w:r w:rsidR="43F9149E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Updated product details are saved and reflected on the website. Updated order statuses are logged and reflected in the system</w:t>
            </w:r>
            <w:r w:rsidR="00465AA7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. Updated accounts details are saved in the database and reflected in the system.</w:t>
            </w:r>
          </w:p>
        </w:tc>
      </w:tr>
      <w:tr w:rsidR="6025FBCF" w:rsidRPr="00971B5C" w14:paraId="2190CDDF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5D81579C" w14:textId="0FDAB5A7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Success Guarantee:</w:t>
            </w:r>
            <w:r w:rsidR="39BEBC29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The system ensures that all updates to products and orders are correctly processed, saved, and reflected in the systems</w:t>
            </w:r>
          </w:p>
        </w:tc>
      </w:tr>
      <w:tr w:rsidR="6025FBCF" w:rsidRPr="00971B5C" w14:paraId="613C1723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243257DF" w14:textId="44DF33A6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Minimum Guarantee:</w:t>
            </w:r>
            <w:r w:rsidR="569A72FC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Product and order data remain unchanged in case of failure.</w:t>
            </w:r>
          </w:p>
        </w:tc>
      </w:tr>
      <w:tr w:rsidR="6025FBCF" w:rsidRPr="00971B5C" w14:paraId="27A04DFC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4AE517FE" w14:textId="58420F91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Priority:</w:t>
            </w:r>
            <w:r w:rsidR="23048580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High</w:t>
            </w:r>
          </w:p>
        </w:tc>
      </w:tr>
      <w:tr w:rsidR="6025FBCF" w:rsidRPr="00971B5C" w14:paraId="425A10DF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096B3A06" w14:textId="348B5DEE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lastRenderedPageBreak/>
              <w:t>Risk:</w:t>
            </w:r>
            <w:r w:rsidR="3D38BF25"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Improper handling of updates could corrupt product or order data.</w:t>
            </w:r>
          </w:p>
        </w:tc>
      </w:tr>
    </w:tbl>
    <w:p w14:paraId="2BD218B2" w14:textId="605F549A" w:rsidR="00126E44" w:rsidRPr="00971B5C" w:rsidRDefault="00126E44" w:rsidP="6025FBCF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2B6BDD24" w14:textId="5B44E9A6" w:rsidR="00126E44" w:rsidRPr="00971B5C" w:rsidRDefault="00126E44" w:rsidP="6025FBCF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01709B5B" w14:textId="2A196687" w:rsidR="00126E44" w:rsidRPr="00971B5C" w:rsidRDefault="00126E44" w:rsidP="6025FBCF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4"/>
        <w:gridCol w:w="4606"/>
      </w:tblGrid>
      <w:tr w:rsidR="6025FBCF" w:rsidRPr="00971B5C" w14:paraId="71CF9258" w14:textId="77777777" w:rsidTr="00691DE6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7EA4E8D7" w14:textId="66739A2F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Use Case name: </w:t>
            </w:r>
            <w:r w:rsidR="00465AA7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oversees payments &amp; purchases &amp; discounts processes.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21FD8739" w14:textId="44908B49" w:rsidR="6025FBCF" w:rsidRPr="00971B5C" w:rsidRDefault="6025FBCF" w:rsidP="6025FBCF">
            <w:pPr>
              <w:tabs>
                <w:tab w:val="left" w:pos="3012"/>
              </w:tabs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Unique ID: Handmade_00</w:t>
            </w:r>
            <w:r w:rsid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3</w:t>
            </w:r>
            <w:r w:rsidRPr="00971B5C">
              <w:rPr>
                <w:b/>
                <w:bCs/>
              </w:rPr>
              <w:tab/>
            </w:r>
            <w:r w:rsidRPr="00971B5C">
              <w:rPr>
                <w:b/>
                <w:bCs/>
              </w:rPr>
              <w:tab/>
            </w:r>
          </w:p>
        </w:tc>
      </w:tr>
      <w:tr w:rsidR="6025FBCF" w:rsidRPr="00971B5C" w14:paraId="51C9382D" w14:textId="77777777" w:rsidTr="00691DE6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2BED313B" w14:textId="22EA5931" w:rsidR="6025FBCF" w:rsidRPr="00971B5C" w:rsidRDefault="6025FBCF" w:rsidP="00847B58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Area:</w:t>
            </w:r>
            <w:r w:rsidR="00847B5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</w:t>
            </w:r>
            <w:r w:rsidR="00847B58" w:rsidRPr="00847B5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Administration Management System</w:t>
            </w:r>
          </w:p>
        </w:tc>
      </w:tr>
      <w:tr w:rsidR="6025FBCF" w:rsidRPr="00971B5C" w14:paraId="0A03482C" w14:textId="77777777" w:rsidTr="00691DE6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696D69A7" w14:textId="69F1D659" w:rsidR="6025FBCF" w:rsidRPr="00971B5C" w:rsidRDefault="6025FBCF" w:rsidP="00847B58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Actors:</w:t>
            </w:r>
            <w:r w:rsidR="00847B58" w:rsidRPr="00847B58">
              <w:t xml:space="preserve"> </w:t>
            </w:r>
            <w:r w:rsidR="00847B58" w:rsidRPr="00847B5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System Admin</w:t>
            </w:r>
          </w:p>
          <w:p w14:paraId="44F42C8E" w14:textId="3A1180CB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48B84ECE" w14:textId="77777777" w:rsidTr="00691DE6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5B774692" w14:textId="0EAF04CE" w:rsidR="6025FBCF" w:rsidRPr="00971B5C" w:rsidRDefault="6025FBCF" w:rsidP="00691DE6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Stakeholders:</w:t>
            </w:r>
            <w:r w:rsidR="00847B58">
              <w:t xml:space="preserve"> </w:t>
            </w:r>
            <w:r w:rsidR="00847B58" w:rsidRPr="00847B5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System Admin</w:t>
            </w:r>
            <w:r w:rsidR="00847B5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, </w:t>
            </w:r>
            <w:r w:rsidR="00847B58" w:rsidRPr="00847B5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Clients</w:t>
            </w:r>
            <w:r w:rsidR="00847B5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, Seller</w:t>
            </w:r>
            <w:r w:rsidR="00691DE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, </w:t>
            </w:r>
            <w:r w:rsidR="00691DE6" w:rsidRPr="00691DE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Finance and Product Teams</w:t>
            </w:r>
            <w:r w:rsidR="00847B5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.</w:t>
            </w:r>
          </w:p>
        </w:tc>
      </w:tr>
      <w:tr w:rsidR="6025FBCF" w:rsidRPr="00971B5C" w14:paraId="136BF5A3" w14:textId="77777777" w:rsidTr="00691DE6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10F9E055" w14:textId="58AAB48D" w:rsidR="6025FBCF" w:rsidRPr="00971B5C" w:rsidRDefault="6025FBCF" w:rsidP="00847B58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Level:</w:t>
            </w:r>
            <w:r w:rsidR="00847B58" w:rsidRPr="00847B58">
              <w:t xml:space="preserve"> </w:t>
            </w:r>
            <w:r w:rsidR="00847B58" w:rsidRPr="00847B5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Red</w:t>
            </w:r>
          </w:p>
        </w:tc>
      </w:tr>
      <w:tr w:rsidR="6025FBCF" w:rsidRPr="00971B5C" w14:paraId="22D4468B" w14:textId="77777777" w:rsidTr="00691DE6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0BBF4262" w14:textId="7AE0589D" w:rsidR="6025FBCF" w:rsidRPr="00971B5C" w:rsidRDefault="6025FBCF" w:rsidP="00847B58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Description:</w:t>
            </w:r>
            <w:r w:rsidR="00847B5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</w:t>
            </w:r>
            <w:r w:rsidR="00847B58" w:rsidRPr="00847B5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system administrator oversees and manages the payment, purchase, and discount processes. The system admin ensures that payments are properly processed, purchases are tracked, and discounts are correctly applied to orders.</w:t>
            </w:r>
          </w:p>
        </w:tc>
      </w:tr>
      <w:tr w:rsidR="6025FBCF" w:rsidRPr="00971B5C" w14:paraId="7B09942F" w14:textId="77777777" w:rsidTr="00691DE6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1F728282" w14:textId="52F68E0E" w:rsidR="6025FBCF" w:rsidRPr="00971B5C" w:rsidRDefault="6025FBCF" w:rsidP="00691DE6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Triggering event:</w:t>
            </w:r>
            <w:r w:rsidR="00691DE6" w:rsidRPr="00691DE6">
              <w:t xml:space="preserve"> </w:t>
            </w:r>
            <w:r w:rsidR="00691DE6" w:rsidRPr="00691DE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The admin logs into the backend system</w:t>
            </w:r>
          </w:p>
        </w:tc>
      </w:tr>
      <w:tr w:rsidR="6025FBCF" w:rsidRPr="00971B5C" w14:paraId="6DE1DCEE" w14:textId="77777777" w:rsidTr="00691DE6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01BA0A39" w14:textId="0E478025" w:rsidR="6025FBCF" w:rsidRPr="00971B5C" w:rsidRDefault="6025FBCF" w:rsidP="00691DE6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Trigger Type:</w:t>
            </w:r>
            <w:r w:rsidR="00691DE6" w:rsidRPr="00691DE6">
              <w:t xml:space="preserve"> </w:t>
            </w:r>
            <w:r w:rsidR="00691DE6" w:rsidRPr="00691DE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External</w:t>
            </w:r>
          </w:p>
        </w:tc>
      </w:tr>
      <w:tr w:rsidR="6025FBCF" w:rsidRPr="00971B5C" w14:paraId="7806ED7D" w14:textId="77777777" w:rsidTr="00691DE6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29A59E2B" w14:textId="5AC41AE5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6E4EA6FD" w14:textId="5524BD3B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Information for steps:</w:t>
            </w:r>
          </w:p>
        </w:tc>
      </w:tr>
      <w:tr w:rsidR="6025FBCF" w:rsidRPr="00971B5C" w14:paraId="61FC1CE7" w14:textId="77777777" w:rsidTr="00691DE6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545C32E0" w14:textId="23DA9E4A" w:rsidR="6025FBCF" w:rsidRPr="00971B5C" w:rsidRDefault="6025FBCF" w:rsidP="00691DE6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Step1:</w:t>
            </w:r>
            <w:r w:rsidR="00691DE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A</w:t>
            </w:r>
            <w:r w:rsidR="00691DE6" w:rsidRPr="00691DE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dmin logs into the admin dashboard of the system.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3FDDE880" w14:textId="26413F1B" w:rsidR="6025FBCF" w:rsidRDefault="00691DE6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Admin credentials</w:t>
            </w:r>
          </w:p>
          <w:p w14:paraId="2F293BF3" w14:textId="67EA976D" w:rsidR="00691DE6" w:rsidRPr="00971B5C" w:rsidRDefault="00691DE6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0DE716DE" w14:textId="77777777" w:rsidTr="00691DE6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7C373920" w14:textId="7F448A0C" w:rsidR="6025FBCF" w:rsidRPr="00971B5C" w:rsidRDefault="6025FBCF" w:rsidP="00691DE6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Step2:</w:t>
            </w:r>
            <w:r w:rsidR="00691DE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</w:t>
            </w:r>
            <w:r w:rsidR="00691DE6" w:rsidRPr="00691DE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Admin navigates to the payment processing section</w:t>
            </w:r>
          </w:p>
          <w:p w14:paraId="1D3B86FF" w14:textId="15CE1115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3B2FEBBD" w14:textId="59A6B6B8" w:rsidR="6025FBCF" w:rsidRPr="00971B5C" w:rsidRDefault="00691DE6" w:rsidP="00691DE6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691DE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payment methods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&amp; status, </w:t>
            </w:r>
            <w:r w:rsidRPr="00691DE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transaction status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&amp; amount.</w:t>
            </w:r>
          </w:p>
        </w:tc>
      </w:tr>
      <w:tr w:rsidR="00691DE6" w:rsidRPr="00971B5C" w14:paraId="5259A600" w14:textId="77777777" w:rsidTr="00691DE6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6FD0E438" w14:textId="79954BE3" w:rsidR="00691DE6" w:rsidRPr="00971B5C" w:rsidRDefault="00691DE6" w:rsidP="00691DE6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Step3:</w:t>
            </w:r>
            <w:r w:rsidRPr="00691DE6">
              <w:t xml:space="preserve"> </w:t>
            </w:r>
            <w:r w:rsidRPr="00691DE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Admin reviews payment statuses and identifies any issues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528E6D98" w14:textId="4E17A1DA" w:rsidR="00691DE6" w:rsidRPr="00971B5C" w:rsidRDefault="00691DE6" w:rsidP="00691DE6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691DE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payment methods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&amp; status, </w:t>
            </w:r>
            <w:r w:rsidRPr="00691DE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transaction status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&amp; amount.</w:t>
            </w:r>
          </w:p>
        </w:tc>
      </w:tr>
      <w:tr w:rsidR="00691DE6" w:rsidRPr="00971B5C" w14:paraId="309FDB45" w14:textId="77777777" w:rsidTr="00691DE6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69AF3378" w14:textId="533B14A3" w:rsidR="00691DE6" w:rsidRPr="00971B5C" w:rsidRDefault="00691DE6" w:rsidP="00691DE6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Step4: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</w:t>
            </w:r>
            <w:r w:rsidRPr="00691DE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Admin 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oversees</w:t>
            </w:r>
            <w:r w:rsidRPr="00691DE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purchase activities.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2A9934D2" w14:textId="13C80E8E" w:rsidR="00691DE6" w:rsidRPr="00971B5C" w:rsidRDefault="00691DE6" w:rsidP="00691DE6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Purchased item </w:t>
            </w:r>
            <w:r w:rsidR="006264C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details (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ID, Customer ID, Quantity, Shipping status and so on)</w:t>
            </w:r>
          </w:p>
        </w:tc>
      </w:tr>
      <w:tr w:rsidR="00691DE6" w:rsidRPr="00971B5C" w14:paraId="3F2710F5" w14:textId="77777777" w:rsidTr="00691DE6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6E94BB22" w14:textId="77362541" w:rsidR="00691DE6" w:rsidRPr="00971B5C" w:rsidRDefault="00691DE6" w:rsidP="00691DE6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lastRenderedPageBreak/>
              <w:t>Step5:</w:t>
            </w:r>
            <w:r w:rsidRPr="00691DE6">
              <w:t xml:space="preserve"> </w:t>
            </w:r>
            <w:r w:rsidRPr="00691DE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Admin checks the applied discounts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by Sellers.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7887AA6A" w14:textId="338DD868" w:rsidR="00691DE6" w:rsidRPr="00971B5C" w:rsidRDefault="0062166A" w:rsidP="0062166A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62166A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discount codes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, The p</w:t>
            </w:r>
            <w:r w:rsidRPr="0062166A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ercentage or 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value of </w:t>
            </w:r>
            <w:r w:rsidRPr="0062166A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discount </w:t>
            </w:r>
          </w:p>
        </w:tc>
      </w:tr>
      <w:tr w:rsidR="00691DE6" w:rsidRPr="00971B5C" w14:paraId="6F04204F" w14:textId="77777777" w:rsidTr="00691DE6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76352AA1" w14:textId="27B96548" w:rsidR="00691DE6" w:rsidRPr="00971B5C" w:rsidRDefault="00691DE6" w:rsidP="0062166A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Step6:</w:t>
            </w:r>
            <w:r w:rsidR="0062166A" w:rsidRPr="0062166A">
              <w:t xml:space="preserve"> </w:t>
            </w:r>
            <w:r w:rsidR="0062166A" w:rsidRPr="0062166A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Admin intervenes in cases of issues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6BD36D86" w14:textId="16C0C634" w:rsidR="00691DE6" w:rsidRPr="00971B5C" w:rsidRDefault="00691DE6" w:rsidP="00691DE6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00691DE6" w:rsidRPr="00971B5C" w14:paraId="1CB09896" w14:textId="77777777" w:rsidTr="00691DE6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5AA4B457" w14:textId="0A1BA618" w:rsidR="00691DE6" w:rsidRPr="00971B5C" w:rsidRDefault="00691DE6" w:rsidP="0062166A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Step7:</w:t>
            </w:r>
            <w:r w:rsidR="0062166A" w:rsidRPr="0062166A">
              <w:t xml:space="preserve"> </w:t>
            </w:r>
            <w:r w:rsidR="0062166A" w:rsidRPr="0062166A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Admin generates reports on payments, purchases, and discounts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18AA15AE" w14:textId="4E6ADE1A" w:rsidR="00691DE6" w:rsidRPr="00971B5C" w:rsidRDefault="00691DE6" w:rsidP="00691DE6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00691DE6" w:rsidRPr="00971B5C" w14:paraId="3C16CD50" w14:textId="77777777" w:rsidTr="00691DE6">
        <w:trPr>
          <w:trHeight w:val="300"/>
        </w:trPr>
        <w:tc>
          <w:tcPr>
            <w:tcW w:w="9360" w:type="dxa"/>
            <w:gridSpan w:val="2"/>
            <w:shd w:val="clear" w:color="auto" w:fill="8EAADB"/>
            <w:tcMar>
              <w:left w:w="105" w:type="dxa"/>
              <w:right w:w="105" w:type="dxa"/>
            </w:tcMar>
          </w:tcPr>
          <w:p w14:paraId="7FF3A88B" w14:textId="5EC56477" w:rsidR="00691DE6" w:rsidRPr="00971B5C" w:rsidRDefault="00691DE6" w:rsidP="00D1665E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Extensions (Alternative Flow):</w:t>
            </w:r>
            <w:r w:rsidR="00D1665E" w:rsidRPr="00D1665E">
              <w:t xml:space="preserve"> </w:t>
            </w:r>
            <w:r w:rsidR="00D1665E" w:rsidRPr="00D1665E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If a discount is incorrectly applied, the admin can manually adjust the order, remove the discount, or apply the correct on</w:t>
            </w:r>
            <w:r w:rsidR="00D1665E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e.</w:t>
            </w:r>
          </w:p>
        </w:tc>
      </w:tr>
      <w:tr w:rsidR="00691DE6" w:rsidRPr="00971B5C" w14:paraId="28A557CA" w14:textId="77777777" w:rsidTr="00691DE6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6F1CE6A5" w14:textId="2E34E2EF" w:rsidR="00691DE6" w:rsidRPr="00971B5C" w:rsidRDefault="00691DE6" w:rsidP="00D1665E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Preconditions:  </w:t>
            </w:r>
            <w:r w:rsidR="0062166A" w:rsidRPr="0062166A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The admin has the</w:t>
            </w:r>
            <w:r w:rsidR="0062166A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</w:t>
            </w:r>
            <w:r w:rsidR="0062166A" w:rsidRPr="0062166A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credentials to access the system</w:t>
            </w:r>
            <w:r w:rsidR="0062166A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, </w:t>
            </w:r>
            <w:r w:rsidR="00D1665E" w:rsidRPr="00D1665E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The payment, purchase, and discount systems are functioning and integrated properly</w:t>
            </w:r>
            <w:r w:rsidR="00D1665E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, </w:t>
            </w:r>
            <w:r w:rsidR="006264CC" w:rsidRPr="00D1665E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if</w:t>
            </w:r>
            <w:r w:rsidR="00D1665E" w:rsidRPr="00D1665E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a payment fails, the admin can manually intervene by either retrying the payment</w:t>
            </w:r>
            <w:r w:rsidR="00D1665E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or </w:t>
            </w:r>
            <w:r w:rsidR="00D1665E" w:rsidRPr="00D1665E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contacting the payment processor</w:t>
            </w:r>
            <w:r w:rsidR="00D1665E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.</w:t>
            </w:r>
          </w:p>
        </w:tc>
      </w:tr>
      <w:tr w:rsidR="00691DE6" w:rsidRPr="00971B5C" w14:paraId="4E6A3058" w14:textId="77777777" w:rsidTr="00691DE6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1C88616A" w14:textId="10DAE8F6" w:rsidR="00691DE6" w:rsidRPr="00971B5C" w:rsidRDefault="00691DE6" w:rsidP="00D1665E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Postconditions:</w:t>
            </w:r>
            <w:r w:rsidR="00D1665E" w:rsidRPr="00D1665E">
              <w:t xml:space="preserve"> </w:t>
            </w:r>
            <w:r w:rsidR="00D1665E" w:rsidRPr="00D1665E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Reports are generated and available for review</w:t>
            </w:r>
            <w:r w:rsidR="00D1665E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, </w:t>
            </w:r>
            <w:r w:rsidR="00D1665E" w:rsidRPr="00D1665E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The system is updated with any changes made by the admin</w:t>
            </w:r>
          </w:p>
        </w:tc>
      </w:tr>
      <w:tr w:rsidR="00691DE6" w:rsidRPr="00971B5C" w14:paraId="1A7F442E" w14:textId="77777777" w:rsidTr="00691DE6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19B2F736" w14:textId="4802FDE4" w:rsidR="00691DE6" w:rsidRPr="00971B5C" w:rsidRDefault="00691DE6" w:rsidP="00D1665E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Success Guarantee:</w:t>
            </w:r>
            <w:r w:rsidR="00D1665E" w:rsidRPr="00D1665E">
              <w:t xml:space="preserve"> </w:t>
            </w:r>
            <w:r w:rsidR="00D1665E" w:rsidRPr="00D1665E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The payment, purchase, and discount processes are operating smoothly, and any issues identified by the admin are resolved</w:t>
            </w:r>
          </w:p>
        </w:tc>
      </w:tr>
      <w:tr w:rsidR="00691DE6" w:rsidRPr="00971B5C" w14:paraId="1BB0B5B1" w14:textId="77777777" w:rsidTr="00691DE6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531DE23C" w14:textId="0D2DE9F4" w:rsidR="00691DE6" w:rsidRPr="00971B5C" w:rsidRDefault="00691DE6" w:rsidP="00D1665E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Minimum Guarantee:</w:t>
            </w:r>
            <w:r w:rsidR="00D1665E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</w:t>
            </w:r>
            <w:r w:rsidR="00D1665E" w:rsidRPr="00D1665E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if the admin does not resolve every issue, the system captures the </w:t>
            </w:r>
            <w:r w:rsidR="00D1665E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remaining </w:t>
            </w:r>
            <w:r w:rsidR="00D1665E" w:rsidRPr="00D1665E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issues, and the admin is informed about which tasks require </w:t>
            </w:r>
            <w:r w:rsidR="00D1665E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more</w:t>
            </w:r>
            <w:r w:rsidR="00D1665E" w:rsidRPr="00D1665E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attention</w:t>
            </w:r>
            <w:r w:rsidR="00D1665E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and work on it</w:t>
            </w:r>
            <w:r w:rsidR="00D1665E" w:rsidRPr="00D1665E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.</w:t>
            </w:r>
          </w:p>
        </w:tc>
      </w:tr>
      <w:tr w:rsidR="00691DE6" w:rsidRPr="00971B5C" w14:paraId="6F97C63C" w14:textId="77777777" w:rsidTr="00691DE6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25F868C0" w14:textId="50F76FEE" w:rsidR="00691DE6" w:rsidRPr="00971B5C" w:rsidRDefault="00691DE6" w:rsidP="00D1665E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Priority:</w:t>
            </w:r>
            <w:r w:rsidR="00D1665E" w:rsidRPr="00D1665E">
              <w:t xml:space="preserve"> </w:t>
            </w:r>
            <w:r w:rsidR="00D1665E" w:rsidRPr="00D1665E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High</w:t>
            </w:r>
          </w:p>
        </w:tc>
      </w:tr>
      <w:tr w:rsidR="00691DE6" w:rsidRPr="00971B5C" w14:paraId="01C0C486" w14:textId="77777777" w:rsidTr="00691DE6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5D8D8A5F" w14:textId="47A998F8" w:rsidR="00691DE6" w:rsidRPr="00971B5C" w:rsidRDefault="00691DE6" w:rsidP="00A13D64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Risk:</w:t>
            </w:r>
            <w:r w:rsidR="00D1665E" w:rsidRPr="00D1665E">
              <w:t xml:space="preserve"> </w:t>
            </w:r>
            <w:r w:rsidR="00D1665E" w:rsidRPr="00D1665E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System errors</w:t>
            </w:r>
            <w:r w:rsidR="00D1665E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</w:t>
            </w:r>
            <w:r w:rsidR="00D1665E" w:rsidRPr="00D1665E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may prevent payments from being processed, purchases from being tracked, or discounts from being applied correctly</w:t>
            </w:r>
            <w:r w:rsidR="00D1665E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,</w:t>
            </w:r>
            <w:r w:rsidR="00A13D6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</w:t>
            </w:r>
            <w:r w:rsidR="006264CC" w:rsidRPr="00A13D6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improper</w:t>
            </w:r>
            <w:r w:rsidR="00A13D64" w:rsidRPr="00A13D6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intervention by the admin could result in financial errors, unauthorized payments, or incorrect application of discounts.</w:t>
            </w:r>
          </w:p>
        </w:tc>
      </w:tr>
    </w:tbl>
    <w:p w14:paraId="51C53160" w14:textId="605F549A" w:rsidR="00126E44" w:rsidRPr="00971B5C" w:rsidRDefault="00126E44" w:rsidP="6025FBCF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584E9697" w14:textId="3809F33C" w:rsidR="00126E44" w:rsidRPr="00971B5C" w:rsidRDefault="00126E44" w:rsidP="6025FBCF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F60C0D3" w14:textId="2A196687" w:rsidR="00126E44" w:rsidRPr="00971B5C" w:rsidRDefault="00126E44" w:rsidP="6025FBCF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4"/>
        <w:gridCol w:w="4606"/>
      </w:tblGrid>
      <w:tr w:rsidR="6025FBCF" w:rsidRPr="00971B5C" w14:paraId="537DCF17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6A00DC58" w14:textId="06E8166C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Use Case name: 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757FD8C3" w14:textId="2CBB056A" w:rsidR="6025FBCF" w:rsidRPr="00971B5C" w:rsidRDefault="6025FBCF" w:rsidP="6025FBCF">
            <w:pPr>
              <w:tabs>
                <w:tab w:val="left" w:pos="3012"/>
              </w:tabs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Unique ID: Handmade_00</w:t>
            </w:r>
            <w:r w:rsid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4</w:t>
            </w:r>
            <w:r w:rsidRPr="00971B5C">
              <w:rPr>
                <w:b/>
                <w:bCs/>
              </w:rPr>
              <w:tab/>
            </w:r>
          </w:p>
        </w:tc>
      </w:tr>
      <w:tr w:rsidR="6025FBCF" w:rsidRPr="00971B5C" w14:paraId="30E951D6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038F9FB7" w14:textId="1B51D212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Area:</w:t>
            </w:r>
          </w:p>
        </w:tc>
      </w:tr>
      <w:tr w:rsidR="6025FBCF" w:rsidRPr="00971B5C" w14:paraId="12AAA2CF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507B0523" w14:textId="3DDE894C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Actors:</w:t>
            </w:r>
          </w:p>
          <w:p w14:paraId="54711E03" w14:textId="3A1180CB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30C8E207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141A4EBF" w14:textId="46019DEC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Stakeholders:</w:t>
            </w:r>
          </w:p>
        </w:tc>
      </w:tr>
      <w:tr w:rsidR="6025FBCF" w:rsidRPr="00971B5C" w14:paraId="5B26BCC9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7627DB9B" w14:textId="51DF009E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Level:</w:t>
            </w:r>
          </w:p>
        </w:tc>
      </w:tr>
      <w:tr w:rsidR="6025FBCF" w:rsidRPr="00971B5C" w14:paraId="7479DA29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3914F140" w14:textId="16617C1E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Description:</w:t>
            </w:r>
          </w:p>
        </w:tc>
      </w:tr>
      <w:tr w:rsidR="6025FBCF" w:rsidRPr="00971B5C" w14:paraId="5F59B6A2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6170BA6B" w14:textId="19AC703D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Triggering event:</w:t>
            </w:r>
          </w:p>
        </w:tc>
      </w:tr>
      <w:tr w:rsidR="6025FBCF" w:rsidRPr="00971B5C" w14:paraId="5945BC2F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5F009430" w14:textId="1F91D7EF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Trigger Type:</w:t>
            </w:r>
          </w:p>
        </w:tc>
      </w:tr>
      <w:tr w:rsidR="6025FBCF" w:rsidRPr="00971B5C" w14:paraId="5D9B54C2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51DB46FD" w14:textId="5AC41AE5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1F8C90A3" w14:textId="5524BD3B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Information for steps:</w:t>
            </w:r>
          </w:p>
        </w:tc>
      </w:tr>
      <w:tr w:rsidR="6025FBCF" w:rsidRPr="00971B5C" w14:paraId="2229A205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7EA8D26E" w14:textId="5B0C5F59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Step1: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2B4EFF59" w14:textId="772E60A3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23E2BA02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79D4B82C" w14:textId="550865F5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Step2:</w:t>
            </w:r>
          </w:p>
          <w:p w14:paraId="3EE7DB41" w14:textId="15CE1115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3D079392" w14:textId="472792F4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306FC8A0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1A31FAE0" w14:textId="3F8E4ACE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Step3: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410351F4" w14:textId="51A4E87F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0E702C71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553D4759" w14:textId="308AB4FB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Step4: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47F85FDB" w14:textId="3B469BFA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1FDB8072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6E1C0779" w14:textId="2E1192CB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Step5: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5EB6A452" w14:textId="6C03B3C0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5E469198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3F11E9DB" w14:textId="090F410C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Step6: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52DDE180" w14:textId="16C0C634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02E7909E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4E50E46D" w14:textId="6E32B451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Step7: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427F49BC" w14:textId="4E6ADE1A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550E8114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8EAADB"/>
            <w:tcMar>
              <w:left w:w="105" w:type="dxa"/>
              <w:right w:w="105" w:type="dxa"/>
            </w:tcMar>
          </w:tcPr>
          <w:p w14:paraId="362A1C83" w14:textId="229F5CA9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Extensions (Alternative Flow):</w:t>
            </w:r>
          </w:p>
        </w:tc>
      </w:tr>
      <w:tr w:rsidR="6025FBCF" w:rsidRPr="00971B5C" w14:paraId="301F6D7A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2851A3F1" w14:textId="6DD77573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Preconditions:  </w:t>
            </w:r>
          </w:p>
        </w:tc>
      </w:tr>
      <w:tr w:rsidR="6025FBCF" w:rsidRPr="00971B5C" w14:paraId="66D408EB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69D8FBF6" w14:textId="133E6A18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Postconditions:</w:t>
            </w:r>
          </w:p>
        </w:tc>
      </w:tr>
      <w:tr w:rsidR="6025FBCF" w:rsidRPr="00971B5C" w14:paraId="272BD1C5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058632CC" w14:textId="130A3C29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Assumptions:</w:t>
            </w:r>
          </w:p>
        </w:tc>
      </w:tr>
      <w:tr w:rsidR="6025FBCF" w:rsidRPr="00971B5C" w14:paraId="76992F83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7C76304E" w14:textId="5973BF43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Success Guarantee:</w:t>
            </w:r>
          </w:p>
        </w:tc>
      </w:tr>
      <w:tr w:rsidR="6025FBCF" w:rsidRPr="00971B5C" w14:paraId="75837D3F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09FE0FD6" w14:textId="2E87C517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Minimum Guarantee:</w:t>
            </w:r>
          </w:p>
        </w:tc>
      </w:tr>
      <w:tr w:rsidR="6025FBCF" w:rsidRPr="00971B5C" w14:paraId="65245FC8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4D972BBE" w14:textId="182F8F9B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Priority:</w:t>
            </w:r>
          </w:p>
        </w:tc>
      </w:tr>
      <w:tr w:rsidR="6025FBCF" w:rsidRPr="00971B5C" w14:paraId="7C486EA4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3CFE1CD0" w14:textId="07F63069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Risk:</w:t>
            </w:r>
          </w:p>
        </w:tc>
      </w:tr>
    </w:tbl>
    <w:p w14:paraId="6DDA6ABC" w14:textId="605F549A" w:rsidR="00126E44" w:rsidRPr="00971B5C" w:rsidRDefault="00126E44" w:rsidP="6025FBCF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52CD685F" w14:textId="77DCCDD3" w:rsidR="00126E44" w:rsidRPr="00971B5C" w:rsidRDefault="00126E44" w:rsidP="6025FBCF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4BB97335" w14:textId="2A196687" w:rsidR="00126E44" w:rsidRPr="00971B5C" w:rsidRDefault="00126E44" w:rsidP="6025FBCF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4"/>
        <w:gridCol w:w="4606"/>
      </w:tblGrid>
      <w:tr w:rsidR="6025FBCF" w:rsidRPr="00971B5C" w14:paraId="5953B09D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2417C1F9" w14:textId="06E8166C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lastRenderedPageBreak/>
              <w:t xml:space="preserve">Use Case name: 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7B905308" w14:textId="21443702" w:rsidR="6025FBCF" w:rsidRPr="00971B5C" w:rsidRDefault="6025FBCF" w:rsidP="6025FBCF">
            <w:pPr>
              <w:tabs>
                <w:tab w:val="left" w:pos="3012"/>
              </w:tabs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Unique ID: Handmade_00</w:t>
            </w:r>
            <w:r w:rsid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5</w:t>
            </w:r>
            <w:r w:rsidRPr="00971B5C">
              <w:rPr>
                <w:b/>
                <w:bCs/>
              </w:rPr>
              <w:tab/>
            </w:r>
          </w:p>
        </w:tc>
      </w:tr>
      <w:tr w:rsidR="6025FBCF" w:rsidRPr="00971B5C" w14:paraId="66C9C1E4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6D0E0372" w14:textId="1B51D212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Area:</w:t>
            </w:r>
          </w:p>
        </w:tc>
      </w:tr>
      <w:tr w:rsidR="6025FBCF" w:rsidRPr="00971B5C" w14:paraId="57C10B64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2D33F8E4" w14:textId="3DDE894C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Actors:</w:t>
            </w:r>
          </w:p>
          <w:p w14:paraId="5EE94BA3" w14:textId="3A1180CB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767AEFAD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2B3372DE" w14:textId="46019DEC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Stakeholders:</w:t>
            </w:r>
          </w:p>
        </w:tc>
      </w:tr>
      <w:tr w:rsidR="6025FBCF" w:rsidRPr="00971B5C" w14:paraId="1ACA1304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28A3EED4" w14:textId="51DF009E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Level:</w:t>
            </w:r>
          </w:p>
        </w:tc>
      </w:tr>
      <w:tr w:rsidR="6025FBCF" w:rsidRPr="00971B5C" w14:paraId="1FD163BF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76911D8B" w14:textId="16617C1E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Description:</w:t>
            </w:r>
          </w:p>
        </w:tc>
      </w:tr>
      <w:tr w:rsidR="6025FBCF" w:rsidRPr="00971B5C" w14:paraId="0ED218DF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7CF40C6F" w14:textId="19AC703D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Triggering event:</w:t>
            </w:r>
          </w:p>
        </w:tc>
      </w:tr>
      <w:tr w:rsidR="6025FBCF" w:rsidRPr="00971B5C" w14:paraId="09312190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3F616D42" w14:textId="1F91D7EF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Trigger Type:</w:t>
            </w:r>
          </w:p>
        </w:tc>
      </w:tr>
      <w:tr w:rsidR="6025FBCF" w:rsidRPr="00971B5C" w14:paraId="0155B5F3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305E741E" w14:textId="5AC41AE5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65D01FA0" w14:textId="5524BD3B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Information for steps:</w:t>
            </w:r>
          </w:p>
        </w:tc>
      </w:tr>
      <w:tr w:rsidR="6025FBCF" w:rsidRPr="00971B5C" w14:paraId="6DA53C78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5A2BDFA4" w14:textId="5B0C5F59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Step1: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3D35A554" w14:textId="772E60A3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3347868C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337C1F27" w14:textId="550865F5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Step2:</w:t>
            </w:r>
          </w:p>
          <w:p w14:paraId="15A09A42" w14:textId="15CE1115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7FAEBA18" w14:textId="472792F4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436188D8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085BD9B2" w14:textId="3F8E4ACE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Step3: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4751C692" w14:textId="51A4E87F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3463F5E5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3E4BE8B4" w14:textId="308AB4FB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Step4: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0F7838E2" w14:textId="3B469BFA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685CBDB8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4CCD4135" w14:textId="2E1192CB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Step5: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239A97A5" w14:textId="6C03B3C0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26A8AC52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39B2CF02" w14:textId="090F410C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Step6: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7E384C72" w14:textId="16C0C634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364119AD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5E647354" w14:textId="6E32B451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Step7: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7C8141DA" w14:textId="4E6ADE1A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65DE358D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8EAADB"/>
            <w:tcMar>
              <w:left w:w="105" w:type="dxa"/>
              <w:right w:w="105" w:type="dxa"/>
            </w:tcMar>
          </w:tcPr>
          <w:p w14:paraId="0AA02BEA" w14:textId="229F5CA9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Extensions (Alternative Flow):</w:t>
            </w:r>
          </w:p>
        </w:tc>
      </w:tr>
      <w:tr w:rsidR="6025FBCF" w:rsidRPr="00971B5C" w14:paraId="0F14AF9B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5BA138D2" w14:textId="6DD77573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Preconditions:  </w:t>
            </w:r>
          </w:p>
        </w:tc>
      </w:tr>
      <w:tr w:rsidR="6025FBCF" w:rsidRPr="00971B5C" w14:paraId="3E485D92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3D882982" w14:textId="133E6A18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Postconditions:</w:t>
            </w:r>
          </w:p>
        </w:tc>
      </w:tr>
      <w:tr w:rsidR="6025FBCF" w:rsidRPr="00971B5C" w14:paraId="7BE5B7B8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5424592D" w14:textId="130A3C29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Assumptions:</w:t>
            </w:r>
          </w:p>
        </w:tc>
      </w:tr>
      <w:tr w:rsidR="6025FBCF" w:rsidRPr="00971B5C" w14:paraId="73C52FC5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72BDCF10" w14:textId="5973BF43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Success Guarantee:</w:t>
            </w:r>
          </w:p>
        </w:tc>
      </w:tr>
      <w:tr w:rsidR="6025FBCF" w:rsidRPr="00971B5C" w14:paraId="617F5E65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5C05DD6D" w14:textId="2E87C517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Minimum Guarantee:</w:t>
            </w:r>
          </w:p>
        </w:tc>
      </w:tr>
      <w:tr w:rsidR="6025FBCF" w:rsidRPr="00971B5C" w14:paraId="65D8150E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63C80D2B" w14:textId="182F8F9B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Priority:</w:t>
            </w:r>
          </w:p>
        </w:tc>
      </w:tr>
      <w:tr w:rsidR="6025FBCF" w:rsidRPr="00971B5C" w14:paraId="2C44E674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247D6B68" w14:textId="07F63069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Risk:</w:t>
            </w:r>
          </w:p>
        </w:tc>
      </w:tr>
    </w:tbl>
    <w:p w14:paraId="2E05CF3C" w14:textId="605F549A" w:rsidR="00126E44" w:rsidRPr="00971B5C" w:rsidRDefault="00126E44" w:rsidP="6025FBCF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10BF029F" w14:textId="6A5DFE7A" w:rsidR="00126E44" w:rsidRPr="00971B5C" w:rsidRDefault="00126E44" w:rsidP="6025FBCF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2A95F6BA" w14:textId="2A196687" w:rsidR="00126E44" w:rsidRPr="00971B5C" w:rsidRDefault="00126E44" w:rsidP="6025FBCF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4"/>
        <w:gridCol w:w="4606"/>
      </w:tblGrid>
      <w:tr w:rsidR="6025FBCF" w:rsidRPr="00971B5C" w14:paraId="559A0869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10AA5064" w14:textId="06E8166C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Use Case name: 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71C722D6" w14:textId="0AB0F865" w:rsidR="6025FBCF" w:rsidRPr="00971B5C" w:rsidRDefault="6025FBCF" w:rsidP="6025FBCF">
            <w:pPr>
              <w:tabs>
                <w:tab w:val="left" w:pos="3012"/>
              </w:tabs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Unique ID: Handmade_00</w:t>
            </w:r>
            <w:r w:rsid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6</w:t>
            </w:r>
            <w:r w:rsidRPr="00971B5C">
              <w:rPr>
                <w:b/>
                <w:bCs/>
              </w:rPr>
              <w:tab/>
            </w:r>
          </w:p>
        </w:tc>
      </w:tr>
      <w:tr w:rsidR="6025FBCF" w:rsidRPr="00971B5C" w14:paraId="0D1ACA0E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25271563" w14:textId="1B51D212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lastRenderedPageBreak/>
              <w:t>Area:</w:t>
            </w:r>
          </w:p>
        </w:tc>
      </w:tr>
      <w:tr w:rsidR="6025FBCF" w:rsidRPr="00971B5C" w14:paraId="63EF5940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512C5DF0" w14:textId="3DDE894C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Actors:</w:t>
            </w:r>
          </w:p>
          <w:p w14:paraId="74F8F744" w14:textId="3A1180CB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2BD9D5FB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7EDC5956" w14:textId="46019DEC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Stakeholders:</w:t>
            </w:r>
          </w:p>
        </w:tc>
      </w:tr>
      <w:tr w:rsidR="6025FBCF" w:rsidRPr="00971B5C" w14:paraId="4588B821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142AB4ED" w14:textId="51DF009E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Level:</w:t>
            </w:r>
          </w:p>
        </w:tc>
      </w:tr>
      <w:tr w:rsidR="6025FBCF" w:rsidRPr="00971B5C" w14:paraId="25A3A649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579C26AC" w14:textId="16617C1E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Description:</w:t>
            </w:r>
          </w:p>
        </w:tc>
      </w:tr>
      <w:tr w:rsidR="6025FBCF" w:rsidRPr="00971B5C" w14:paraId="1E851A3B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0AE464EA" w14:textId="19AC703D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Triggering event:</w:t>
            </w:r>
          </w:p>
        </w:tc>
      </w:tr>
      <w:tr w:rsidR="6025FBCF" w:rsidRPr="00971B5C" w14:paraId="1D4F975A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7172FC67" w14:textId="1F91D7EF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Trigger Type:</w:t>
            </w:r>
          </w:p>
        </w:tc>
      </w:tr>
      <w:tr w:rsidR="6025FBCF" w:rsidRPr="00971B5C" w14:paraId="693128F3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2B6A4F14" w14:textId="5AC41AE5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49F76A60" w14:textId="5524BD3B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Information for steps:</w:t>
            </w:r>
          </w:p>
        </w:tc>
      </w:tr>
      <w:tr w:rsidR="6025FBCF" w:rsidRPr="00971B5C" w14:paraId="5D116922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5C1A1CB6" w14:textId="5B0C5F59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Step1: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3347386E" w14:textId="772E60A3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07E588ED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0CB33EB4" w14:textId="550865F5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Step2:</w:t>
            </w:r>
          </w:p>
          <w:p w14:paraId="0CE489D4" w14:textId="15CE1115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5A27C79D" w14:textId="472792F4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76790BF4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38F77559" w14:textId="3F8E4ACE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Step3: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07A0858B" w14:textId="51A4E87F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48C46A99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7E1356A2" w14:textId="308AB4FB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Step4: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03FF4CA3" w14:textId="3B469BFA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6F76AD1A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4F72EAC1" w14:textId="2E1192CB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Step5: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5B71D65B" w14:textId="6C03B3C0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0AFC0583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64484ED0" w14:textId="090F410C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Step6: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0BCD1851" w14:textId="16C0C634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29A5B938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4E764F75" w14:textId="6E32B451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Step7: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12345485" w14:textId="4E6ADE1A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2581CFF1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8EAADB"/>
            <w:tcMar>
              <w:left w:w="105" w:type="dxa"/>
              <w:right w:w="105" w:type="dxa"/>
            </w:tcMar>
          </w:tcPr>
          <w:p w14:paraId="2462B98C" w14:textId="229F5CA9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Extensions (Alternative Flow):</w:t>
            </w:r>
          </w:p>
        </w:tc>
      </w:tr>
      <w:tr w:rsidR="6025FBCF" w:rsidRPr="00971B5C" w14:paraId="0031EA58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0B31C977" w14:textId="6DD77573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Preconditions:  </w:t>
            </w:r>
          </w:p>
        </w:tc>
      </w:tr>
      <w:tr w:rsidR="6025FBCF" w:rsidRPr="00971B5C" w14:paraId="56409293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222A6777" w14:textId="133E6A18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Postconditions:</w:t>
            </w:r>
          </w:p>
        </w:tc>
      </w:tr>
      <w:tr w:rsidR="6025FBCF" w:rsidRPr="00971B5C" w14:paraId="59711AC8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24E47DE9" w14:textId="130A3C29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Assumptions:</w:t>
            </w:r>
          </w:p>
        </w:tc>
      </w:tr>
      <w:tr w:rsidR="6025FBCF" w:rsidRPr="00971B5C" w14:paraId="1080BA2E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6A7CACC3" w14:textId="5973BF43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Success Guarantee:</w:t>
            </w:r>
          </w:p>
        </w:tc>
      </w:tr>
      <w:tr w:rsidR="6025FBCF" w:rsidRPr="00971B5C" w14:paraId="725D4564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33AE1C5E" w14:textId="2E87C517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Minimum Guarantee:</w:t>
            </w:r>
          </w:p>
        </w:tc>
      </w:tr>
      <w:tr w:rsidR="6025FBCF" w:rsidRPr="00971B5C" w14:paraId="7E4B1405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422DB576" w14:textId="182F8F9B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Priority:</w:t>
            </w:r>
          </w:p>
        </w:tc>
      </w:tr>
      <w:tr w:rsidR="6025FBCF" w:rsidRPr="00971B5C" w14:paraId="786CEC4B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2E489676" w14:textId="07F63069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Risk:</w:t>
            </w:r>
          </w:p>
        </w:tc>
      </w:tr>
    </w:tbl>
    <w:p w14:paraId="30F3DA8B" w14:textId="605F549A" w:rsidR="00126E44" w:rsidRPr="00971B5C" w:rsidRDefault="00126E44" w:rsidP="6025FBCF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6EBD902" w14:textId="75AFE15B" w:rsidR="00126E44" w:rsidRPr="00971B5C" w:rsidRDefault="00126E44" w:rsidP="6025FBCF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52450299" w14:textId="2A196687" w:rsidR="00126E44" w:rsidRPr="00971B5C" w:rsidRDefault="00126E44" w:rsidP="6025FBCF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4"/>
        <w:gridCol w:w="4606"/>
      </w:tblGrid>
      <w:tr w:rsidR="6025FBCF" w:rsidRPr="00971B5C" w14:paraId="656655CD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154B0291" w14:textId="06E8166C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Use Case name: 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64D1EE7B" w14:textId="1A3E986C" w:rsidR="6025FBCF" w:rsidRPr="00971B5C" w:rsidRDefault="6025FBCF" w:rsidP="6025FBCF">
            <w:pPr>
              <w:tabs>
                <w:tab w:val="left" w:pos="3012"/>
              </w:tabs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Unique ID: Handmade_00</w:t>
            </w:r>
            <w:r w:rsid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7</w:t>
            </w:r>
            <w:r w:rsidRPr="00971B5C">
              <w:rPr>
                <w:b/>
                <w:bCs/>
              </w:rPr>
              <w:tab/>
            </w:r>
          </w:p>
        </w:tc>
      </w:tr>
      <w:tr w:rsidR="6025FBCF" w:rsidRPr="00971B5C" w14:paraId="0C12F2F6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1FC36124" w14:textId="1B51D212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Area:</w:t>
            </w:r>
          </w:p>
        </w:tc>
      </w:tr>
      <w:tr w:rsidR="6025FBCF" w:rsidRPr="00971B5C" w14:paraId="63E97573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150F445A" w14:textId="3DDE894C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lastRenderedPageBreak/>
              <w:t>Actors:</w:t>
            </w:r>
          </w:p>
          <w:p w14:paraId="387BD15B" w14:textId="3A1180CB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0517F65E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78ECF294" w14:textId="46019DEC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Stakeholders:</w:t>
            </w:r>
          </w:p>
        </w:tc>
      </w:tr>
      <w:tr w:rsidR="6025FBCF" w:rsidRPr="00971B5C" w14:paraId="5F790ADE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7EEAA80D" w14:textId="51DF009E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Level:</w:t>
            </w:r>
          </w:p>
        </w:tc>
      </w:tr>
      <w:tr w:rsidR="6025FBCF" w:rsidRPr="00971B5C" w14:paraId="1F9BC2B1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5FFBB271" w14:textId="16617C1E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Description:</w:t>
            </w:r>
          </w:p>
        </w:tc>
      </w:tr>
      <w:tr w:rsidR="6025FBCF" w:rsidRPr="00971B5C" w14:paraId="616D73FB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2732AD0B" w14:textId="19AC703D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Triggering event:</w:t>
            </w:r>
          </w:p>
        </w:tc>
      </w:tr>
      <w:tr w:rsidR="6025FBCF" w:rsidRPr="00971B5C" w14:paraId="50C09393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3740EB8A" w14:textId="1F91D7EF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Trigger Type:</w:t>
            </w:r>
          </w:p>
        </w:tc>
      </w:tr>
      <w:tr w:rsidR="6025FBCF" w:rsidRPr="00971B5C" w14:paraId="5D34F91D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1F096143" w14:textId="5AC41AE5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2F666B22" w14:textId="5524BD3B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Information for steps:</w:t>
            </w:r>
          </w:p>
        </w:tc>
      </w:tr>
      <w:tr w:rsidR="6025FBCF" w:rsidRPr="00971B5C" w14:paraId="6E2756B3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021497CC" w14:textId="5B0C5F59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Step1: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5465B53D" w14:textId="772E60A3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091490A5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5C0FB85E" w14:textId="550865F5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Step2:</w:t>
            </w:r>
          </w:p>
          <w:p w14:paraId="467217EF" w14:textId="15CE1115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752F2E0C" w14:textId="472792F4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124E4918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2F1CF36B" w14:textId="3F8E4ACE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Step3: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3A01E1D1" w14:textId="51A4E87F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1E9E0A78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5991E9A0" w14:textId="308AB4FB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Step4: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271E5390" w14:textId="3B469BFA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05DBF5F3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11126239" w14:textId="2E1192CB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Step5: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708B9923" w14:textId="6C03B3C0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29B3C102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4C0578C8" w14:textId="090F410C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Step6: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6156FAEF" w14:textId="16C0C634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6E046AEB" w14:textId="77777777" w:rsidTr="6025FBCF">
        <w:trPr>
          <w:trHeight w:val="300"/>
        </w:trPr>
        <w:tc>
          <w:tcPr>
            <w:tcW w:w="4754" w:type="dxa"/>
            <w:shd w:val="clear" w:color="auto" w:fill="8EAADB"/>
            <w:tcMar>
              <w:left w:w="105" w:type="dxa"/>
              <w:right w:w="105" w:type="dxa"/>
            </w:tcMar>
          </w:tcPr>
          <w:p w14:paraId="61A21306" w14:textId="6E32B451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Step7:</w:t>
            </w:r>
          </w:p>
        </w:tc>
        <w:tc>
          <w:tcPr>
            <w:tcW w:w="4606" w:type="dxa"/>
            <w:shd w:val="clear" w:color="auto" w:fill="D9E2F3"/>
            <w:tcMar>
              <w:left w:w="105" w:type="dxa"/>
              <w:right w:w="105" w:type="dxa"/>
            </w:tcMar>
          </w:tcPr>
          <w:p w14:paraId="2F4B69E2" w14:textId="4E6ADE1A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6025FBCF" w:rsidRPr="00971B5C" w14:paraId="2712608E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8EAADB"/>
            <w:tcMar>
              <w:left w:w="105" w:type="dxa"/>
              <w:right w:w="105" w:type="dxa"/>
            </w:tcMar>
          </w:tcPr>
          <w:p w14:paraId="07414CCB" w14:textId="229F5CA9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Extensions (Alternative Flow):</w:t>
            </w:r>
          </w:p>
        </w:tc>
      </w:tr>
      <w:tr w:rsidR="6025FBCF" w:rsidRPr="00971B5C" w14:paraId="48E6E055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370374FA" w14:textId="6DD77573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Preconditions:  </w:t>
            </w:r>
          </w:p>
        </w:tc>
      </w:tr>
      <w:tr w:rsidR="6025FBCF" w:rsidRPr="00971B5C" w14:paraId="359D31C9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6D3D766B" w14:textId="133E6A18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Postconditions:</w:t>
            </w:r>
          </w:p>
        </w:tc>
      </w:tr>
      <w:tr w:rsidR="6025FBCF" w:rsidRPr="00971B5C" w14:paraId="28E53825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272E5444" w14:textId="130A3C29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Assumptions:</w:t>
            </w:r>
          </w:p>
        </w:tc>
      </w:tr>
      <w:tr w:rsidR="6025FBCF" w:rsidRPr="00971B5C" w14:paraId="4CFF3F25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3B4F38AD" w14:textId="5973BF43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Success Guarantee:</w:t>
            </w:r>
          </w:p>
        </w:tc>
      </w:tr>
      <w:tr w:rsidR="6025FBCF" w:rsidRPr="00971B5C" w14:paraId="33F3C633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18FE76FF" w14:textId="2E87C517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Minimum Guarantee:</w:t>
            </w:r>
          </w:p>
        </w:tc>
      </w:tr>
      <w:tr w:rsidR="6025FBCF" w:rsidRPr="00971B5C" w14:paraId="39332808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18E49029" w14:textId="182F8F9B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Priority:</w:t>
            </w:r>
          </w:p>
        </w:tc>
      </w:tr>
      <w:tr w:rsidR="6025FBCF" w:rsidRPr="00971B5C" w14:paraId="34885193" w14:textId="77777777" w:rsidTr="6025FBCF">
        <w:trPr>
          <w:trHeight w:val="300"/>
        </w:trPr>
        <w:tc>
          <w:tcPr>
            <w:tcW w:w="9360" w:type="dxa"/>
            <w:gridSpan w:val="2"/>
            <w:shd w:val="clear" w:color="auto" w:fill="D9E2F3"/>
            <w:tcMar>
              <w:left w:w="105" w:type="dxa"/>
              <w:right w:w="105" w:type="dxa"/>
            </w:tcMar>
          </w:tcPr>
          <w:p w14:paraId="51A607B7" w14:textId="07F63069" w:rsidR="6025FBCF" w:rsidRPr="00971B5C" w:rsidRDefault="6025FBCF" w:rsidP="6025FBC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71B5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Risk:</w:t>
            </w:r>
          </w:p>
        </w:tc>
      </w:tr>
    </w:tbl>
    <w:p w14:paraId="1F640158" w14:textId="605F549A" w:rsidR="00126E44" w:rsidRPr="00971B5C" w:rsidRDefault="00126E44" w:rsidP="6025FBCF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752E71EC" w14:textId="3D218090" w:rsidR="00126E44" w:rsidRPr="00971B5C" w:rsidRDefault="00126E44" w:rsidP="6025FBCF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2C078E63" w14:textId="26018D09" w:rsidR="00126E44" w:rsidRPr="00971B5C" w:rsidRDefault="00126E44" w:rsidP="6025FBCF">
      <w:pPr>
        <w:rPr>
          <w:b/>
          <w:bCs/>
        </w:rPr>
      </w:pPr>
    </w:p>
    <w:sectPr w:rsidR="00126E44" w:rsidRPr="00971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04833"/>
    <w:multiLevelType w:val="hybridMultilevel"/>
    <w:tmpl w:val="541E6B34"/>
    <w:lvl w:ilvl="0" w:tplc="44FE4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6D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CA6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C1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68B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34C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0C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06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B2C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47C8E"/>
    <w:multiLevelType w:val="hybridMultilevel"/>
    <w:tmpl w:val="21565718"/>
    <w:lvl w:ilvl="0" w:tplc="A39E5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6CD7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48C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282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662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6E6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EE7F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A64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B64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462C1"/>
    <w:multiLevelType w:val="hybridMultilevel"/>
    <w:tmpl w:val="B002CDFE"/>
    <w:lvl w:ilvl="0" w:tplc="49548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AE5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C0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B69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94A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B8B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823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4EFA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50A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1E018"/>
    <w:multiLevelType w:val="hybridMultilevel"/>
    <w:tmpl w:val="EA648FC2"/>
    <w:lvl w:ilvl="0" w:tplc="9D7E9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CE7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B4D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E0D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2C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8BD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641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083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6CA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708692">
    <w:abstractNumId w:val="1"/>
  </w:num>
  <w:num w:numId="2" w16cid:durableId="1877353085">
    <w:abstractNumId w:val="2"/>
  </w:num>
  <w:num w:numId="3" w16cid:durableId="599798644">
    <w:abstractNumId w:val="3"/>
  </w:num>
  <w:num w:numId="4" w16cid:durableId="57856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DE33C1"/>
    <w:rsid w:val="00126E44"/>
    <w:rsid w:val="00465AA7"/>
    <w:rsid w:val="0062166A"/>
    <w:rsid w:val="006258A2"/>
    <w:rsid w:val="006264CC"/>
    <w:rsid w:val="00691DE6"/>
    <w:rsid w:val="008461FD"/>
    <w:rsid w:val="00847B58"/>
    <w:rsid w:val="00971B5C"/>
    <w:rsid w:val="00A13D64"/>
    <w:rsid w:val="00D1665E"/>
    <w:rsid w:val="0105D4BF"/>
    <w:rsid w:val="021BBEA8"/>
    <w:rsid w:val="022E4D53"/>
    <w:rsid w:val="02CA7081"/>
    <w:rsid w:val="03AA1A95"/>
    <w:rsid w:val="040326F3"/>
    <w:rsid w:val="04B0CCCE"/>
    <w:rsid w:val="070A3D60"/>
    <w:rsid w:val="0927AA90"/>
    <w:rsid w:val="09BBF5CB"/>
    <w:rsid w:val="0A61D75A"/>
    <w:rsid w:val="0A9EE86F"/>
    <w:rsid w:val="0B1E5D5A"/>
    <w:rsid w:val="0C226E85"/>
    <w:rsid w:val="0E16B1EF"/>
    <w:rsid w:val="0F42820D"/>
    <w:rsid w:val="12E96CB1"/>
    <w:rsid w:val="13E4B789"/>
    <w:rsid w:val="1718EAB7"/>
    <w:rsid w:val="17B76686"/>
    <w:rsid w:val="1AA04CED"/>
    <w:rsid w:val="1BE0F498"/>
    <w:rsid w:val="1CCE4E3A"/>
    <w:rsid w:val="1D61756D"/>
    <w:rsid w:val="1DD94195"/>
    <w:rsid w:val="1E116C3B"/>
    <w:rsid w:val="20525857"/>
    <w:rsid w:val="226BEC43"/>
    <w:rsid w:val="23048580"/>
    <w:rsid w:val="23E2CDB7"/>
    <w:rsid w:val="24153AC6"/>
    <w:rsid w:val="245F400A"/>
    <w:rsid w:val="2559D74C"/>
    <w:rsid w:val="2782AA36"/>
    <w:rsid w:val="28AFA2A2"/>
    <w:rsid w:val="2A71F583"/>
    <w:rsid w:val="2B9A7895"/>
    <w:rsid w:val="2CB17E34"/>
    <w:rsid w:val="2EC6CB2B"/>
    <w:rsid w:val="31BF1546"/>
    <w:rsid w:val="3236FEAF"/>
    <w:rsid w:val="32DE33C1"/>
    <w:rsid w:val="33E1D830"/>
    <w:rsid w:val="35A8C0C7"/>
    <w:rsid w:val="3684A232"/>
    <w:rsid w:val="36BA3DD5"/>
    <w:rsid w:val="37A12B5B"/>
    <w:rsid w:val="389E33AB"/>
    <w:rsid w:val="390F5FA3"/>
    <w:rsid w:val="39BEBC29"/>
    <w:rsid w:val="3B73CC28"/>
    <w:rsid w:val="3C5B950A"/>
    <w:rsid w:val="3D38BF25"/>
    <w:rsid w:val="3E1BB34C"/>
    <w:rsid w:val="43F9149E"/>
    <w:rsid w:val="4519CC27"/>
    <w:rsid w:val="456F7B01"/>
    <w:rsid w:val="457CE48E"/>
    <w:rsid w:val="45A64B5D"/>
    <w:rsid w:val="46B3EE2D"/>
    <w:rsid w:val="48FED754"/>
    <w:rsid w:val="4929A9B9"/>
    <w:rsid w:val="4B0CF711"/>
    <w:rsid w:val="4CAAE988"/>
    <w:rsid w:val="4CB5FF57"/>
    <w:rsid w:val="4E6A9F51"/>
    <w:rsid w:val="5052F253"/>
    <w:rsid w:val="55725982"/>
    <w:rsid w:val="569A72FC"/>
    <w:rsid w:val="5A63C53B"/>
    <w:rsid w:val="5A826207"/>
    <w:rsid w:val="5B7BB423"/>
    <w:rsid w:val="5C6B401C"/>
    <w:rsid w:val="5F974EEE"/>
    <w:rsid w:val="6025FBCF"/>
    <w:rsid w:val="62080895"/>
    <w:rsid w:val="63852C9A"/>
    <w:rsid w:val="6387FFEE"/>
    <w:rsid w:val="685D4C23"/>
    <w:rsid w:val="68B1F45E"/>
    <w:rsid w:val="69EB06B0"/>
    <w:rsid w:val="6A33A6CC"/>
    <w:rsid w:val="6B970A6D"/>
    <w:rsid w:val="6BC126FE"/>
    <w:rsid w:val="6C231DE7"/>
    <w:rsid w:val="6E0FDD9C"/>
    <w:rsid w:val="6E9150F9"/>
    <w:rsid w:val="7071818B"/>
    <w:rsid w:val="717639ED"/>
    <w:rsid w:val="7233E4D8"/>
    <w:rsid w:val="734A5D09"/>
    <w:rsid w:val="746CA844"/>
    <w:rsid w:val="74EDEA3D"/>
    <w:rsid w:val="75635178"/>
    <w:rsid w:val="75F7EE06"/>
    <w:rsid w:val="770C70E8"/>
    <w:rsid w:val="789807DD"/>
    <w:rsid w:val="7B96A806"/>
    <w:rsid w:val="7C3874F4"/>
    <w:rsid w:val="7E5CEA5F"/>
    <w:rsid w:val="7EE3527B"/>
    <w:rsid w:val="7FDDA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33C1"/>
  <w15:chartTrackingRefBased/>
  <w15:docId w15:val="{31233E93-3258-497F-AE72-4E5B4A3A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Doha Saeed</dc:creator>
  <cp:keywords/>
  <dc:description/>
  <cp:lastModifiedBy>Doha Fawzy</cp:lastModifiedBy>
  <cp:revision>10</cp:revision>
  <dcterms:created xsi:type="dcterms:W3CDTF">2024-12-04T18:42:00Z</dcterms:created>
  <dcterms:modified xsi:type="dcterms:W3CDTF">2024-12-08T01:35:00Z</dcterms:modified>
</cp:coreProperties>
</file>