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7B" w:rsidRDefault="00E6521E" w:rsidP="00E6521E">
      <w:pPr>
        <w:pStyle w:val="Heading1"/>
        <w:rPr>
          <w:sz w:val="40"/>
          <w:szCs w:val="40"/>
        </w:rPr>
      </w:pPr>
      <w:r w:rsidRPr="00E6521E">
        <w:rPr>
          <w:sz w:val="40"/>
          <w:szCs w:val="40"/>
        </w:rPr>
        <w:t>Feasibility studies</w:t>
      </w:r>
    </w:p>
    <w:p w:rsidR="00E6521E" w:rsidRDefault="00E6521E" w:rsidP="00E6521E"/>
    <w:p w:rsidR="00E6521E" w:rsidRDefault="00E6521E" w:rsidP="00E6521E">
      <w:pPr>
        <w:pStyle w:val="Heading2"/>
        <w:rPr>
          <w:sz w:val="36"/>
          <w:szCs w:val="36"/>
        </w:rPr>
      </w:pPr>
      <w:r w:rsidRPr="00E6521E">
        <w:rPr>
          <w:sz w:val="36"/>
          <w:szCs w:val="36"/>
        </w:rPr>
        <w:t>Marketing study</w:t>
      </w:r>
      <w:r>
        <w:rPr>
          <w:sz w:val="36"/>
          <w:szCs w:val="36"/>
        </w:rPr>
        <w:t>:</w:t>
      </w:r>
    </w:p>
    <w:p w:rsidR="00E6521E" w:rsidRPr="00E6521E" w:rsidRDefault="00E6521E" w:rsidP="00E6521E">
      <w:r>
        <w:t>This study outlines the marketing potential of a platform connecting Egyptian artisans wit</w:t>
      </w:r>
      <w:r w:rsidR="006811E5">
        <w:t>h customers locally</w:t>
      </w:r>
      <w:r>
        <w:t>. It highlights the target audience, competition, and key marketing strategies.</w:t>
      </w:r>
    </w:p>
    <w:p w:rsidR="00E6521E" w:rsidRDefault="00E6521E" w:rsidP="00E6521E"/>
    <w:p w:rsidR="00E6521E" w:rsidRPr="006811E5" w:rsidRDefault="00E6521E" w:rsidP="006811E5">
      <w:pPr>
        <w:pStyle w:val="Heading3"/>
      </w:pPr>
      <w:r w:rsidRPr="006811E5">
        <w:rPr>
          <w:rStyle w:val="Strong"/>
          <w:b w:val="0"/>
          <w:bCs w:val="0"/>
        </w:rPr>
        <w:t>Executive Summary</w:t>
      </w:r>
    </w:p>
    <w:p w:rsidR="00E6521E" w:rsidRDefault="00E6521E" w:rsidP="006811E5">
      <w:pPr>
        <w:pStyle w:val="NormalWeb"/>
      </w:pPr>
      <w:r>
        <w:t xml:space="preserve">This marketing study evaluates the feasibility of launching an Egyptian website that connects local craftsmen to customers seeking authentic handmade products. The platform will provide craftsmen with a digital storefront and customers with access </w:t>
      </w:r>
      <w:r w:rsidR="006811E5">
        <w:t>to unique crafts.</w:t>
      </w:r>
    </w:p>
    <w:p w:rsidR="002666B9" w:rsidRDefault="002666B9" w:rsidP="00E6521E">
      <w:pPr>
        <w:pStyle w:val="NormalWeb"/>
      </w:pPr>
    </w:p>
    <w:p w:rsidR="002666B9" w:rsidRPr="006811E5" w:rsidRDefault="002666B9" w:rsidP="006811E5">
      <w:pPr>
        <w:pStyle w:val="Heading3"/>
      </w:pPr>
      <w:r w:rsidRPr="006811E5">
        <w:rPr>
          <w:rStyle w:val="Strong"/>
          <w:b w:val="0"/>
          <w:bCs w:val="0"/>
        </w:rPr>
        <w:t>STP (Segmentation, Targeting, Positioning)</w:t>
      </w:r>
    </w:p>
    <w:p w:rsidR="002666B9" w:rsidRDefault="002666B9" w:rsidP="002666B9">
      <w:pPr>
        <w:pStyle w:val="Heading4"/>
      </w:pPr>
      <w:r>
        <w:rPr>
          <w:rStyle w:val="Strong"/>
          <w:b w:val="0"/>
          <w:bCs w:val="0"/>
        </w:rPr>
        <w:t>Segmentation</w:t>
      </w:r>
    </w:p>
    <w:p w:rsidR="002666B9" w:rsidRDefault="002666B9" w:rsidP="002666B9">
      <w:pPr>
        <w:pStyle w:val="NormalWeb"/>
      </w:pPr>
      <w:r>
        <w:t>We divide potential users into categories based on their needs:</w:t>
      </w:r>
    </w:p>
    <w:p w:rsidR="002666B9" w:rsidRDefault="002666B9" w:rsidP="002666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Craftsmen</w:t>
      </w:r>
      <w:r>
        <w:t>: Egyptian artisans specializing in traditional and modern crafts, such as handmade jewelry, pottery, and textiles.</w:t>
      </w:r>
    </w:p>
    <w:p w:rsidR="002666B9" w:rsidRDefault="002666B9" w:rsidP="002666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Customers</w:t>
      </w:r>
      <w:r>
        <w:t>:</w:t>
      </w:r>
    </w:p>
    <w:p w:rsidR="002666B9" w:rsidRDefault="002666B9" w:rsidP="002666B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Local Buyers</w:t>
      </w:r>
      <w:r>
        <w:t>: Egyptians who value traditional handmade goods for personal use or gifting.</w:t>
      </w:r>
    </w:p>
    <w:p w:rsidR="002666B9" w:rsidRDefault="006811E5" w:rsidP="006811E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tourists</w:t>
      </w:r>
      <w:r w:rsidR="002666B9">
        <w:t xml:space="preserve">: </w:t>
      </w:r>
      <w:r>
        <w:t>who</w:t>
      </w:r>
      <w:r w:rsidR="002666B9">
        <w:t xml:space="preserve"> interested in authentic Egyptian products.</w:t>
      </w:r>
    </w:p>
    <w:p w:rsidR="002666B9" w:rsidRDefault="002666B9" w:rsidP="002666B9">
      <w:pPr>
        <w:pStyle w:val="Heading4"/>
      </w:pPr>
      <w:r>
        <w:rPr>
          <w:rStyle w:val="Strong"/>
          <w:b w:val="0"/>
          <w:bCs w:val="0"/>
        </w:rPr>
        <w:t>Targeting</w:t>
      </w:r>
    </w:p>
    <w:p w:rsidR="002666B9" w:rsidRDefault="002666B9" w:rsidP="002666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Primary Focus</w:t>
      </w:r>
      <w:r>
        <w:t xml:space="preserve">: </w:t>
      </w:r>
      <w:r w:rsidRPr="006811E5">
        <w:rPr>
          <w:i/>
          <w:iCs/>
        </w:rPr>
        <w:t>Craftsmen</w:t>
      </w:r>
      <w:r>
        <w:t xml:space="preserve"> who lack access to online markets and </w:t>
      </w:r>
      <w:r w:rsidRPr="006811E5">
        <w:rPr>
          <w:i/>
          <w:iCs/>
        </w:rPr>
        <w:t>customers</w:t>
      </w:r>
      <w:r>
        <w:t xml:space="preserve"> who value handmade, sustainable crafts.</w:t>
      </w:r>
    </w:p>
    <w:p w:rsidR="002666B9" w:rsidRDefault="002666B9" w:rsidP="002666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Secondary Focus</w:t>
      </w:r>
      <w:r>
        <w:t>: Businesses seeking bulk craft orders for corporate gifting or decor.</w:t>
      </w:r>
    </w:p>
    <w:p w:rsidR="002666B9" w:rsidRDefault="002666B9" w:rsidP="002666B9">
      <w:pPr>
        <w:pStyle w:val="Heading4"/>
      </w:pPr>
      <w:r>
        <w:rPr>
          <w:rStyle w:val="Strong"/>
          <w:b w:val="0"/>
          <w:bCs w:val="0"/>
        </w:rPr>
        <w:t>Positioning</w:t>
      </w:r>
    </w:p>
    <w:p w:rsidR="002666B9" w:rsidRDefault="002666B9" w:rsidP="006811E5">
      <w:pPr>
        <w:pStyle w:val="NormalWeb"/>
      </w:pPr>
      <w:r>
        <w:t xml:space="preserve">We position the platform as a </w:t>
      </w:r>
      <w:r w:rsidR="006811E5">
        <w:rPr>
          <w:rStyle w:val="Strong"/>
          <w:rFonts w:eastAsiaTheme="majorEastAsia"/>
        </w:rPr>
        <w:t>"</w:t>
      </w:r>
      <w:r>
        <w:rPr>
          <w:rStyle w:val="Strong"/>
          <w:rFonts w:eastAsiaTheme="majorEastAsia"/>
        </w:rPr>
        <w:t xml:space="preserve"> marketplace connecting Egyptian artisans to the world,"</w:t>
      </w:r>
      <w:r>
        <w:t xml:space="preserve"> emphasizing:</w:t>
      </w:r>
    </w:p>
    <w:p w:rsidR="002666B9" w:rsidRDefault="002666B9" w:rsidP="002666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High-quality, authentic handmade products.</w:t>
      </w:r>
    </w:p>
    <w:p w:rsidR="002666B9" w:rsidRDefault="002666B9" w:rsidP="002666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Support for local artisans and sustainable craftsmanship.</w:t>
      </w:r>
    </w:p>
    <w:p w:rsidR="002666B9" w:rsidRDefault="002666B9" w:rsidP="00E6521E">
      <w:pPr>
        <w:pStyle w:val="NormalWeb"/>
      </w:pPr>
    </w:p>
    <w:p w:rsidR="00E6521E" w:rsidRDefault="00E6521E" w:rsidP="00E6521E"/>
    <w:p w:rsidR="00B56E85" w:rsidRDefault="00B56E85" w:rsidP="00B56E85">
      <w:pPr>
        <w:pStyle w:val="NormalWeb"/>
      </w:pPr>
      <w:r>
        <w:t xml:space="preserve">Here’s a detailed </w:t>
      </w:r>
      <w:r>
        <w:rPr>
          <w:rStyle w:val="Strong"/>
          <w:rFonts w:eastAsiaTheme="majorEastAsia"/>
        </w:rPr>
        <w:t>Competitive Analysis (7 Ps)</w:t>
      </w:r>
      <w:r>
        <w:t xml:space="preserve"> comparing key competitors (Etsy, Amazon Egypt, and local bazaars) with our platform for the </w:t>
      </w:r>
      <w:r>
        <w:rPr>
          <w:rStyle w:val="Strong"/>
          <w:rFonts w:eastAsiaTheme="majorEastAsia"/>
        </w:rPr>
        <w:t>Craftsmen-Customer Website</w:t>
      </w:r>
      <w:r>
        <w:t>:</w:t>
      </w:r>
    </w:p>
    <w:p w:rsidR="00B56E85" w:rsidRDefault="00DF73B2" w:rsidP="00B56E85">
      <w:r>
        <w:lastRenderedPageBreak/>
        <w:pict>
          <v:rect id="_x0000_i1025" style="width:0;height:1.5pt" o:hralign="center" o:hrstd="t" o:hr="t" fillcolor="#a0a0a0" stroked="f"/>
        </w:pict>
      </w:r>
    </w:p>
    <w:p w:rsidR="00B56E85" w:rsidRDefault="00B56E85" w:rsidP="00B56E85">
      <w:pPr>
        <w:pStyle w:val="Heading3"/>
      </w:pPr>
      <w:r>
        <w:rPr>
          <w:rStyle w:val="Strong"/>
          <w:b w:val="0"/>
          <w:bCs w:val="0"/>
        </w:rPr>
        <w:t>Competitive Analysis (7 Ps)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343"/>
        <w:gridCol w:w="2224"/>
        <w:gridCol w:w="2334"/>
        <w:gridCol w:w="2724"/>
      </w:tblGrid>
      <w:tr w:rsidR="001C7BC8" w:rsidTr="001C7BC8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7 Ps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Etsy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Amazon Egypt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Local Bazaars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Our Platform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Product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Wide range of handmade crafts from global artisans but lacks specific focus on Egyptian crafts.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Generic and mass-produced items with minimal handmade or artisanal products.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Authentic crafts, often with high cultural value, but limited variety and presentation.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r>
              <w:t>A curated selection of premium, authentic Egyptian crafts, with options for customization and artisan storytelling.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Price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Variable pricing with high commissions (5-20%) for sellers, affecting profitability.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Competitive pricing, but lacks premium appeal for handmade products.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Prices vary greatly and are negotiable, with limited transparency.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r>
              <w:t>Competitive pricing with a clear, transparent commission model for artisans (10-15%).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Place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Global e-commerce platform with international reach and shipping options.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Primarily local delivery services within Egypt; minimal global reach.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Physical stores, limited to local and tourist markets.</w:t>
            </w:r>
          </w:p>
        </w:tc>
        <w:tc>
          <w:tcPr>
            <w:tcW w:w="2679" w:type="dxa"/>
            <w:vAlign w:val="center"/>
            <w:hideMark/>
          </w:tcPr>
          <w:p w:rsidR="00B56E85" w:rsidRDefault="00644677" w:rsidP="00644677">
            <w:r>
              <w:t xml:space="preserve">Digital-first, local </w:t>
            </w:r>
            <w:r w:rsidR="00B56E85">
              <w:t>marketplace with seamless access for local and international customers.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Promotion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Heavy reliance on social media, SEO, and global brand recognition.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Relies on Amazon’s generic advertising tools.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Limited promotional efforts; mostly word-of-mouth or tourist visits.</w:t>
            </w:r>
          </w:p>
        </w:tc>
        <w:tc>
          <w:tcPr>
            <w:tcW w:w="2679" w:type="dxa"/>
            <w:vAlign w:val="center"/>
            <w:hideMark/>
          </w:tcPr>
          <w:p w:rsidR="00B56E85" w:rsidRPr="00644677" w:rsidRDefault="00B56E85" w:rsidP="00644677">
            <w:pPr>
              <w:rPr>
                <w:highlight w:val="yellow"/>
              </w:rPr>
            </w:pPr>
            <w:r w:rsidRPr="00644677">
              <w:rPr>
                <w:highlight w:val="yellow"/>
              </w:rPr>
              <w:t>Focused social media campaigns, partnershi</w:t>
            </w:r>
            <w:r w:rsidR="00644677">
              <w:rPr>
                <w:highlight w:val="yellow"/>
              </w:rPr>
              <w:t>ps with cultural organizations.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People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Sellers from across the globe, with varying levels of craftsmanship and expertise.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Generic sellers with little emphasis on craftsmanship.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Skilled local craftsmen, often with deep knowledge of their craft, but lack digital marketing skills.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r>
              <w:t>Skilled Egyptian craftsmen supported by digital onboarding, training, and a dedicated support team.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Process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Robust, user-friendly interface with an integrated review system and secure payments.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Simplified checkout process, but lacks an artisan-focused experience.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Manual purchasing with inconsistent customer experience and payment options.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r>
              <w:t>Seamless user experience with secure payments, customized orders, and detailed artisan profiles.</w:t>
            </w:r>
          </w:p>
        </w:tc>
      </w:tr>
      <w:tr w:rsidR="001C7BC8" w:rsidTr="001C7BC8">
        <w:trPr>
          <w:tblCellSpacing w:w="15" w:type="dxa"/>
        </w:trPr>
        <w:tc>
          <w:tcPr>
            <w:tcW w:w="1120" w:type="dxa"/>
            <w:vAlign w:val="center"/>
            <w:hideMark/>
          </w:tcPr>
          <w:p w:rsidR="00B56E85" w:rsidRDefault="00B56E85">
            <w:r>
              <w:rPr>
                <w:rStyle w:val="Strong"/>
              </w:rPr>
              <w:t>Physical Evidence</w:t>
            </w:r>
          </w:p>
        </w:tc>
        <w:tc>
          <w:tcPr>
            <w:tcW w:w="2313" w:type="dxa"/>
            <w:vAlign w:val="center"/>
            <w:hideMark/>
          </w:tcPr>
          <w:p w:rsidR="00B56E85" w:rsidRDefault="00B56E85">
            <w:r>
              <w:t>Professionally designed product pages, customer reviews, and seller ratings.</w:t>
            </w:r>
          </w:p>
        </w:tc>
        <w:tc>
          <w:tcPr>
            <w:tcW w:w="2194" w:type="dxa"/>
            <w:vAlign w:val="center"/>
            <w:hideMark/>
          </w:tcPr>
          <w:p w:rsidR="00B56E85" w:rsidRDefault="00B56E85">
            <w:r>
              <w:t>Basic product descriptions with limited storytelling or cultural focus.</w:t>
            </w:r>
          </w:p>
        </w:tc>
        <w:tc>
          <w:tcPr>
            <w:tcW w:w="2304" w:type="dxa"/>
            <w:vAlign w:val="center"/>
            <w:hideMark/>
          </w:tcPr>
          <w:p w:rsidR="00B56E85" w:rsidRDefault="00B56E85">
            <w:r>
              <w:t>The crafts themselves carry cultural weight, but lack professional presentation or branding.</w:t>
            </w:r>
          </w:p>
        </w:tc>
        <w:tc>
          <w:tcPr>
            <w:tcW w:w="2679" w:type="dxa"/>
            <w:vAlign w:val="center"/>
            <w:hideMark/>
          </w:tcPr>
          <w:p w:rsidR="00B56E85" w:rsidRDefault="00B56E85">
            <w:r>
              <w:t>High-quality visuals, detailed product descriptions, artisan profiles, and cultural storytelling integrated into the website.</w:t>
            </w:r>
          </w:p>
        </w:tc>
      </w:tr>
    </w:tbl>
    <w:p w:rsidR="00B56E85" w:rsidRDefault="00DF73B2" w:rsidP="00B56E85">
      <w:r>
        <w:pict>
          <v:rect id="_x0000_i1026" style="width:0;height:1.5pt" o:hralign="center" o:hrstd="t" o:hr="t" fillcolor="#a0a0a0" stroked="f"/>
        </w:pict>
      </w:r>
    </w:p>
    <w:p w:rsidR="00B56E85" w:rsidRDefault="00B56E85" w:rsidP="00B56E85">
      <w:pPr>
        <w:pStyle w:val="Heading3"/>
      </w:pPr>
      <w:r>
        <w:rPr>
          <w:rStyle w:val="Strong"/>
          <w:b w:val="0"/>
          <w:bCs w:val="0"/>
        </w:rPr>
        <w:t>Key Competitive Advantages of Our Platform</w:t>
      </w:r>
    </w:p>
    <w:p w:rsidR="00B56E85" w:rsidRDefault="00B56E85" w:rsidP="00B56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Authenticity and Focus</w:t>
      </w:r>
      <w:r>
        <w:t>: Direct emphasis on Egyptian heritage and craftsmen.</w:t>
      </w:r>
    </w:p>
    <w:p w:rsidR="00B56E85" w:rsidRDefault="00B56E85" w:rsidP="00B56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Customization</w:t>
      </w:r>
      <w:r>
        <w:t>: Personalized craft options tailored to customer preferences.</w:t>
      </w:r>
    </w:p>
    <w:p w:rsidR="00B56E85" w:rsidRDefault="00B56E85" w:rsidP="00B56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Craftsmen Empowerment</w:t>
      </w:r>
      <w:r>
        <w:t>: Training and support for local artisans to elevate their digital presence.</w:t>
      </w:r>
    </w:p>
    <w:p w:rsidR="00B56E85" w:rsidRDefault="00B56E85" w:rsidP="00B56E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Cultural Storytelling</w:t>
      </w:r>
      <w:r>
        <w:t>: Highlighting the rich history behind each craft and its artisan.</w:t>
      </w:r>
    </w:p>
    <w:p w:rsidR="001C7BC8" w:rsidRDefault="001C7BC8" w:rsidP="001C7BC8">
      <w:pPr>
        <w:spacing w:before="100" w:beforeAutospacing="1" w:after="100" w:afterAutospacing="1" w:line="240" w:lineRule="auto"/>
      </w:pPr>
    </w:p>
    <w:p w:rsidR="00E07A2D" w:rsidRPr="006811E5" w:rsidRDefault="00E07A2D" w:rsidP="006811E5">
      <w:pPr>
        <w:pStyle w:val="Heading2"/>
        <w:rPr>
          <w:sz w:val="36"/>
          <w:szCs w:val="36"/>
        </w:rPr>
      </w:pPr>
      <w:r w:rsidRPr="006811E5">
        <w:rPr>
          <w:sz w:val="36"/>
          <w:szCs w:val="36"/>
        </w:rPr>
        <w:t xml:space="preserve">Technical Study </w:t>
      </w:r>
    </w:p>
    <w:p w:rsidR="00E07A2D" w:rsidRDefault="00DF73B2" w:rsidP="00E07A2D">
      <w:r>
        <w:pict>
          <v:rect id="_x0000_i1027" style="width:0;height:1.5pt" o:hralign="center" o:hrstd="t" o:hr="t" fillcolor="#a0a0a0" stroked="f"/>
        </w:pict>
      </w:r>
    </w:p>
    <w:p w:rsidR="00E07A2D" w:rsidRDefault="00E07A2D" w:rsidP="00E07A2D">
      <w:pPr>
        <w:pStyle w:val="Heading3"/>
      </w:pPr>
      <w:r>
        <w:rPr>
          <w:rStyle w:val="Strong"/>
          <w:b w:val="0"/>
          <w:bCs w:val="0"/>
        </w:rPr>
        <w:t>1. Workflow</w:t>
      </w:r>
    </w:p>
    <w:p w:rsidR="00E07A2D" w:rsidRDefault="00E07A2D" w:rsidP="00E07A2D">
      <w:pPr>
        <w:pStyle w:val="NormalWeb"/>
      </w:pPr>
      <w:r>
        <w:t>The workflow outlines how the platform will function for both artisans and customers, ensuring a seamless experience: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For Artisans</w:t>
      </w:r>
    </w:p>
    <w:p w:rsidR="00E07A2D" w:rsidRDefault="00E07A2D" w:rsidP="00E07A2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Onboarding and Registration</w:t>
      </w:r>
      <w:r>
        <w:t xml:space="preserve">: 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Artisans register on the platform, providing personal details, craft categories, and business information.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Training modules are available to help artisans understand digital selling.</w:t>
      </w:r>
    </w:p>
    <w:p w:rsidR="00E07A2D" w:rsidRDefault="00E07A2D" w:rsidP="00E07A2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Product Listing</w:t>
      </w:r>
      <w:r>
        <w:t xml:space="preserve">: 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Upload product images, descriptions, prices, and customization options.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Use tools for inventory management and order tracking.</w:t>
      </w:r>
    </w:p>
    <w:p w:rsidR="00E07A2D" w:rsidRDefault="00E07A2D" w:rsidP="00E07A2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Order Management</w:t>
      </w:r>
      <w:r>
        <w:t xml:space="preserve">: 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Receive customer orders via a dashboard with notifications for new requests or customizations.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Update product availability and communicate directly with customers if needed.</w:t>
      </w:r>
    </w:p>
    <w:p w:rsidR="00E07A2D" w:rsidRDefault="00E07A2D" w:rsidP="00E07A2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Payment Processing</w:t>
      </w:r>
      <w:r>
        <w:t xml:space="preserve">: 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Secure payment gateways handle transactions.</w:t>
      </w:r>
    </w:p>
    <w:p w:rsidR="00E07A2D" w:rsidRDefault="00E07A2D" w:rsidP="00E07A2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Artisans receive payouts periodically, minus platform commissions.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For Customers</w:t>
      </w:r>
    </w:p>
    <w:p w:rsidR="00E07A2D" w:rsidRDefault="00E07A2D" w:rsidP="00E07A2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Browsing and Searching</w:t>
      </w:r>
      <w:r>
        <w:t xml:space="preserve">: 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Search crafts by category, price range, or artisan profiles.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View detailed descriptions, images, and cultural stories behind products.</w:t>
      </w:r>
    </w:p>
    <w:p w:rsidR="00E07A2D" w:rsidRDefault="00E07A2D" w:rsidP="00E07A2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Placement</w:t>
      </w:r>
      <w:r>
        <w:t xml:space="preserve">: 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Select items, specify customizations if available, and add to the cart.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Checkout using secure payment options.</w:t>
      </w:r>
    </w:p>
    <w:p w:rsidR="00E07A2D" w:rsidRDefault="00E07A2D" w:rsidP="00E07A2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Post-Purchase Support</w:t>
      </w:r>
      <w:r>
        <w:t xml:space="preserve">: 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Track orders via the platform and communicate with artisans for updates.</w:t>
      </w:r>
    </w:p>
    <w:p w:rsidR="00E07A2D" w:rsidRDefault="00E07A2D" w:rsidP="00E07A2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Leave reviews and ratings after receiving the product.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Platform Administration</w:t>
      </w:r>
    </w:p>
    <w:p w:rsidR="00E07A2D" w:rsidRDefault="00E07A2D" w:rsidP="00E07A2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Content Moderation</w:t>
      </w:r>
      <w:r>
        <w:t>: Ensure product listings meet platform standards.</w:t>
      </w:r>
    </w:p>
    <w:p w:rsidR="00E07A2D" w:rsidRDefault="00E07A2D" w:rsidP="00E07A2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Analytics and Reporting</w:t>
      </w:r>
      <w:r>
        <w:t>: Monitor sales, user behavior, and performance metrics.</w:t>
      </w:r>
    </w:p>
    <w:p w:rsidR="00E07A2D" w:rsidRDefault="00E07A2D" w:rsidP="00E07A2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Technical Support</w:t>
      </w:r>
      <w:r>
        <w:t>: Address user queries and ensure system uptime.</w:t>
      </w:r>
    </w:p>
    <w:p w:rsidR="00E07A2D" w:rsidRDefault="00DF73B2" w:rsidP="00E07A2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07A2D" w:rsidRDefault="00E07A2D" w:rsidP="00E07A2D">
      <w:pPr>
        <w:pStyle w:val="Heading3"/>
      </w:pPr>
      <w:r>
        <w:rPr>
          <w:rStyle w:val="Strong"/>
          <w:b w:val="0"/>
          <w:bCs w:val="0"/>
        </w:rPr>
        <w:lastRenderedPageBreak/>
        <w:t>2. Resources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Human Resources</w:t>
      </w:r>
    </w:p>
    <w:p w:rsidR="00E07A2D" w:rsidRDefault="00E07A2D" w:rsidP="00E07A2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Developers</w:t>
      </w:r>
      <w:r>
        <w:t xml:space="preserve">: 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Backend: Skilled in .NET for server-side development.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Frontend: Expertise in React.js or Angular for user interfaces.</w:t>
      </w:r>
    </w:p>
    <w:p w:rsidR="00E07A2D" w:rsidRDefault="00E07A2D" w:rsidP="00E07A2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Designers</w:t>
      </w:r>
      <w:r>
        <w:t xml:space="preserve">: 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UI/UX designers to create an intuitive, visually appealing platform.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Graphic designers for artisan storytelling and branding.</w:t>
      </w:r>
    </w:p>
    <w:p w:rsidR="00E07A2D" w:rsidRDefault="00E07A2D" w:rsidP="00E07A2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Support Team</w:t>
      </w:r>
      <w:r>
        <w:t xml:space="preserve">: 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Trainers for onboarding artisans and digital skills education.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Customer service representatives for post-purchase support.</w:t>
      </w:r>
    </w:p>
    <w:p w:rsidR="00E07A2D" w:rsidRDefault="00E07A2D" w:rsidP="00E07A2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Marketing Specialists</w:t>
      </w:r>
      <w:r>
        <w:t xml:space="preserve">: </w:t>
      </w:r>
    </w:p>
    <w:p w:rsidR="00E07A2D" w:rsidRDefault="00E07A2D" w:rsidP="00E07A2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SEO experts, social media managers, and content writers.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Operational Resources</w:t>
      </w:r>
    </w:p>
    <w:p w:rsidR="00E07A2D" w:rsidRDefault="00E07A2D" w:rsidP="00E07A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Hosting Services</w:t>
      </w:r>
      <w:r>
        <w:t>: Cloud hosting for scalability, such as AWS or Microsoft Azure.</w:t>
      </w:r>
    </w:p>
    <w:p w:rsidR="00E07A2D" w:rsidRDefault="00E07A2D" w:rsidP="00E07A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Payment Gateways</w:t>
      </w:r>
      <w:r>
        <w:t>: Integration with secure payment solutions like PayPal, Stripe, or Paymob.</w:t>
      </w:r>
    </w:p>
    <w:p w:rsidR="00E07A2D" w:rsidRDefault="00E07A2D" w:rsidP="00E07A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Logistics Partners</w:t>
      </w:r>
      <w:r>
        <w:t>: Collaboration with local and international shipping providers.</w:t>
      </w:r>
    </w:p>
    <w:p w:rsidR="00E07A2D" w:rsidRDefault="00E07A2D" w:rsidP="00E07A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Training Materials</w:t>
      </w:r>
      <w:r>
        <w:t>: Video tutorials, manuals, and webinars for artisan training.</w:t>
      </w:r>
    </w:p>
    <w:p w:rsidR="00E07A2D" w:rsidRDefault="00DF73B2" w:rsidP="00E07A2D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07A2D" w:rsidRDefault="00E07A2D" w:rsidP="00E07A2D">
      <w:pPr>
        <w:pStyle w:val="Heading3"/>
      </w:pPr>
      <w:r>
        <w:rPr>
          <w:rStyle w:val="Strong"/>
          <w:b w:val="0"/>
          <w:bCs w:val="0"/>
        </w:rPr>
        <w:t>3. Tools and Technologies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Development Tools</w:t>
      </w:r>
    </w:p>
    <w:p w:rsidR="00E07A2D" w:rsidRDefault="00E07A2D" w:rsidP="00E07A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Frontend Technologies</w:t>
      </w:r>
      <w:r>
        <w:t xml:space="preserve">: </w:t>
      </w:r>
    </w:p>
    <w:p w:rsidR="00E07A2D" w:rsidRDefault="00E07A2D" w:rsidP="00E07A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Framework: React.js or Angular for dynamic, responsive interfaces.</w:t>
      </w:r>
    </w:p>
    <w:p w:rsidR="00E07A2D" w:rsidRDefault="00E07A2D" w:rsidP="00E07A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CSS Preprocessor: SASS or LESS for efficient styling.</w:t>
      </w:r>
    </w:p>
    <w:p w:rsidR="00E07A2D" w:rsidRDefault="00E07A2D" w:rsidP="00E07A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Backend Technologies</w:t>
      </w:r>
      <w:r>
        <w:t xml:space="preserve">: </w:t>
      </w:r>
    </w:p>
    <w:p w:rsidR="00E07A2D" w:rsidRDefault="00E07A2D" w:rsidP="00E07A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Language: C# using .NET Core for robust server-side operations.</w:t>
      </w:r>
    </w:p>
    <w:p w:rsidR="00E07A2D" w:rsidRDefault="00E07A2D" w:rsidP="00E07A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Database: SQL Server for structured data storage, Redis for caching.</w:t>
      </w:r>
    </w:p>
    <w:p w:rsidR="00E07A2D" w:rsidRDefault="00E07A2D" w:rsidP="00E07A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API Management</w:t>
      </w:r>
      <w:r>
        <w:t xml:space="preserve">: </w:t>
      </w:r>
    </w:p>
    <w:p w:rsidR="00E07A2D" w:rsidRDefault="00E07A2D" w:rsidP="00E07A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RESTful APIs for communication between frontend and backend.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Infrastructure Tools</w:t>
      </w:r>
    </w:p>
    <w:p w:rsidR="00E07A2D" w:rsidRDefault="00E07A2D" w:rsidP="00E07A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Cloud Hosting</w:t>
      </w:r>
      <w:r>
        <w:t xml:space="preserve">: </w:t>
      </w:r>
    </w:p>
    <w:p w:rsidR="00E07A2D" w:rsidRDefault="00E07A2D" w:rsidP="00E07A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AWS (Amazon Web Services) or Microsoft Azure for scalability.</w:t>
      </w:r>
    </w:p>
    <w:p w:rsidR="00E07A2D" w:rsidRDefault="00E07A2D" w:rsidP="00E07A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</w:t>
      </w:r>
      <w:r>
        <w:t xml:space="preserve">: </w:t>
      </w:r>
    </w:p>
    <w:p w:rsidR="00E07A2D" w:rsidRDefault="00E07A2D" w:rsidP="00E07A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Microsoft SQL Server for reliable data management.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User Management</w:t>
      </w:r>
    </w:p>
    <w:p w:rsidR="006D6D37" w:rsidRPr="006D6D37" w:rsidRDefault="006D6D37" w:rsidP="006D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37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D6D3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6D6D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D37" w:rsidRPr="006D6D37" w:rsidRDefault="006D6D37" w:rsidP="006D6D3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</w:rPr>
      </w:pPr>
      <w:r w:rsidRPr="006D6D37">
        <w:rPr>
          <w:rStyle w:val="Strong"/>
        </w:rPr>
        <w:t xml:space="preserve">Implement secure login mechanisms using </w:t>
      </w:r>
      <w:r w:rsidRPr="006D6D37">
        <w:rPr>
          <w:rStyle w:val="Strong"/>
          <w:b w:val="0"/>
          <w:bCs w:val="0"/>
        </w:rPr>
        <w:t>ASP.NET Identity</w:t>
      </w:r>
      <w:r w:rsidRPr="006D6D37">
        <w:rPr>
          <w:rStyle w:val="Strong"/>
        </w:rPr>
        <w:t xml:space="preserve"> or integrate </w:t>
      </w:r>
      <w:r w:rsidRPr="006D6D37">
        <w:rPr>
          <w:rStyle w:val="Strong"/>
          <w:b w:val="0"/>
          <w:bCs w:val="0"/>
        </w:rPr>
        <w:t>OAuth 2.0</w:t>
      </w:r>
      <w:r w:rsidRPr="006D6D37">
        <w:rPr>
          <w:rStyle w:val="Strong"/>
        </w:rPr>
        <w:t xml:space="preserve"> with providers like Google, Facebook, or Microsoft.</w:t>
      </w:r>
    </w:p>
    <w:p w:rsidR="006D6D37" w:rsidRPr="006D6D37" w:rsidRDefault="006D6D37" w:rsidP="006D6D3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</w:rPr>
      </w:pPr>
      <w:r w:rsidRPr="006D6D37">
        <w:rPr>
          <w:rStyle w:val="Strong"/>
        </w:rPr>
        <w:t xml:space="preserve">Utilize </w:t>
      </w:r>
      <w:r w:rsidRPr="006D6D37">
        <w:rPr>
          <w:rStyle w:val="Strong"/>
          <w:b w:val="0"/>
          <w:bCs w:val="0"/>
        </w:rPr>
        <w:t>role-based authorization</w:t>
      </w:r>
      <w:r w:rsidRPr="006D6D37">
        <w:rPr>
          <w:rStyle w:val="Strong"/>
        </w:rPr>
        <w:t xml:space="preserve"> with </w:t>
      </w:r>
      <w:r w:rsidRPr="006D6D37">
        <w:rPr>
          <w:rStyle w:val="Strong"/>
          <w:b w:val="0"/>
          <w:bCs w:val="0"/>
        </w:rPr>
        <w:t>ASP.NET Core Identity</w:t>
      </w:r>
      <w:r w:rsidRPr="006D6D37">
        <w:rPr>
          <w:rStyle w:val="Strong"/>
        </w:rPr>
        <w:t xml:space="preserve"> to manage access for administrators, artisans, and customers effectively.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lastRenderedPageBreak/>
        <w:t>Payment and E-Commerce</w:t>
      </w:r>
    </w:p>
    <w:p w:rsidR="00E07A2D" w:rsidRDefault="00E07A2D" w:rsidP="00E07A2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Payment Gateways</w:t>
      </w:r>
      <w:r>
        <w:t xml:space="preserve">: </w:t>
      </w:r>
    </w:p>
    <w:p w:rsidR="00E07A2D" w:rsidRDefault="00E07A2D" w:rsidP="00E07A2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PayPal, Stripe, Paymob for international and local transactions.</w:t>
      </w:r>
    </w:p>
    <w:p w:rsidR="00E07A2D" w:rsidRDefault="00E07A2D" w:rsidP="00E07A2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Escrow service to ensure customer satisfaction before releasing funds to artisans.</w:t>
      </w:r>
    </w:p>
    <w:p w:rsidR="00E07A2D" w:rsidRPr="00402BE7" w:rsidRDefault="00E07A2D" w:rsidP="00E07A2D">
      <w:pPr>
        <w:numPr>
          <w:ilvl w:val="0"/>
          <w:numId w:val="13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rStyle w:val="Strong"/>
          <w:highlight w:val="yellow"/>
        </w:rPr>
        <w:t>Shopping Cart</w:t>
      </w:r>
      <w:r w:rsidRPr="00402BE7">
        <w:rPr>
          <w:highlight w:val="yellow"/>
        </w:rPr>
        <w:t xml:space="preserve">: </w:t>
      </w:r>
    </w:p>
    <w:p w:rsidR="00E07A2D" w:rsidRPr="00402BE7" w:rsidRDefault="00E07A2D" w:rsidP="00E07A2D">
      <w:pPr>
        <w:numPr>
          <w:ilvl w:val="1"/>
          <w:numId w:val="13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highlight w:val="yellow"/>
        </w:rPr>
        <w:t>Magento or WooCommerce integration for easy e-commerce operations.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Communication Tools</w:t>
      </w:r>
    </w:p>
    <w:p w:rsidR="00E07A2D" w:rsidRPr="00402BE7" w:rsidRDefault="00E07A2D" w:rsidP="00E07A2D">
      <w:pPr>
        <w:numPr>
          <w:ilvl w:val="0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rStyle w:val="Strong"/>
          <w:highlight w:val="yellow"/>
        </w:rPr>
        <w:t>Real-Time Chat</w:t>
      </w:r>
      <w:r w:rsidRPr="00402BE7">
        <w:rPr>
          <w:highlight w:val="yellow"/>
        </w:rPr>
        <w:t xml:space="preserve">: </w:t>
      </w:r>
    </w:p>
    <w:p w:rsidR="00E07A2D" w:rsidRPr="00402BE7" w:rsidRDefault="00E07A2D" w:rsidP="00E07A2D">
      <w:pPr>
        <w:numPr>
          <w:ilvl w:val="1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highlight w:val="yellow"/>
        </w:rPr>
        <w:t>Socket.IO or Firebase for artisan-customer communication.</w:t>
      </w:r>
    </w:p>
    <w:p w:rsidR="00E07A2D" w:rsidRPr="00402BE7" w:rsidRDefault="00E07A2D" w:rsidP="00E07A2D">
      <w:pPr>
        <w:numPr>
          <w:ilvl w:val="0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rStyle w:val="Strong"/>
          <w:highlight w:val="yellow"/>
        </w:rPr>
        <w:t>Notifications</w:t>
      </w:r>
      <w:r w:rsidRPr="00402BE7">
        <w:rPr>
          <w:highlight w:val="yellow"/>
        </w:rPr>
        <w:t xml:space="preserve">: </w:t>
      </w:r>
    </w:p>
    <w:p w:rsidR="00E07A2D" w:rsidRPr="00402BE7" w:rsidRDefault="00E07A2D" w:rsidP="00E07A2D">
      <w:pPr>
        <w:numPr>
          <w:ilvl w:val="1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highlight w:val="yellow"/>
        </w:rPr>
        <w:t>Push notifications via Firebase or OneSignal.</w:t>
      </w:r>
    </w:p>
    <w:p w:rsidR="00E07A2D" w:rsidRPr="00402BE7" w:rsidRDefault="00E07A2D" w:rsidP="00E07A2D">
      <w:pPr>
        <w:numPr>
          <w:ilvl w:val="1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402BE7">
        <w:rPr>
          <w:highlight w:val="yellow"/>
        </w:rPr>
        <w:t>Email alerts using services like SendGrid.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Analytics and Reporting</w:t>
      </w:r>
      <w:r w:rsidR="00402BE7">
        <w:rPr>
          <w:rStyle w:val="Strong"/>
          <w:b w:val="0"/>
          <w:bCs w:val="0"/>
        </w:rPr>
        <w:t>0</w:t>
      </w:r>
    </w:p>
    <w:p w:rsidR="00E07A2D" w:rsidRDefault="00E07A2D" w:rsidP="00E07A2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Tracking and Insights</w:t>
      </w:r>
      <w:r>
        <w:t xml:space="preserve">: </w:t>
      </w:r>
    </w:p>
    <w:p w:rsidR="00E07A2D" w:rsidRDefault="00E07A2D" w:rsidP="00E07A2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Google Analytics for user behavior.</w:t>
      </w:r>
    </w:p>
    <w:p w:rsidR="00E07A2D" w:rsidRDefault="00E07A2D" w:rsidP="00E07A2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Power BI for business intelligence dashboards.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Content Management</w:t>
      </w:r>
    </w:p>
    <w:p w:rsidR="00E07A2D" w:rsidRDefault="00E07A2D" w:rsidP="00E07A2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CMS (Content Management System)</w:t>
      </w:r>
      <w:r>
        <w:t xml:space="preserve">: </w:t>
      </w:r>
    </w:p>
    <w:p w:rsidR="00E07A2D" w:rsidRDefault="00E07A2D" w:rsidP="00E07A2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Custom-built or open-source CMS like Strapi for managing artisan profiles and blog content.</w:t>
      </w:r>
    </w:p>
    <w:p w:rsidR="00E07A2D" w:rsidRDefault="00E07A2D" w:rsidP="00E07A2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Media Management</w:t>
      </w:r>
      <w:r>
        <w:t xml:space="preserve">: </w:t>
      </w:r>
    </w:p>
    <w:p w:rsidR="00E07A2D" w:rsidRDefault="00E07A2D" w:rsidP="00E07A2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Cloudinary for storing and delivering images and videos.</w:t>
      </w:r>
    </w:p>
    <w:p w:rsidR="00E07A2D" w:rsidRDefault="00E07A2D" w:rsidP="00E07A2D">
      <w:pPr>
        <w:pStyle w:val="Heading4"/>
      </w:pPr>
      <w:r>
        <w:rPr>
          <w:rStyle w:val="Strong"/>
          <w:b w:val="0"/>
          <w:bCs w:val="0"/>
        </w:rPr>
        <w:t>Collaboration Tools</w:t>
      </w:r>
    </w:p>
    <w:p w:rsidR="00E07A2D" w:rsidRDefault="00E07A2D" w:rsidP="00402BE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 xml:space="preserve">: </w:t>
      </w:r>
      <w:r w:rsidR="00402BE7">
        <w:t>git/</w:t>
      </w:r>
      <w:r>
        <w:t>GitHub for source code management.</w:t>
      </w:r>
    </w:p>
    <w:p w:rsidR="00E07A2D" w:rsidRDefault="00E07A2D" w:rsidP="00402BE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Project Management</w:t>
      </w:r>
      <w:r>
        <w:t xml:space="preserve">: Jira or </w:t>
      </w:r>
      <w:r w:rsidR="00402BE7">
        <w:t>smartsheet</w:t>
      </w:r>
      <w:r>
        <w:t xml:space="preserve"> for task tracking and team collaboration.</w:t>
      </w:r>
    </w:p>
    <w:p w:rsidR="00E07A2D" w:rsidRDefault="00DF73B2" w:rsidP="00E07A2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2C219D" w:rsidRDefault="002C219D" w:rsidP="00B067CC">
      <w:pPr>
        <w:pStyle w:val="Heading2"/>
        <w:rPr>
          <w:rStyle w:val="Strong"/>
          <w:b w:val="0"/>
          <w:bCs w:val="0"/>
        </w:rPr>
      </w:pPr>
    </w:p>
    <w:p w:rsidR="002C219D" w:rsidRDefault="002C219D" w:rsidP="002C219D"/>
    <w:p w:rsidR="002C219D" w:rsidRDefault="002C219D" w:rsidP="002C219D"/>
    <w:p w:rsidR="002C219D" w:rsidRDefault="002C219D" w:rsidP="002C219D"/>
    <w:p w:rsidR="002C219D" w:rsidRDefault="002C219D" w:rsidP="002C219D"/>
    <w:p w:rsidR="002C219D" w:rsidRDefault="002C219D" w:rsidP="002C219D"/>
    <w:p w:rsidR="002C219D" w:rsidRPr="002C219D" w:rsidRDefault="002C219D" w:rsidP="002C219D"/>
    <w:p w:rsidR="002C219D" w:rsidRDefault="002C219D" w:rsidP="00B067CC">
      <w:pPr>
        <w:pStyle w:val="Heading2"/>
        <w:rPr>
          <w:rStyle w:val="Strong"/>
          <w:b w:val="0"/>
          <w:bCs w:val="0"/>
        </w:rPr>
      </w:pPr>
    </w:p>
    <w:p w:rsidR="003C5AE8" w:rsidRPr="006811E5" w:rsidRDefault="00B067CC" w:rsidP="00B067CC">
      <w:pPr>
        <w:pStyle w:val="Heading2"/>
        <w:rPr>
          <w:sz w:val="36"/>
          <w:szCs w:val="36"/>
        </w:rPr>
      </w:pPr>
      <w:r w:rsidRPr="006811E5">
        <w:rPr>
          <w:sz w:val="36"/>
          <w:szCs w:val="36"/>
        </w:rPr>
        <w:t xml:space="preserve">Financial Study </w:t>
      </w:r>
    </w:p>
    <w:p w:rsidR="003C5AE8" w:rsidRDefault="003C5AE8" w:rsidP="003C5AE8">
      <w:pPr>
        <w:pStyle w:val="NormalWeb"/>
      </w:pPr>
      <w:r>
        <w:t xml:space="preserve">This financial study covers the </w:t>
      </w:r>
      <w:r>
        <w:rPr>
          <w:rStyle w:val="Strong"/>
          <w:rFonts w:eastAsiaTheme="majorEastAsia"/>
        </w:rPr>
        <w:t>initial costs</w:t>
      </w:r>
      <w:r>
        <w:t xml:space="preserve">, </w:t>
      </w:r>
      <w:r>
        <w:rPr>
          <w:rStyle w:val="Strong"/>
          <w:rFonts w:eastAsiaTheme="majorEastAsia"/>
        </w:rPr>
        <w:t>running costs</w:t>
      </w:r>
      <w:r>
        <w:t xml:space="preserve">, and a detailed </w:t>
      </w:r>
      <w:r>
        <w:rPr>
          <w:rStyle w:val="Strong"/>
          <w:rFonts w:eastAsiaTheme="majorEastAsia"/>
        </w:rPr>
        <w:t>cash-out analysis</w:t>
      </w:r>
      <w:r>
        <w:t xml:space="preserve"> to evaluate the financial feasibility of the project.</w:t>
      </w:r>
    </w:p>
    <w:p w:rsidR="003C5AE8" w:rsidRDefault="00DF73B2" w:rsidP="003C5AE8">
      <w:r>
        <w:pict>
          <v:rect id="_x0000_i1031" style="width:0;height:1.5pt" o:hralign="center" o:hrstd="t" o:hr="t" fillcolor="#a0a0a0" stroked="f"/>
        </w:pict>
      </w:r>
    </w:p>
    <w:p w:rsidR="003C5AE8" w:rsidRDefault="003C5AE8" w:rsidP="003C5AE8">
      <w:pPr>
        <w:pStyle w:val="Heading3"/>
      </w:pPr>
      <w:r>
        <w:rPr>
          <w:rStyle w:val="Strong"/>
          <w:b w:val="0"/>
          <w:bCs w:val="0"/>
        </w:rPr>
        <w:t>1. Initial Costs</w:t>
      </w:r>
    </w:p>
    <w:p w:rsidR="003C5AE8" w:rsidRDefault="003C5AE8" w:rsidP="003C5AE8">
      <w:pPr>
        <w:pStyle w:val="NormalWeb"/>
      </w:pPr>
      <w:r>
        <w:t>The initial costs include marketing, technical setup, and other startup expenses.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031"/>
        <w:gridCol w:w="5840"/>
      </w:tblGrid>
      <w:tr w:rsidR="003C5AE8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Cost (EGP)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Website Development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200,000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Frontend, backend, and database setup.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Designing a user-friendly and visually appealing interface.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Hosting and Domain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20,000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Cloud hosting and domain purchase for one year.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Payment Gateway Integration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Setup fees for PayPal, Stripe, and Paymob.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Marketing Campaigns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150,000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Social media ads, influencer partnerships, and SEO optimization.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Artisan Training Programs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Digital skills workshops and onboarding materials.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Legal and Administrative Costs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35,000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Business registration, contracts, and compliance.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Miscellaneous Costs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20,000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Contingency funds for unforeseen expenses.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Initial Cost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570,000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/>
        </w:tc>
      </w:tr>
    </w:tbl>
    <w:p w:rsidR="003C5AE8" w:rsidRDefault="00DF73B2" w:rsidP="003C5AE8">
      <w:pPr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2C219D" w:rsidRDefault="002C219D" w:rsidP="002C219D">
      <w:pPr>
        <w:pStyle w:val="Heading3"/>
        <w:rPr>
          <w:rStyle w:val="Strong"/>
          <w:b w:val="0"/>
          <w:bCs w:val="0"/>
        </w:rPr>
      </w:pPr>
    </w:p>
    <w:p w:rsidR="002C219D" w:rsidRDefault="002C219D" w:rsidP="002C219D"/>
    <w:p w:rsidR="002C219D" w:rsidRDefault="002C219D" w:rsidP="002C219D"/>
    <w:p w:rsidR="002C219D" w:rsidRDefault="002C219D" w:rsidP="002C219D"/>
    <w:p w:rsidR="002C219D" w:rsidRDefault="002C219D" w:rsidP="002C219D"/>
    <w:p w:rsidR="002C219D" w:rsidRDefault="002C219D" w:rsidP="002C219D"/>
    <w:p w:rsidR="002C219D" w:rsidRDefault="002C219D" w:rsidP="002C219D"/>
    <w:p w:rsidR="002C219D" w:rsidRPr="002C219D" w:rsidRDefault="002C219D" w:rsidP="002C219D"/>
    <w:p w:rsidR="003C5AE8" w:rsidRDefault="003C5AE8" w:rsidP="002C219D">
      <w:pPr>
        <w:pStyle w:val="Heading3"/>
      </w:pPr>
      <w:r>
        <w:rPr>
          <w:rStyle w:val="Strong"/>
          <w:b w:val="0"/>
          <w:bCs w:val="0"/>
        </w:rPr>
        <w:t>2. Running Costs</w:t>
      </w:r>
    </w:p>
    <w:p w:rsidR="003C5AE8" w:rsidRDefault="003C5AE8" w:rsidP="003C5AE8">
      <w:pPr>
        <w:pStyle w:val="NormalWeb"/>
      </w:pPr>
      <w:r>
        <w:t>Recurring monthly expenses to maintain and operate the platform.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837"/>
        <w:gridCol w:w="1633"/>
        <w:gridCol w:w="4900"/>
      </w:tblGrid>
      <w:tr w:rsidR="003C5AE8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Monthly Cost (EGP)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Yearly Cost (EGP)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Hosting and Maintenance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60,000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Cloud services and technical upkeep.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Staff Salaries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35,000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420,000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Salaries for developers, support, and marketing teams.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20,000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240,000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Ongoing ads, influencer deals, and content updates.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8,000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96,000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Support staff and tools for managing queries.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Logistics Partnerships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180,000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Agreements with shipping providers.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Miscellaneous Costs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60,000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Contingencies and minor operational costs.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Running Cost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88,000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1,056,000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/>
        </w:tc>
      </w:tr>
    </w:tbl>
    <w:p w:rsidR="003C5AE8" w:rsidRDefault="00DF73B2" w:rsidP="003C5AE8">
      <w:pPr>
        <w:rPr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3C5AE8" w:rsidRDefault="003C5AE8" w:rsidP="003C5AE8">
      <w:pPr>
        <w:pStyle w:val="Heading3"/>
      </w:pPr>
      <w:r>
        <w:rPr>
          <w:rStyle w:val="Strong"/>
          <w:b w:val="0"/>
          <w:bCs w:val="0"/>
        </w:rPr>
        <w:t>3. Cash-Out Analysis</w:t>
      </w:r>
    </w:p>
    <w:p w:rsidR="003C5AE8" w:rsidRDefault="003C5AE8" w:rsidP="003C5AE8">
      <w:pPr>
        <w:pStyle w:val="NormalWeb"/>
      </w:pPr>
      <w:r>
        <w:t xml:space="preserve">The total </w:t>
      </w:r>
      <w:r>
        <w:rPr>
          <w:rStyle w:val="Strong"/>
          <w:rFonts w:eastAsiaTheme="majorEastAsia"/>
        </w:rPr>
        <w:t>cash-out</w:t>
      </w:r>
      <w:r>
        <w:t xml:space="preserve"> for the first year includes the initial costs plus the running costs for one year.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046"/>
      </w:tblGrid>
      <w:tr w:rsidR="003C5AE8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Cost (EGP)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Initial Costs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570,000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Yearly Running Costs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1,056,000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Cash-Out (Year 1)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1,626,000</w:t>
            </w:r>
          </w:p>
        </w:tc>
      </w:tr>
    </w:tbl>
    <w:p w:rsidR="003C5AE8" w:rsidRDefault="00DF73B2" w:rsidP="003C5AE8">
      <w:r>
        <w:pict>
          <v:rect id="_x0000_i1034" style="width:0;height:1.5pt" o:hralign="center" o:hrstd="t" o:hr="t" fillcolor="#a0a0a0" stroked="f"/>
        </w:pict>
      </w:r>
    </w:p>
    <w:p w:rsidR="003C5AE8" w:rsidRDefault="003C5AE8" w:rsidP="003C5AE8">
      <w:pPr>
        <w:pStyle w:val="Heading3"/>
      </w:pPr>
      <w:r>
        <w:rPr>
          <w:rStyle w:val="Strong"/>
          <w:b w:val="0"/>
          <w:bCs w:val="0"/>
        </w:rPr>
        <w:t>Revenue Projections</w:t>
      </w:r>
    </w:p>
    <w:p w:rsidR="003C5AE8" w:rsidRDefault="003C5AE8" w:rsidP="003C5AE8">
      <w:pPr>
        <w:pStyle w:val="NormalWeb"/>
      </w:pPr>
      <w:r>
        <w:t>To balance the cash-out, the following revenue streams are projected:</w:t>
      </w:r>
    </w:p>
    <w:p w:rsidR="003C5AE8" w:rsidRDefault="003C5AE8" w:rsidP="003C5AE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Commission on Sales</w:t>
      </w:r>
      <w:r>
        <w:t>: 10-15% of transaction value.</w:t>
      </w:r>
    </w:p>
    <w:p w:rsidR="003C5AE8" w:rsidRDefault="003C5AE8" w:rsidP="003C5A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Average Monthly Sales</w:t>
      </w:r>
      <w:r>
        <w:t>: 500,000 EGP (estimated).</w:t>
      </w:r>
    </w:p>
    <w:p w:rsidR="003C5AE8" w:rsidRDefault="003C5AE8" w:rsidP="003C5A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Commission Revenue (10%)</w:t>
      </w:r>
      <w:r>
        <w:t xml:space="preserve">: 50,000 EGP/month = </w:t>
      </w:r>
      <w:r>
        <w:rPr>
          <w:rStyle w:val="Strong"/>
        </w:rPr>
        <w:t>600,000 EGP/year</w:t>
      </w:r>
      <w:r>
        <w:t>.</w:t>
      </w:r>
    </w:p>
    <w:p w:rsidR="003C5AE8" w:rsidRDefault="003C5AE8" w:rsidP="003C5AE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Subscription Fees</w:t>
      </w:r>
      <w:r>
        <w:t>: Premium artisan plans.</w:t>
      </w:r>
    </w:p>
    <w:p w:rsidR="003C5AE8" w:rsidRDefault="003C5AE8" w:rsidP="003C5A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Average Subscribers</w:t>
      </w:r>
      <w:r>
        <w:t>: 100 artisans.</w:t>
      </w:r>
    </w:p>
    <w:p w:rsidR="003C5AE8" w:rsidRDefault="003C5AE8" w:rsidP="003C5A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Fee</w:t>
      </w:r>
      <w:r>
        <w:t xml:space="preserve">: 500 EGP/year = </w:t>
      </w:r>
      <w:r>
        <w:rPr>
          <w:rStyle w:val="Strong"/>
        </w:rPr>
        <w:t>50,000 EGP/year</w:t>
      </w:r>
      <w:r>
        <w:t>.</w:t>
      </w:r>
    </w:p>
    <w:p w:rsidR="003C5AE8" w:rsidRDefault="003C5AE8" w:rsidP="003C5AE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Advertisements</w:t>
      </w:r>
      <w:r>
        <w:t>: Ads from related businesses.</w:t>
      </w:r>
    </w:p>
    <w:p w:rsidR="003C5AE8" w:rsidRDefault="003C5AE8" w:rsidP="003C5A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Ad Revenue</w:t>
      </w:r>
      <w:r>
        <w:t xml:space="preserve">: 30,000 EGP/month = </w:t>
      </w:r>
      <w:r>
        <w:rPr>
          <w:rStyle w:val="Strong"/>
        </w:rPr>
        <w:t>360,000 EGP/year</w:t>
      </w:r>
      <w:r>
        <w:t>.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063"/>
      </w:tblGrid>
      <w:tr w:rsidR="003C5AE8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Revenue Source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Yearly Revenue (EGP)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Commission on Sales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600,000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Subscription Fees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50,000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Advertisements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360,000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1,010,000</w:t>
            </w:r>
          </w:p>
        </w:tc>
      </w:tr>
    </w:tbl>
    <w:p w:rsidR="003C5AE8" w:rsidRDefault="00DF73B2" w:rsidP="003C5AE8">
      <w:r>
        <w:pict>
          <v:rect id="_x0000_i1035" style="width:0;height:1.5pt" o:hralign="center" o:hrstd="t" o:hr="t" fillcolor="#a0a0a0" stroked="f"/>
        </w:pict>
      </w:r>
    </w:p>
    <w:p w:rsidR="003C5AE8" w:rsidRDefault="003C5AE8" w:rsidP="003C5AE8">
      <w:pPr>
        <w:pStyle w:val="Heading3"/>
      </w:pPr>
      <w:r>
        <w:rPr>
          <w:rStyle w:val="Strong"/>
          <w:b w:val="0"/>
          <w:bCs w:val="0"/>
        </w:rPr>
        <w:t>Profit/Loss Projection (Year 1)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390"/>
      </w:tblGrid>
      <w:tr w:rsidR="003C5AE8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Amount (EGP)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Cash-Out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1,626,000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t>1,010,000</w:t>
            </w:r>
          </w:p>
        </w:tc>
      </w:tr>
      <w:tr w:rsidR="003C5AE8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Net Loss (Year 1)</w:t>
            </w:r>
          </w:p>
        </w:tc>
        <w:tc>
          <w:tcPr>
            <w:tcW w:w="0" w:type="auto"/>
            <w:vAlign w:val="center"/>
            <w:hideMark/>
          </w:tcPr>
          <w:p w:rsidR="003C5AE8" w:rsidRDefault="003C5AE8">
            <w:r>
              <w:rPr>
                <w:rStyle w:val="Strong"/>
              </w:rPr>
              <w:t>-616,000</w:t>
            </w:r>
          </w:p>
        </w:tc>
      </w:tr>
    </w:tbl>
    <w:p w:rsidR="003C5AE8" w:rsidRDefault="00DF73B2" w:rsidP="003C5AE8">
      <w:r>
        <w:pict>
          <v:rect id="_x0000_i1036" style="width:0;height:1.5pt" o:hralign="center" o:hrstd="t" o:hr="t" fillcolor="#a0a0a0" stroked="f"/>
        </w:pict>
      </w:r>
    </w:p>
    <w:p w:rsidR="003C5AE8" w:rsidRDefault="003C5AE8" w:rsidP="003C5AE8">
      <w:pPr>
        <w:pStyle w:val="Heading3"/>
      </w:pPr>
      <w:r>
        <w:rPr>
          <w:rStyle w:val="Strong"/>
          <w:b w:val="0"/>
          <w:bCs w:val="0"/>
        </w:rPr>
        <w:t>Break-Even Analysis</w:t>
      </w:r>
    </w:p>
    <w:p w:rsidR="00DF73B2" w:rsidRDefault="003C5AE8" w:rsidP="00DF73B2">
      <w:pPr>
        <w:pStyle w:val="NormalWeb"/>
      </w:pPr>
      <w:r>
        <w:t>The project will begin generating profits once monthly revenues consistently exceed 135,500 EGP (88,000 running costs + additional investments recouped over 3 years).</w:t>
      </w:r>
      <w:r w:rsidR="00DF73B2">
        <w:pict>
          <v:rect id="_x0000_i1047" style="width:0;height:1.5pt" o:hralign="center" o:hrstd="t" o:hr="t" fillcolor="#a0a0a0" stroked="f"/>
        </w:pict>
      </w:r>
    </w:p>
    <w:p w:rsidR="00DF73B2" w:rsidRPr="00DF73B2" w:rsidRDefault="00DF73B2" w:rsidP="00DF73B2">
      <w:pPr>
        <w:pStyle w:val="Heading2"/>
        <w:rPr>
          <w:sz w:val="36"/>
          <w:szCs w:val="36"/>
        </w:rPr>
      </w:pPr>
      <w:r w:rsidRPr="00DF73B2">
        <w:rPr>
          <w:sz w:val="36"/>
          <w:szCs w:val="36"/>
        </w:rPr>
        <w:t>Economic Study</w:t>
      </w:r>
    </w:p>
    <w:p w:rsidR="00DF73B2" w:rsidRDefault="00DF73B2" w:rsidP="00DF73B2">
      <w:pPr>
        <w:pStyle w:val="NormalWeb"/>
      </w:pPr>
      <w:r>
        <w:t xml:space="preserve">This economic study evaluates the project by analyzing cash-in, cash-out, and assessing key financial indicators: </w:t>
      </w:r>
      <w:r>
        <w:rPr>
          <w:rStyle w:val="Strong"/>
        </w:rPr>
        <w:t>Net Present Value (NPV)</w:t>
      </w:r>
      <w:r>
        <w:t xml:space="preserve">, </w:t>
      </w:r>
      <w:r>
        <w:rPr>
          <w:rStyle w:val="Strong"/>
        </w:rPr>
        <w:t>Internal Rate of Return (IRR)</w:t>
      </w:r>
      <w:r>
        <w:t xml:space="preserve">, and </w:t>
      </w:r>
      <w:r>
        <w:rPr>
          <w:rStyle w:val="Strong"/>
        </w:rPr>
        <w:t>Payback Period</w:t>
      </w:r>
      <w:r>
        <w:t>.</w:t>
      </w:r>
    </w:p>
    <w:p w:rsidR="00DF73B2" w:rsidRDefault="00DF73B2" w:rsidP="00DF73B2">
      <w:r>
        <w:pict>
          <v:rect id="_x0000_i1048" style="width:0;height:1.5pt" o:hralign="center" o:hrstd="t" o:hr="t" fillcolor="#a0a0a0" stroked="f"/>
        </w:pict>
      </w:r>
    </w:p>
    <w:p w:rsidR="00DF73B2" w:rsidRDefault="00DF73B2" w:rsidP="00DF73B2">
      <w:pPr>
        <w:pStyle w:val="Heading3"/>
      </w:pPr>
      <w:r>
        <w:rPr>
          <w:rStyle w:val="Strong"/>
          <w:b w:val="0"/>
          <w:bCs w:val="0"/>
        </w:rPr>
        <w:t>1. Cash-In and Cash-Out Analysis</w:t>
      </w:r>
    </w:p>
    <w:p w:rsidR="00DF73B2" w:rsidRDefault="00DF73B2" w:rsidP="00DF73B2">
      <w:pPr>
        <w:pStyle w:val="Heading4"/>
      </w:pPr>
      <w:r>
        <w:rPr>
          <w:rStyle w:val="Strong"/>
          <w:b w:val="0"/>
          <w:bCs w:val="0"/>
        </w:rPr>
        <w:t>1.1 Cash-In (Revenue Streams)</w:t>
      </w:r>
    </w:p>
    <w:p w:rsidR="00DF73B2" w:rsidRDefault="00DF73B2" w:rsidP="00DF73B2">
      <w:pPr>
        <w:pStyle w:val="NormalWeb"/>
      </w:pPr>
      <w:r>
        <w:t xml:space="preserve">Revenue will primarily come from </w:t>
      </w:r>
      <w:r>
        <w:rPr>
          <w:rStyle w:val="Strong"/>
        </w:rPr>
        <w:t>commissions on sales</w:t>
      </w:r>
      <w:r>
        <w:t xml:space="preserve">, </w:t>
      </w:r>
      <w:r>
        <w:rPr>
          <w:rStyle w:val="Strong"/>
        </w:rPr>
        <w:t>subscription fees</w:t>
      </w:r>
      <w:r>
        <w:t xml:space="preserve">, and </w:t>
      </w:r>
      <w:r>
        <w:rPr>
          <w:rStyle w:val="Strong"/>
        </w:rPr>
        <w:t>advertising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1375"/>
        <w:gridCol w:w="4555"/>
      </w:tblGrid>
      <w:tr w:rsidR="00DF73B2" w:rsidTr="00DF7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Revenue Source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Amount (EGP)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Commission on Sales (10%)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600,000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10% commission on 500,000 EGP in monthly sales</w:t>
            </w:r>
          </w:p>
        </w:tc>
      </w:tr>
      <w:tr w:rsid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Subscription Fees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50,000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Premium subscriptions from 100 artisans</w:t>
            </w:r>
          </w:p>
        </w:tc>
      </w:tr>
      <w:tr w:rsid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Advertisements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360,000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Revenue from ads placed on the platform</w:t>
            </w:r>
          </w:p>
        </w:tc>
      </w:tr>
      <w:tr w:rsid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rPr>
                <w:rStyle w:val="Strong"/>
              </w:rPr>
              <w:lastRenderedPageBreak/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rPr>
                <w:rStyle w:val="Strong"/>
              </w:rP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/>
        </w:tc>
      </w:tr>
    </w:tbl>
    <w:p w:rsidR="00DF73B2" w:rsidRDefault="00DF73B2" w:rsidP="00DF73B2">
      <w:pPr>
        <w:rPr>
          <w:sz w:val="24"/>
          <w:szCs w:val="24"/>
        </w:rPr>
      </w:pPr>
      <w:r>
        <w:pict>
          <v:rect id="_x0000_i1049" style="width:0;height:1.5pt" o:hralign="center" o:hrstd="t" o:hr="t" fillcolor="#a0a0a0" stroked="f"/>
        </w:pict>
      </w:r>
    </w:p>
    <w:p w:rsidR="00DF73B2" w:rsidRDefault="00DF73B2" w:rsidP="00DF73B2">
      <w:pPr>
        <w:pStyle w:val="Heading4"/>
      </w:pPr>
      <w:r>
        <w:rPr>
          <w:rStyle w:val="Strong"/>
          <w:b w:val="0"/>
          <w:bCs w:val="0"/>
        </w:rPr>
        <w:t>1.2 Cash-Out (Expenses)</w:t>
      </w:r>
    </w:p>
    <w:p w:rsidR="00DF73B2" w:rsidRDefault="00DF73B2" w:rsidP="00DF73B2">
      <w:pPr>
        <w:pStyle w:val="NormalWeb"/>
      </w:pPr>
      <w:r>
        <w:t xml:space="preserve">Expenses include both </w:t>
      </w:r>
      <w:r>
        <w:rPr>
          <w:rStyle w:val="Strong"/>
        </w:rPr>
        <w:t>initial setup costs</w:t>
      </w:r>
      <w:r>
        <w:t xml:space="preserve"> and </w:t>
      </w:r>
      <w:r>
        <w:rPr>
          <w:rStyle w:val="Strong"/>
        </w:rPr>
        <w:t>recurring yearly costs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1608"/>
        <w:gridCol w:w="5568"/>
      </w:tblGrid>
      <w:tr w:rsidR="00DF73B2" w:rsidRPr="00DF73B2" w:rsidTr="00DF7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</w:rPr>
                  <m:t>Category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</w:rPr>
                  <m:t>Amount (EGP)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</w:rPr>
                  <m:t>Description</m:t>
                </m:r>
              </m:oMath>
            </m:oMathPara>
          </w:p>
        </w:tc>
      </w:tr>
      <w:tr w:rsidR="00DF73B2" w:rsidRP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Initial Costs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570,000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Development, marketing, legal, and other startup costs</m:t>
                </m:r>
              </m:oMath>
            </m:oMathPara>
          </w:p>
        </w:tc>
      </w:tr>
      <w:tr w:rsidR="00DF73B2" w:rsidRP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Running Costs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1,056,000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Hosting, staff salaries, logistics, marketing, etc.</m:t>
                </m:r>
              </m:oMath>
            </m:oMathPara>
          </w:p>
        </w:tc>
      </w:tr>
      <w:tr w:rsidR="00DF73B2" w:rsidRPr="00DF73B2" w:rsidTr="00DF7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</w:rPr>
                  <m:t>Total Cash-Out (Year 1)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</w:rPr>
                  <m:t>1,626,000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DF73B2" w:rsidRPr="00DF73B2" w:rsidRDefault="00DF73B2">
            <w:pPr>
              <w:rPr>
                <w:rFonts w:ascii="Cambria Math" w:hAnsi="Cambria Math"/>
                <w:oMath/>
              </w:rPr>
            </w:pPr>
          </w:p>
        </w:tc>
      </w:tr>
    </w:tbl>
    <w:p w:rsidR="00DF73B2" w:rsidRDefault="00DF73B2" w:rsidP="00DF73B2">
      <w:pPr>
        <w:rPr>
          <w:sz w:val="24"/>
          <w:szCs w:val="24"/>
        </w:rPr>
      </w:pPr>
      <w:r>
        <w:pict>
          <v:rect id="_x0000_i1050" style="width:0;height:1.5pt" o:hralign="center" o:hrstd="t" o:hr="t" fillcolor="#a0a0a0" stroked="f"/>
        </w:pict>
      </w:r>
    </w:p>
    <w:p w:rsidR="00DF73B2" w:rsidRDefault="00DF73B2" w:rsidP="00DF73B2">
      <w:pPr>
        <w:pStyle w:val="Heading3"/>
      </w:pPr>
      <w:r>
        <w:rPr>
          <w:rStyle w:val="Strong"/>
          <w:b w:val="0"/>
          <w:bCs w:val="0"/>
        </w:rPr>
        <w:t>2. Key Financial Indicators</w:t>
      </w:r>
    </w:p>
    <w:p w:rsidR="00DF73B2" w:rsidRDefault="00DF73B2" w:rsidP="00DF73B2">
      <w:pPr>
        <w:pStyle w:val="Heading4"/>
      </w:pPr>
      <w:r>
        <w:rPr>
          <w:rStyle w:val="Strong"/>
          <w:b w:val="0"/>
          <w:bCs w:val="0"/>
        </w:rPr>
        <w:t>2.1 Net Present Value (NPV)</w:t>
      </w:r>
    </w:p>
    <w:p w:rsidR="00DF73B2" w:rsidRDefault="00DF73B2" w:rsidP="00DF73B2">
      <w:pPr>
        <w:pStyle w:val="NormalWeb"/>
      </w:pPr>
      <w:r>
        <w:rPr>
          <w:rStyle w:val="Strong"/>
        </w:rPr>
        <w:t>NPV</w:t>
      </w:r>
      <w:r>
        <w:t xml:space="preserve"> calculates the present value of future cash flows using a discount rate to determine the project’s profitability.</w:t>
      </w:r>
    </w:p>
    <w:p w:rsidR="00DF73B2" w:rsidRDefault="00DF73B2" w:rsidP="00DF73B2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nary>
        </m:oMath>
      </m:oMathPara>
    </w:p>
    <w:p w:rsidR="00DF73B2" w:rsidRDefault="00DF73B2" w:rsidP="00DF73B2">
      <w:pPr>
        <w:pStyle w:val="NormalWeb"/>
      </w:pPr>
      <w:r>
        <w:t>Where:</w:t>
      </w:r>
    </w:p>
    <w:p w:rsidR="00DF73B2" w:rsidRDefault="00DF73B2" w:rsidP="00DF73B2">
      <w:pPr>
        <w:numPr>
          <w:ilvl w:val="0"/>
          <w:numId w:val="22"/>
        </w:numPr>
        <w:spacing w:before="100" w:beforeAutospacing="1" w:after="100" w:afterAutospacing="1" w:line="240" w:lineRule="auto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: Cash inflow at time </w:t>
      </w:r>
      <w:r>
        <w:rPr>
          <w:rStyle w:val="katex"/>
        </w:rPr>
        <w:t>t</w:t>
      </w:r>
    </w:p>
    <w:p w:rsidR="00DF73B2" w:rsidRDefault="00DF73B2" w:rsidP="00DF73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atex"/>
        </w:rPr>
        <w:t>r</w:t>
      </w:r>
      <w:r>
        <w:t>: Discount rate (assumed to be 10% for this analysis)</w:t>
      </w:r>
    </w:p>
    <w:p w:rsidR="00DF73B2" w:rsidRDefault="00DF73B2" w:rsidP="00DF73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atex"/>
        </w:rPr>
        <w:t>t</w:t>
      </w:r>
      <w:r>
        <w:t>: Time period</w:t>
      </w:r>
    </w:p>
    <w:p w:rsidR="00DF73B2" w:rsidRDefault="00DF73B2" w:rsidP="00DF73B2">
      <w:pPr>
        <w:numPr>
          <w:ilvl w:val="0"/>
          <w:numId w:val="22"/>
        </w:numPr>
        <w:spacing w:before="100" w:beforeAutospacing="1" w:after="100" w:afterAutospacing="1" w:line="240" w:lineRule="auto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>: Initial investment</w:t>
      </w:r>
    </w:p>
    <w:p w:rsidR="00DF73B2" w:rsidRDefault="00DF73B2" w:rsidP="00DF73B2">
      <w:pPr>
        <w:pStyle w:val="NormalWeb"/>
      </w:pPr>
      <w:r>
        <w:t>Assuming a discount rate of 10% and yearly revenues of 1,010,000 EGP for the next 5 years, the calculation is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289"/>
        <w:gridCol w:w="2078"/>
        <w:gridCol w:w="2646"/>
      </w:tblGrid>
      <w:tr w:rsidR="00DF73B2" w:rsidTr="00C35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Cash In (EGP)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Discount Factor (10%)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Discounted Cash Flow (EGP)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-1,626,000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-1,626,000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0.909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918,182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0.826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834,545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0.751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758,682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0.683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688,042</w:t>
            </w:r>
          </w:p>
        </w:tc>
      </w:tr>
      <w:tr w:rsidR="00DF73B2" w:rsidTr="00C359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3B2" w:rsidRDefault="00DF73B2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1,010,000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0.621</w:t>
            </w:r>
          </w:p>
        </w:tc>
        <w:tc>
          <w:tcPr>
            <w:tcW w:w="0" w:type="auto"/>
            <w:vAlign w:val="center"/>
            <w:hideMark/>
          </w:tcPr>
          <w:p w:rsidR="00DF73B2" w:rsidRDefault="00DF73B2">
            <w:r>
              <w:t>627,575</w:t>
            </w:r>
          </w:p>
        </w:tc>
      </w:tr>
    </w:tbl>
    <w:p w:rsidR="00C35906" w:rsidRDefault="00C35906" w:rsidP="00DF73B2">
      <w:pPr>
        <w:pStyle w:val="NormalWeb"/>
        <w:rPr>
          <w:rStyle w:val="mord"/>
          <w:rFonts w:eastAsiaTheme="majorEastAsia"/>
        </w:rPr>
      </w:pPr>
      <w:r>
        <w:rPr>
          <w:rStyle w:val="mord"/>
          <w:rFonts w:eastAsiaTheme="majorEastAsia"/>
        </w:rPr>
        <w:t>NPV</w:t>
      </w:r>
      <w:r>
        <w:rPr>
          <w:rStyle w:val="mord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918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182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834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545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758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682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688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042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627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575</w:t>
      </w:r>
      <w:r>
        <w:rPr>
          <w:rStyle w:val="mclose"/>
        </w:rPr>
        <w:t>)</w:t>
      </w:r>
      <w:r>
        <w:rPr>
          <w:rStyle w:val="mbin"/>
        </w:rPr>
        <w:t xml:space="preserve"> −</w:t>
      </w:r>
      <w:r>
        <w:rPr>
          <w:rStyle w:val="mord"/>
          <w:rFonts w:eastAsiaTheme="majorEastAsia"/>
        </w:rPr>
        <w:t>1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626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1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201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026</w:t>
      </w:r>
      <w:r>
        <w:rPr>
          <w:rStyle w:val="mspace"/>
        </w:rPr>
        <w:t> </w:t>
      </w:r>
      <w:r>
        <w:rPr>
          <w:rStyle w:val="mord"/>
          <w:rFonts w:eastAsiaTheme="majorEastAsia"/>
        </w:rPr>
        <w:t>EGP</w:t>
      </w:r>
    </w:p>
    <w:p w:rsidR="00DF73B2" w:rsidRDefault="00DF73B2" w:rsidP="00DF73B2">
      <w:pPr>
        <w:pStyle w:val="NormalWeb"/>
      </w:pPr>
      <w:r>
        <w:rPr>
          <w:rStyle w:val="Strong"/>
        </w:rPr>
        <w:t>Conclusion</w:t>
      </w:r>
      <w:r>
        <w:t>:</w:t>
      </w:r>
      <w:r>
        <w:br/>
        <w:t>The NPV is positive (</w:t>
      </w:r>
      <w:r>
        <w:rPr>
          <w:rStyle w:val="Strong"/>
        </w:rPr>
        <w:t>1,201,026 EGP</w:t>
      </w:r>
      <w:r>
        <w:t>), indicating that the project is financially viable.</w:t>
      </w:r>
    </w:p>
    <w:p w:rsidR="002C219D" w:rsidRDefault="00DF73B2" w:rsidP="00C35906">
      <w:r>
        <w:pict>
          <v:rect id="_x0000_i1051" style="width:0;height:1.5pt" o:hralign="center" o:hrstd="t" o:hr="t" fillcolor="#a0a0a0" stroked="f"/>
        </w:pict>
      </w:r>
    </w:p>
    <w:p w:rsidR="002C219D" w:rsidRDefault="002C219D" w:rsidP="002C219D">
      <w:pPr>
        <w:pStyle w:val="Heading4"/>
      </w:pPr>
      <w:r>
        <w:rPr>
          <w:rStyle w:val="Strong"/>
          <w:b w:val="0"/>
          <w:bCs w:val="0"/>
        </w:rPr>
        <w:t>2.2 Internal Rate of Return (IRR)</w:t>
      </w:r>
    </w:p>
    <w:p w:rsidR="002C219D" w:rsidRDefault="002C219D" w:rsidP="002C219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IRR</w:t>
      </w:r>
      <w:r>
        <w:t xml:space="preserve"> is the discount rate that makes the </w:t>
      </w:r>
      <w:r>
        <w:rPr>
          <w:rStyle w:val="Strong"/>
          <w:rFonts w:eastAsiaTheme="majorEastAsia"/>
        </w:rPr>
        <w:t>NPV = 0</w:t>
      </w:r>
      <w:r>
        <w:t>. It can be calculated by finding the rate that balances the present value of inflows and outflows. A higher IRR indicates a more attractive investment.</w:t>
      </w:r>
    </w:p>
    <w:p w:rsidR="002C219D" w:rsidRDefault="002C219D" w:rsidP="002C219D">
      <w:pPr>
        <w:pStyle w:val="NormalWeb"/>
      </w:pPr>
      <w:r>
        <w:t xml:space="preserve">From the calculation above, the </w:t>
      </w:r>
      <w:r>
        <w:rPr>
          <w:rStyle w:val="Strong"/>
          <w:rFonts w:eastAsiaTheme="majorEastAsia"/>
        </w:rPr>
        <w:t>IRR</w:t>
      </w:r>
      <w:r>
        <w:t xml:space="preserve"> for the project is approximately </w:t>
      </w:r>
      <w:r>
        <w:rPr>
          <w:rStyle w:val="Strong"/>
          <w:rFonts w:eastAsiaTheme="majorEastAsia"/>
        </w:rPr>
        <w:t>20%</w:t>
      </w:r>
      <w:r>
        <w:t>, as the project's NPV becomes positive with a 10% discount rate and can be expected to return significantly more in the future.</w:t>
      </w:r>
    </w:p>
    <w:p w:rsidR="002C219D" w:rsidRDefault="002C219D" w:rsidP="002C219D">
      <w:pPr>
        <w:pStyle w:val="NormalWeb"/>
      </w:pPr>
      <w:r>
        <w:t xml:space="preserve">Given that the </w:t>
      </w:r>
      <w:r>
        <w:rPr>
          <w:rStyle w:val="Strong"/>
          <w:rFonts w:eastAsiaTheme="majorEastAsia"/>
        </w:rPr>
        <w:t>IRR of 20%</w:t>
      </w:r>
      <w:r>
        <w:t xml:space="preserve"> is higher than the typical market rate of return (around 10%), this indicates that the project has strong investment potential.</w:t>
      </w:r>
    </w:p>
    <w:p w:rsidR="002C219D" w:rsidRDefault="00DF73B2" w:rsidP="002C219D">
      <w:r>
        <w:pict>
          <v:rect id="_x0000_i1041" style="width:0;height:1.5pt" o:hralign="center" o:hrstd="t" o:hr="t" fillcolor="#a0a0a0" stroked="f"/>
        </w:pict>
      </w:r>
    </w:p>
    <w:p w:rsidR="002C219D" w:rsidRDefault="002C219D" w:rsidP="002C219D">
      <w:pPr>
        <w:pStyle w:val="Heading4"/>
      </w:pPr>
      <w:r>
        <w:rPr>
          <w:rStyle w:val="Strong"/>
          <w:b w:val="0"/>
          <w:bCs w:val="0"/>
        </w:rPr>
        <w:t>2.3 Payback Period</w:t>
      </w:r>
    </w:p>
    <w:p w:rsidR="002C219D" w:rsidRDefault="002C219D" w:rsidP="002C219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Payback Period</w:t>
      </w:r>
      <w:r>
        <w:t xml:space="preserve"> calculates how long it will take for the project to recover its initial investment. It is determined by accumulating the annual net cash inflows until they equal the initial investment.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654"/>
      </w:tblGrid>
      <w:tr w:rsidR="002C219D" w:rsidTr="002C2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Cumulative Cash Flow (EGP)</w:t>
            </w:r>
          </w:p>
        </w:tc>
      </w:tr>
      <w:tr w:rsidR="002C219D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r>
              <w:t>-1,626,000</w:t>
            </w:r>
          </w:p>
        </w:tc>
      </w:tr>
      <w:tr w:rsidR="002C219D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r>
              <w:t>-616,000</w:t>
            </w:r>
          </w:p>
        </w:tc>
      </w:tr>
      <w:tr w:rsidR="002C219D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r>
              <w:t>218,000</w:t>
            </w:r>
          </w:p>
        </w:tc>
      </w:tr>
      <w:tr w:rsidR="002C219D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r>
              <w:t>976,000</w:t>
            </w:r>
          </w:p>
        </w:tc>
      </w:tr>
      <w:tr w:rsidR="002C219D" w:rsidTr="002C2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9D" w:rsidRDefault="002C219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C219D" w:rsidRDefault="002C219D">
            <w:r>
              <w:t>1,664,000</w:t>
            </w:r>
          </w:p>
        </w:tc>
      </w:tr>
    </w:tbl>
    <w:p w:rsidR="002C219D" w:rsidRDefault="002C219D" w:rsidP="002C219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Payback Period</w:t>
      </w:r>
      <w:r>
        <w:t xml:space="preserve"> is between </w:t>
      </w:r>
      <w:r>
        <w:rPr>
          <w:rStyle w:val="Strong"/>
          <w:rFonts w:eastAsiaTheme="majorEastAsia"/>
        </w:rPr>
        <w:t>1.5 and 2 years</w:t>
      </w:r>
      <w:r>
        <w:t xml:space="preserve">, meaning the project will recover its initial investment in approximately </w:t>
      </w:r>
      <w:r>
        <w:rPr>
          <w:rStyle w:val="Strong"/>
          <w:rFonts w:eastAsiaTheme="majorEastAsia"/>
        </w:rPr>
        <w:t>1 year and 8 months</w:t>
      </w:r>
      <w:r>
        <w:t>.</w:t>
      </w:r>
    </w:p>
    <w:p w:rsidR="002C219D" w:rsidRDefault="00DF73B2" w:rsidP="002C219D">
      <w:r>
        <w:pict>
          <v:rect id="_x0000_i1042" style="width:0;height:1.5pt" o:hralign="center" o:hrstd="t" o:hr="t" fillcolor="#a0a0a0" stroked="f"/>
        </w:pict>
      </w:r>
    </w:p>
    <w:p w:rsidR="002C219D" w:rsidRDefault="002C219D" w:rsidP="002C219D">
      <w:pPr>
        <w:pStyle w:val="Heading3"/>
      </w:pPr>
      <w:r>
        <w:rPr>
          <w:rStyle w:val="Strong"/>
          <w:b w:val="0"/>
          <w:bCs w:val="0"/>
        </w:rPr>
        <w:lastRenderedPageBreak/>
        <w:t>3. Conclusion</w:t>
      </w:r>
    </w:p>
    <w:p w:rsidR="002C219D" w:rsidRDefault="002C219D" w:rsidP="002C219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NPV (1,201,026 EGP)</w:t>
      </w:r>
      <w:r>
        <w:t>: Positive, indicating that the project will generate more value than the cost of investment.</w:t>
      </w:r>
    </w:p>
    <w:p w:rsidR="002C219D" w:rsidRDefault="002C219D" w:rsidP="002C219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IRR (20%)</w:t>
      </w:r>
      <w:r>
        <w:t>: Higher than the market interest rate, making this a strong investment.</w:t>
      </w:r>
    </w:p>
    <w:p w:rsidR="002C219D" w:rsidRDefault="002C219D" w:rsidP="002C219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Payback Period (1.5 to 2 years)</w:t>
      </w:r>
      <w:r>
        <w:t>: Quick return on investment, recouping the initial cost within 2 years.</w:t>
      </w:r>
    </w:p>
    <w:p w:rsidR="002C219D" w:rsidRDefault="002C219D" w:rsidP="002C219D">
      <w:pPr>
        <w:pStyle w:val="NormalWeb"/>
      </w:pPr>
      <w:r>
        <w:t xml:space="preserve">Given these favorable results, </w:t>
      </w:r>
      <w:r>
        <w:rPr>
          <w:rStyle w:val="Strong"/>
          <w:rFonts w:eastAsiaTheme="majorEastAsia"/>
        </w:rPr>
        <w:t>the project is economically viable</w:t>
      </w:r>
      <w:r>
        <w:t xml:space="preserve"> and is recommended for implementation.</w:t>
      </w:r>
    </w:p>
    <w:p w:rsidR="002C219D" w:rsidRDefault="00DF73B2" w:rsidP="002C219D">
      <w:r>
        <w:pict>
          <v:rect id="_x0000_i1043" style="width:0;height:1.5pt" o:hralign="center" o:hrstd="t" o:hr="t" fillcolor="#a0a0a0" stroked="f"/>
        </w:pict>
      </w:r>
    </w:p>
    <w:p w:rsidR="002C219D" w:rsidRDefault="002C219D" w:rsidP="003C5AE8">
      <w:pPr>
        <w:pStyle w:val="NormalWeb"/>
      </w:pPr>
    </w:p>
    <w:p w:rsidR="001C7BC8" w:rsidRDefault="001C7BC8" w:rsidP="001C7BC8">
      <w:pPr>
        <w:spacing w:before="100" w:beforeAutospacing="1" w:after="100" w:afterAutospacing="1" w:line="240" w:lineRule="auto"/>
      </w:pPr>
    </w:p>
    <w:p w:rsidR="00B56E85" w:rsidRPr="00E6521E" w:rsidRDefault="00B56E85" w:rsidP="00E6521E">
      <w:bookmarkStart w:id="0" w:name="_GoBack"/>
      <w:bookmarkEnd w:id="0"/>
    </w:p>
    <w:sectPr w:rsidR="00B56E85" w:rsidRPr="00E6521E" w:rsidSect="00B56E85">
      <w:pgSz w:w="11906" w:h="16838"/>
      <w:pgMar w:top="1440" w:right="56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071"/>
    <w:multiLevelType w:val="multilevel"/>
    <w:tmpl w:val="339E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87E9B"/>
    <w:multiLevelType w:val="multilevel"/>
    <w:tmpl w:val="AB10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5CBD"/>
    <w:multiLevelType w:val="multilevel"/>
    <w:tmpl w:val="1DD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1F18"/>
    <w:multiLevelType w:val="multilevel"/>
    <w:tmpl w:val="235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0131A"/>
    <w:multiLevelType w:val="multilevel"/>
    <w:tmpl w:val="0F5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C2972"/>
    <w:multiLevelType w:val="multilevel"/>
    <w:tmpl w:val="812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6705A"/>
    <w:multiLevelType w:val="multilevel"/>
    <w:tmpl w:val="D3E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50DF4"/>
    <w:multiLevelType w:val="multilevel"/>
    <w:tmpl w:val="DCA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7697B"/>
    <w:multiLevelType w:val="multilevel"/>
    <w:tmpl w:val="A2E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45328"/>
    <w:multiLevelType w:val="multilevel"/>
    <w:tmpl w:val="CA0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6F1D"/>
    <w:multiLevelType w:val="multilevel"/>
    <w:tmpl w:val="D19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D14CB"/>
    <w:multiLevelType w:val="multilevel"/>
    <w:tmpl w:val="E63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B5390"/>
    <w:multiLevelType w:val="multilevel"/>
    <w:tmpl w:val="0FD4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A681D"/>
    <w:multiLevelType w:val="multilevel"/>
    <w:tmpl w:val="DFF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96027"/>
    <w:multiLevelType w:val="multilevel"/>
    <w:tmpl w:val="1000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C5960"/>
    <w:multiLevelType w:val="multilevel"/>
    <w:tmpl w:val="009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060A2"/>
    <w:multiLevelType w:val="multilevel"/>
    <w:tmpl w:val="F9B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629FD"/>
    <w:multiLevelType w:val="multilevel"/>
    <w:tmpl w:val="213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2211D"/>
    <w:multiLevelType w:val="multilevel"/>
    <w:tmpl w:val="FC2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4705A"/>
    <w:multiLevelType w:val="multilevel"/>
    <w:tmpl w:val="F24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F06EF"/>
    <w:multiLevelType w:val="multilevel"/>
    <w:tmpl w:val="65BA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33B06"/>
    <w:multiLevelType w:val="multilevel"/>
    <w:tmpl w:val="3F3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15B05"/>
    <w:multiLevelType w:val="multilevel"/>
    <w:tmpl w:val="317C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21"/>
  </w:num>
  <w:num w:numId="13">
    <w:abstractNumId w:val="4"/>
  </w:num>
  <w:num w:numId="14">
    <w:abstractNumId w:val="17"/>
  </w:num>
  <w:num w:numId="15">
    <w:abstractNumId w:val="15"/>
  </w:num>
  <w:num w:numId="16">
    <w:abstractNumId w:val="8"/>
  </w:num>
  <w:num w:numId="17">
    <w:abstractNumId w:val="10"/>
  </w:num>
  <w:num w:numId="18">
    <w:abstractNumId w:val="22"/>
  </w:num>
  <w:num w:numId="19">
    <w:abstractNumId w:val="19"/>
  </w:num>
  <w:num w:numId="20">
    <w:abstractNumId w:val="18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0"/>
    <w:rsid w:val="001C7BC8"/>
    <w:rsid w:val="002666B9"/>
    <w:rsid w:val="002C219D"/>
    <w:rsid w:val="003C5AE8"/>
    <w:rsid w:val="003C727B"/>
    <w:rsid w:val="00402BE7"/>
    <w:rsid w:val="005E30CE"/>
    <w:rsid w:val="00644677"/>
    <w:rsid w:val="006811E5"/>
    <w:rsid w:val="006D6D37"/>
    <w:rsid w:val="009D0850"/>
    <w:rsid w:val="00B067CC"/>
    <w:rsid w:val="00B56E85"/>
    <w:rsid w:val="00C35906"/>
    <w:rsid w:val="00DF73B2"/>
    <w:rsid w:val="00E07A2D"/>
    <w:rsid w:val="00E6521E"/>
    <w:rsid w:val="00F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D393"/>
  <w15:chartTrackingRefBased/>
  <w15:docId w15:val="{1B965469-3946-476A-B1AA-4B64F41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6521E"/>
    <w:rPr>
      <w:b/>
      <w:bCs/>
    </w:rPr>
  </w:style>
  <w:style w:type="paragraph" w:styleId="NormalWeb">
    <w:name w:val="Normal (Web)"/>
    <w:basedOn w:val="Normal"/>
    <w:uiPriority w:val="99"/>
    <w:unhideWhenUsed/>
    <w:rsid w:val="00E6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">
    <w:name w:val="katex"/>
    <w:basedOn w:val="DefaultParagraphFont"/>
    <w:rsid w:val="002C219D"/>
  </w:style>
  <w:style w:type="character" w:styleId="CommentReference">
    <w:name w:val="annotation reference"/>
    <w:basedOn w:val="DefaultParagraphFont"/>
    <w:uiPriority w:val="99"/>
    <w:semiHidden/>
    <w:unhideWhenUsed/>
    <w:rsid w:val="00644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3B2"/>
    <w:rPr>
      <w:color w:val="808080"/>
    </w:rPr>
  </w:style>
  <w:style w:type="character" w:customStyle="1" w:styleId="mord">
    <w:name w:val="mord"/>
    <w:basedOn w:val="DefaultParagraphFont"/>
    <w:rsid w:val="00C35906"/>
  </w:style>
  <w:style w:type="character" w:customStyle="1" w:styleId="mspace">
    <w:name w:val="mspace"/>
    <w:basedOn w:val="DefaultParagraphFont"/>
    <w:rsid w:val="00C35906"/>
  </w:style>
  <w:style w:type="character" w:customStyle="1" w:styleId="mrel">
    <w:name w:val="mrel"/>
    <w:basedOn w:val="DefaultParagraphFont"/>
    <w:rsid w:val="00C35906"/>
  </w:style>
  <w:style w:type="character" w:customStyle="1" w:styleId="mopen">
    <w:name w:val="mopen"/>
    <w:basedOn w:val="DefaultParagraphFont"/>
    <w:rsid w:val="00C35906"/>
  </w:style>
  <w:style w:type="character" w:customStyle="1" w:styleId="mpunct">
    <w:name w:val="mpunct"/>
    <w:basedOn w:val="DefaultParagraphFont"/>
    <w:rsid w:val="00C35906"/>
  </w:style>
  <w:style w:type="character" w:customStyle="1" w:styleId="mbin">
    <w:name w:val="mbin"/>
    <w:basedOn w:val="DefaultParagraphFont"/>
    <w:rsid w:val="00C35906"/>
  </w:style>
  <w:style w:type="character" w:customStyle="1" w:styleId="mclose">
    <w:name w:val="mclose"/>
    <w:basedOn w:val="DefaultParagraphFont"/>
    <w:rsid w:val="00C3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2024-12-07T13:49:00Z</dcterms:created>
  <dcterms:modified xsi:type="dcterms:W3CDTF">2024-12-08T13:30:00Z</dcterms:modified>
</cp:coreProperties>
</file>