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automation architecture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pmsypa7ruinu" w:id="0"/>
      <w:bookmarkEnd w:id="0"/>
      <w:r w:rsidDel="00000000" w:rsidR="00000000" w:rsidRPr="00000000">
        <w:rPr>
          <w:rtl w:val="0"/>
        </w:rPr>
        <w:t xml:space="preserve">Problem statement / pain points.</w:t>
      </w:r>
    </w:p>
    <w:p w:rsidR="00000000" w:rsidDel="00000000" w:rsidP="00000000" w:rsidRDefault="00000000" w:rsidRPr="00000000" w14:paraId="00000005">
      <w:pPr>
        <w:widowControl w:val="0"/>
        <w:numPr>
          <w:ilvl w:val="1"/>
          <w:numId w:val="4"/>
        </w:numPr>
        <w:spacing w:line="227.99999999999997" w:lineRule="auto"/>
        <w:ind w:left="1440" w:hanging="359.94960000000003"/>
        <w:rPr>
          <w:rFonts w:ascii="Nunito" w:cs="Nunito" w:eastAsia="Nunito" w:hAnsi="Nunito"/>
          <w:color w:val="424242"/>
          <w:sz w:val="24.36"/>
          <w:szCs w:val="24.36"/>
        </w:rPr>
      </w:pPr>
      <w:r w:rsidDel="00000000" w:rsidR="00000000" w:rsidRPr="00000000">
        <w:rPr>
          <w:rFonts w:ascii="Nunito" w:cs="Nunito" w:eastAsia="Nunito" w:hAnsi="Nunito"/>
          <w:color w:val="424242"/>
          <w:sz w:val="24"/>
          <w:szCs w:val="24"/>
          <w:rtl w:val="0"/>
        </w:rPr>
        <w:t xml:space="preserve">Homepage / Products page Personalization. (feature stores).</w:t>
      </w:r>
    </w:p>
    <w:p w:rsidR="00000000" w:rsidDel="00000000" w:rsidP="00000000" w:rsidRDefault="00000000" w:rsidRPr="00000000" w14:paraId="00000006">
      <w:pPr>
        <w:widowControl w:val="0"/>
        <w:numPr>
          <w:ilvl w:val="2"/>
          <w:numId w:val="4"/>
        </w:numPr>
        <w:spacing w:line="227.99999999999997" w:lineRule="auto"/>
        <w:ind w:left="2160" w:hanging="360"/>
        <w:rPr>
          <w:rFonts w:ascii="Nunito" w:cs="Nunito" w:eastAsia="Nunito" w:hAnsi="Nunito"/>
          <w:color w:val="424242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color w:val="424242"/>
          <w:sz w:val="24"/>
          <w:szCs w:val="24"/>
          <w:rtl w:val="0"/>
        </w:rPr>
        <w:t xml:space="preserve">Static offers -&gt; we need to personalize it per customer 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4"/>
        </w:numPr>
        <w:spacing w:line="227.99999999999997" w:lineRule="auto"/>
        <w:ind w:left="1440" w:hanging="359.94960000000003"/>
        <w:rPr>
          <w:rFonts w:ascii="Nunito" w:cs="Nunito" w:eastAsia="Nunito" w:hAnsi="Nunito"/>
          <w:color w:val="424242"/>
          <w:sz w:val="24.36"/>
          <w:szCs w:val="24.36"/>
        </w:rPr>
      </w:pPr>
      <w:r w:rsidDel="00000000" w:rsidR="00000000" w:rsidRPr="00000000">
        <w:rPr>
          <w:rFonts w:ascii="Nunito" w:cs="Nunito" w:eastAsia="Nunito" w:hAnsi="Nunito"/>
          <w:color w:val="424242"/>
          <w:sz w:val="24"/>
          <w:szCs w:val="24"/>
          <w:rtl w:val="0"/>
        </w:rPr>
        <w:t xml:space="preserve">Next-best action.</w:t>
      </w:r>
    </w:p>
    <w:p w:rsidR="00000000" w:rsidDel="00000000" w:rsidP="00000000" w:rsidRDefault="00000000" w:rsidRPr="00000000" w14:paraId="00000008">
      <w:pPr>
        <w:widowControl w:val="0"/>
        <w:numPr>
          <w:ilvl w:val="2"/>
          <w:numId w:val="4"/>
        </w:numPr>
        <w:spacing w:line="227.99999999999997" w:lineRule="auto"/>
        <w:ind w:left="2160" w:hanging="360"/>
        <w:rPr>
          <w:rFonts w:ascii="Nunito" w:cs="Nunito" w:eastAsia="Nunito" w:hAnsi="Nunito"/>
          <w:color w:val="424242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color w:val="424242"/>
          <w:sz w:val="24"/>
          <w:szCs w:val="24"/>
          <w:rtl w:val="0"/>
        </w:rPr>
        <w:t xml:space="preserve">Abandon card </w:t>
      </w:r>
    </w:p>
    <w:p w:rsidR="00000000" w:rsidDel="00000000" w:rsidP="00000000" w:rsidRDefault="00000000" w:rsidRPr="00000000" w14:paraId="00000009">
      <w:pPr>
        <w:widowControl w:val="0"/>
        <w:numPr>
          <w:ilvl w:val="2"/>
          <w:numId w:val="4"/>
        </w:numPr>
        <w:spacing w:line="227.99999999999997" w:lineRule="auto"/>
        <w:ind w:left="2160" w:hanging="360"/>
        <w:rPr>
          <w:rFonts w:ascii="Nunito" w:cs="Nunito" w:eastAsia="Nunito" w:hAnsi="Nunito"/>
          <w:color w:val="424242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color w:val="424242"/>
          <w:sz w:val="24"/>
          <w:szCs w:val="24"/>
          <w:rtl w:val="0"/>
        </w:rPr>
        <w:t xml:space="preserve">Potential Churned customers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4"/>
        </w:numPr>
        <w:spacing w:line="227.99999999999997" w:lineRule="auto"/>
        <w:ind w:left="1440" w:hanging="359.94960000000003"/>
        <w:rPr>
          <w:rFonts w:ascii="Nunito" w:cs="Nunito" w:eastAsia="Nunito" w:hAnsi="Nunito"/>
          <w:color w:val="424242"/>
          <w:sz w:val="24.36"/>
          <w:szCs w:val="24.36"/>
        </w:rPr>
      </w:pPr>
      <w:r w:rsidDel="00000000" w:rsidR="00000000" w:rsidRPr="00000000">
        <w:rPr>
          <w:rFonts w:ascii="Nunito" w:cs="Nunito" w:eastAsia="Nunito" w:hAnsi="Nunito"/>
          <w:color w:val="424242"/>
          <w:sz w:val="24"/>
          <w:szCs w:val="24"/>
          <w:rtl w:val="0"/>
        </w:rPr>
        <w:t xml:space="preserve">New users (cold start).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4"/>
        </w:numPr>
        <w:spacing w:line="227.99999999999997" w:lineRule="auto"/>
        <w:ind w:left="1440" w:hanging="359.94960000000003"/>
        <w:rPr>
          <w:rFonts w:ascii="Nunito" w:cs="Nunito" w:eastAsia="Nunito" w:hAnsi="Nunito"/>
          <w:color w:val="424242"/>
          <w:sz w:val="24.36"/>
          <w:szCs w:val="24.36"/>
        </w:rPr>
      </w:pPr>
      <w:r w:rsidDel="00000000" w:rsidR="00000000" w:rsidRPr="00000000">
        <w:rPr>
          <w:rFonts w:ascii="Nunito" w:cs="Nunito" w:eastAsia="Nunito" w:hAnsi="Nunito"/>
          <w:color w:val="424242"/>
          <w:sz w:val="24"/>
          <w:szCs w:val="24"/>
          <w:rtl w:val="0"/>
        </w:rPr>
        <w:t xml:space="preserve">Agentic Marketing - Campaign Automation.</w:t>
      </w:r>
    </w:p>
    <w:p w:rsidR="00000000" w:rsidDel="00000000" w:rsidP="00000000" w:rsidRDefault="00000000" w:rsidRPr="00000000" w14:paraId="0000000C">
      <w:pPr>
        <w:widowControl w:val="0"/>
        <w:numPr>
          <w:ilvl w:val="2"/>
          <w:numId w:val="4"/>
        </w:numPr>
        <w:spacing w:line="227.99999999999997" w:lineRule="auto"/>
        <w:ind w:left="2160" w:hanging="360"/>
        <w:rPr>
          <w:rFonts w:ascii="Nunito" w:cs="Nunito" w:eastAsia="Nunito" w:hAnsi="Nunito"/>
          <w:color w:val="424242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color w:val="424242"/>
          <w:sz w:val="24"/>
          <w:szCs w:val="24"/>
          <w:rtl w:val="0"/>
        </w:rPr>
        <w:t xml:space="preserve">Generate new marketing campaigns by agentic ai  </w:t>
      </w:r>
    </w:p>
    <w:p w:rsidR="00000000" w:rsidDel="00000000" w:rsidP="00000000" w:rsidRDefault="00000000" w:rsidRPr="00000000" w14:paraId="0000000D">
      <w:pPr>
        <w:widowControl w:val="0"/>
        <w:spacing w:line="227.99999999999997" w:lineRule="auto"/>
        <w:ind w:left="0" w:firstLine="0"/>
        <w:rPr>
          <w:rFonts w:ascii="Nunito" w:cs="Nunito" w:eastAsia="Nunito" w:hAnsi="Nunit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6g0v9a5pgfc8" w:id="1"/>
      <w:bookmarkEnd w:id="1"/>
      <w:r w:rsidDel="00000000" w:rsidR="00000000" w:rsidRPr="00000000">
        <w:rPr>
          <w:rtl w:val="0"/>
        </w:rPr>
        <w:t xml:space="preserve">Goals / non-goals, Solution Assumptions.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Design a personalization and agentic marketing system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That should increase the CSAT to 80% after current 60%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By measuring customer rating and text feedback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Non-Goals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Lower refund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2vbaco2w043b" w:id="2"/>
      <w:bookmarkEnd w:id="2"/>
      <w:r w:rsidDel="00000000" w:rsidR="00000000" w:rsidRPr="00000000">
        <w:rPr>
          <w:rtl w:val="0"/>
        </w:rPr>
        <w:t xml:space="preserve">As-Is Architecture, Explore the Enterprise Architecture.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g3lx10wgnavo" w:id="3"/>
      <w:bookmarkEnd w:id="3"/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 of concurrent users based on last 6 months(50 users)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seasonality(Ramadan , holidays) peak hours  , 100 users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2gkrj4tmlst" w:id="4"/>
      <w:bookmarkEnd w:id="4"/>
      <w:r w:rsidDel="00000000" w:rsidR="00000000" w:rsidRPr="00000000">
        <w:rPr>
          <w:rtl w:val="0"/>
        </w:rPr>
        <w:t xml:space="preserve">Architecture principles, key decisions and trade-offs.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security/ compliance 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 should be stored in country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GDPR 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PDPL/PII “data privacy”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Guardrail to achieve the clean text an AI limit errors , prompt injection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All internal system should be behind vpn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All external system should be authenticated and use https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476zdyr8s4oi" w:id="5"/>
      <w:bookmarkEnd w:id="5"/>
      <w:r w:rsidDel="00000000" w:rsidR="00000000" w:rsidRPr="00000000">
        <w:rPr>
          <w:rtl w:val="0"/>
        </w:rPr>
        <w:t xml:space="preserve">Context view</w:t>
      </w:r>
    </w:p>
    <w:p w:rsidR="00000000" w:rsidDel="00000000" w:rsidP="00000000" w:rsidRDefault="00000000" w:rsidRPr="00000000" w14:paraId="00000025">
      <w:pPr>
        <w:widowControl w:val="0"/>
        <w:spacing w:line="227.99999999999997" w:lineRule="auto"/>
        <w:rPr/>
      </w:pPr>
      <w:r w:rsidDel="00000000" w:rsidR="00000000" w:rsidRPr="00000000">
        <w:rPr>
          <w:rFonts w:ascii="Nunito" w:cs="Nunito" w:eastAsia="Nunito" w:hAnsi="Nunito"/>
          <w:color w:val="424242"/>
          <w:sz w:val="24"/>
          <w:szCs w:val="24"/>
        </w:rPr>
        <w:drawing>
          <wp:inline distB="114300" distT="114300" distL="114300" distR="114300">
            <wp:extent cx="5943600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1ubiewsviic" w:id="6"/>
      <w:bookmarkEnd w:id="6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2 nodes active -active , 4 cores cpu , 16 giga RAM , 2 podes for every node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aquj1vmupoky" w:id="7"/>
      <w:bookmarkEnd w:id="7"/>
      <w:r w:rsidDel="00000000" w:rsidR="00000000" w:rsidRPr="00000000">
        <w:rPr>
          <w:rtl w:val="0"/>
        </w:rPr>
        <w:t xml:space="preserve">Data view point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Retention policy : all customers data should be kept at least 5 years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ysc14hvfz0vk" w:id="8"/>
      <w:bookmarkEnd w:id="8"/>
      <w:r w:rsidDel="00000000" w:rsidR="00000000" w:rsidRPr="00000000">
        <w:rPr>
          <w:rtl w:val="0"/>
        </w:rPr>
        <w:t xml:space="preserve">Assessment.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xlzxml76oi0r" w:id="9"/>
      <w:bookmarkEnd w:id="9"/>
      <w:r w:rsidDel="00000000" w:rsidR="00000000" w:rsidRPr="00000000">
        <w:rPr>
          <w:rtl w:val="0"/>
        </w:rPr>
        <w:t xml:space="preserve">Priorities.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