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25D60" w14:textId="333538E4" w:rsidR="00B50069" w:rsidRPr="00F04CC9" w:rsidRDefault="00F04CC9" w:rsidP="00B50069">
      <w:pPr>
        <w:jc w:val="center"/>
        <w:rPr>
          <w:rFonts w:asciiTheme="majorBidi" w:hAnsiTheme="majorBidi" w:cstheme="majorBidi"/>
          <w:sz w:val="28"/>
          <w:szCs w:val="28"/>
        </w:rPr>
      </w:pPr>
      <w:r w:rsidRPr="00F04CC9">
        <w:rPr>
          <w:rFonts w:asciiTheme="majorBidi" w:hAnsiTheme="majorBidi" w:cstheme="majorBidi"/>
          <w:sz w:val="28"/>
          <w:szCs w:val="28"/>
        </w:rPr>
        <w:t>Music Generation Using Transformer-based Models</w:t>
      </w:r>
    </w:p>
    <w:p w14:paraId="66C87BC7" w14:textId="77777777" w:rsidR="00F04CC9" w:rsidRPr="00F04CC9" w:rsidRDefault="00F04CC9" w:rsidP="00F04CC9">
      <w:pPr>
        <w:rPr>
          <w:b/>
          <w:bCs/>
        </w:rPr>
      </w:pPr>
      <w:r w:rsidRPr="00F04CC9">
        <w:rPr>
          <w:b/>
          <w:bCs/>
        </w:rPr>
        <w:t>Abstract</w:t>
      </w:r>
    </w:p>
    <w:p w14:paraId="34417103" w14:textId="77777777" w:rsidR="00F04CC9" w:rsidRPr="00F04CC9" w:rsidRDefault="00F04CC9" w:rsidP="00F04CC9">
      <w:r w:rsidRPr="00F04CC9">
        <w:t>This project explores the application of Transformer-based neural networks for generating diverse and musically coherent sequences in MIDI format. By training on a rich dataset of piano compositions, the model learns the temporal dependencies and patterns of musical notes. Leveraging advanced techniques such as top-k sampling and temperature scaling, the model generates unique pieces, showcasing the potential of AI in creative domains like music composition.</w:t>
      </w:r>
    </w:p>
    <w:p w14:paraId="4D995342" w14:textId="77777777" w:rsidR="00F04CC9" w:rsidRPr="00F04CC9" w:rsidRDefault="00000000" w:rsidP="00F04CC9">
      <w:r>
        <w:pict w14:anchorId="18557E28">
          <v:rect id="_x0000_i1025" style="width:0;height:1.5pt" o:hralign="center" o:hrstd="t" o:hr="t" fillcolor="#a0a0a0" stroked="f"/>
        </w:pict>
      </w:r>
    </w:p>
    <w:p w14:paraId="0E1BFCA5" w14:textId="77777777" w:rsidR="00F04CC9" w:rsidRPr="00F04CC9" w:rsidRDefault="00F04CC9" w:rsidP="00F04CC9">
      <w:pPr>
        <w:rPr>
          <w:b/>
          <w:bCs/>
        </w:rPr>
      </w:pPr>
      <w:r w:rsidRPr="00F04CC9">
        <w:rPr>
          <w:b/>
          <w:bCs/>
        </w:rPr>
        <w:t>Introduction</w:t>
      </w:r>
    </w:p>
    <w:p w14:paraId="62B80E78" w14:textId="77777777" w:rsidR="00F04CC9" w:rsidRPr="00F04CC9" w:rsidRDefault="00F04CC9" w:rsidP="00F04CC9">
      <w:pPr>
        <w:rPr>
          <w:b/>
          <w:bCs/>
        </w:rPr>
      </w:pPr>
      <w:r w:rsidRPr="00F04CC9">
        <w:rPr>
          <w:b/>
          <w:bCs/>
        </w:rPr>
        <w:t>Motivation</w:t>
      </w:r>
    </w:p>
    <w:p w14:paraId="4A100B34" w14:textId="77777777" w:rsidR="00F04CC9" w:rsidRPr="00F04CC9" w:rsidRDefault="00F04CC9" w:rsidP="00F04CC9">
      <w:r w:rsidRPr="00F04CC9">
        <w:t>Music is a universal language that resonates with human emotions. The advent of AI in creative fields has opened possibilities for automating music composition, providing tools for composers, and creating novel musical experiences. This project seeks to harness the power of Transformers to generate music, demonstrating how deep learning can contribute to creative endeavors.</w:t>
      </w:r>
    </w:p>
    <w:p w14:paraId="648A9C29" w14:textId="77777777" w:rsidR="00F04CC9" w:rsidRPr="00F04CC9" w:rsidRDefault="00F04CC9" w:rsidP="00F04CC9">
      <w:pPr>
        <w:rPr>
          <w:b/>
          <w:bCs/>
        </w:rPr>
      </w:pPr>
      <w:r w:rsidRPr="00F04CC9">
        <w:rPr>
          <w:b/>
          <w:bCs/>
        </w:rPr>
        <w:t>Problem Statement</w:t>
      </w:r>
    </w:p>
    <w:p w14:paraId="3495BBAB" w14:textId="77777777" w:rsidR="00F04CC9" w:rsidRPr="00F04CC9" w:rsidRDefault="00F04CC9" w:rsidP="00F04CC9">
      <w:r w:rsidRPr="00F04CC9">
        <w:t>Generating music that is both coherent and expressive is a challenging task. It requires understanding long-term dependencies, maintaining a sense of rhythm, and adhering to musical rules—all of which are inherently sequential problems.</w:t>
      </w:r>
    </w:p>
    <w:p w14:paraId="6F4D62BD" w14:textId="77777777" w:rsidR="00F04CC9" w:rsidRPr="00F04CC9" w:rsidRDefault="00F04CC9" w:rsidP="00F04CC9">
      <w:pPr>
        <w:rPr>
          <w:b/>
          <w:bCs/>
        </w:rPr>
      </w:pPr>
      <w:r w:rsidRPr="00F04CC9">
        <w:rPr>
          <w:b/>
          <w:bCs/>
        </w:rPr>
        <w:t>Objective</w:t>
      </w:r>
    </w:p>
    <w:p w14:paraId="06D1E1C7" w14:textId="77777777" w:rsidR="00F04CC9" w:rsidRPr="00F04CC9" w:rsidRDefault="00F04CC9" w:rsidP="00F04CC9">
      <w:r w:rsidRPr="00F04CC9">
        <w:t>The primary objective of this project is to design, train, and evaluate a Transformer-based model capable of generating musically coherent sequences in MIDI format. The generated sequences should reflect the diversity and structure present in the training data.</w:t>
      </w:r>
    </w:p>
    <w:p w14:paraId="3CCF3F2C" w14:textId="77777777" w:rsidR="00F04CC9" w:rsidRPr="00F04CC9" w:rsidRDefault="00000000" w:rsidP="00F04CC9">
      <w:r>
        <w:pict w14:anchorId="22D58D37">
          <v:rect id="_x0000_i1026" style="width:0;height:1.5pt" o:hralign="center" o:hrstd="t" o:hr="t" fillcolor="#a0a0a0" stroked="f"/>
        </w:pict>
      </w:r>
    </w:p>
    <w:p w14:paraId="75B75771" w14:textId="77777777" w:rsidR="00F04CC9" w:rsidRPr="00F04CC9" w:rsidRDefault="00F04CC9" w:rsidP="00F04CC9">
      <w:pPr>
        <w:rPr>
          <w:b/>
          <w:bCs/>
        </w:rPr>
      </w:pPr>
      <w:r w:rsidRPr="00F04CC9">
        <w:rPr>
          <w:b/>
          <w:bCs/>
        </w:rPr>
        <w:t>Dataset</w:t>
      </w:r>
    </w:p>
    <w:p w14:paraId="15A28FCD" w14:textId="77777777" w:rsidR="00F04CC9" w:rsidRPr="00F04CC9" w:rsidRDefault="00F04CC9" w:rsidP="00F04CC9">
      <w:pPr>
        <w:rPr>
          <w:b/>
          <w:bCs/>
        </w:rPr>
      </w:pPr>
      <w:r w:rsidRPr="00F04CC9">
        <w:rPr>
          <w:b/>
          <w:bCs/>
        </w:rPr>
        <w:t>Dataset Description</w:t>
      </w:r>
    </w:p>
    <w:p w14:paraId="187367CB" w14:textId="77777777" w:rsidR="00F04CC9" w:rsidRPr="00F04CC9" w:rsidRDefault="00F04CC9" w:rsidP="00F04CC9">
      <w:r w:rsidRPr="00F04CC9">
        <w:t xml:space="preserve">The project utilizes the </w:t>
      </w:r>
      <w:r w:rsidRPr="00F04CC9">
        <w:rPr>
          <w:b/>
          <w:bCs/>
        </w:rPr>
        <w:t>MAESTRO Dataset</w:t>
      </w:r>
      <w:r w:rsidRPr="00F04CC9">
        <w:t>, a large collection of MIDI files of piano performances. Key attributes include:</w:t>
      </w:r>
    </w:p>
    <w:p w14:paraId="1E6192B1" w14:textId="3C19679F" w:rsidR="00F04CC9" w:rsidRPr="00F04CC9" w:rsidRDefault="00F04CC9" w:rsidP="00F04CC9">
      <w:pPr>
        <w:numPr>
          <w:ilvl w:val="0"/>
          <w:numId w:val="1"/>
        </w:numPr>
      </w:pPr>
      <w:r w:rsidRPr="00F04CC9">
        <w:rPr>
          <w:b/>
          <w:bCs/>
        </w:rPr>
        <w:t>Source</w:t>
      </w:r>
      <w:r w:rsidRPr="00F04CC9">
        <w:t xml:space="preserve">: MAESTRO (MIDI and Audio Edited for Synchronous </w:t>
      </w:r>
      <w:r w:rsidR="00B50069" w:rsidRPr="00F04CC9">
        <w:t>Tracks</w:t>
      </w:r>
      <w:r w:rsidRPr="00F04CC9">
        <w:t xml:space="preserve"> and Organization).</w:t>
      </w:r>
    </w:p>
    <w:p w14:paraId="20454FC4" w14:textId="77777777" w:rsidR="00F04CC9" w:rsidRPr="00F04CC9" w:rsidRDefault="00F04CC9" w:rsidP="00F04CC9">
      <w:pPr>
        <w:numPr>
          <w:ilvl w:val="0"/>
          <w:numId w:val="1"/>
        </w:numPr>
      </w:pPr>
      <w:r w:rsidRPr="00F04CC9">
        <w:rPr>
          <w:b/>
          <w:bCs/>
        </w:rPr>
        <w:t>Contents</w:t>
      </w:r>
      <w:r w:rsidRPr="00F04CC9">
        <w:t>: MIDI files with precise timing and expressive dynamics.</w:t>
      </w:r>
    </w:p>
    <w:p w14:paraId="1E11E646" w14:textId="77777777" w:rsidR="00F04CC9" w:rsidRPr="00F04CC9" w:rsidRDefault="00F04CC9" w:rsidP="00F04CC9">
      <w:pPr>
        <w:numPr>
          <w:ilvl w:val="0"/>
          <w:numId w:val="1"/>
        </w:numPr>
      </w:pPr>
      <w:r w:rsidRPr="00F04CC9">
        <w:rPr>
          <w:b/>
          <w:bCs/>
        </w:rPr>
        <w:t>Size</w:t>
      </w:r>
      <w:r w:rsidRPr="00F04CC9">
        <w:t>: Over 1,200 hours of annotated piano performances.</w:t>
      </w:r>
    </w:p>
    <w:p w14:paraId="2FBBDDA1" w14:textId="77777777" w:rsidR="00F04CC9" w:rsidRPr="00F04CC9" w:rsidRDefault="00F04CC9" w:rsidP="00F04CC9">
      <w:pPr>
        <w:rPr>
          <w:b/>
          <w:bCs/>
        </w:rPr>
      </w:pPr>
      <w:r w:rsidRPr="00F04CC9">
        <w:rPr>
          <w:b/>
          <w:bCs/>
        </w:rPr>
        <w:t>Preprocessing</w:t>
      </w:r>
    </w:p>
    <w:p w14:paraId="553226EE" w14:textId="77777777" w:rsidR="00F04CC9" w:rsidRPr="00F04CC9" w:rsidRDefault="00F04CC9" w:rsidP="00F04CC9">
      <w:pPr>
        <w:numPr>
          <w:ilvl w:val="0"/>
          <w:numId w:val="2"/>
        </w:numPr>
      </w:pPr>
      <w:r w:rsidRPr="00F04CC9">
        <w:rPr>
          <w:b/>
          <w:bCs/>
        </w:rPr>
        <w:t>Tokenization</w:t>
      </w:r>
      <w:r w:rsidRPr="00F04CC9">
        <w:t>: MIDI files are converted into sequences of tokens representing notes, velocities, and durations.</w:t>
      </w:r>
    </w:p>
    <w:p w14:paraId="000C5035" w14:textId="77777777" w:rsidR="00F04CC9" w:rsidRPr="00F04CC9" w:rsidRDefault="00F04CC9" w:rsidP="00F04CC9">
      <w:pPr>
        <w:numPr>
          <w:ilvl w:val="0"/>
          <w:numId w:val="2"/>
        </w:numPr>
      </w:pPr>
      <w:r w:rsidRPr="00F04CC9">
        <w:rPr>
          <w:b/>
          <w:bCs/>
        </w:rPr>
        <w:lastRenderedPageBreak/>
        <w:t>Positional Encoding</w:t>
      </w:r>
      <w:r w:rsidRPr="00F04CC9">
        <w:t>: A positional encoding scheme is applied to capture the temporal order of notes.</w:t>
      </w:r>
    </w:p>
    <w:p w14:paraId="736DA943" w14:textId="77777777" w:rsidR="00F04CC9" w:rsidRPr="00F04CC9" w:rsidRDefault="00F04CC9" w:rsidP="00F04CC9">
      <w:pPr>
        <w:numPr>
          <w:ilvl w:val="0"/>
          <w:numId w:val="2"/>
        </w:numPr>
      </w:pPr>
      <w:r w:rsidRPr="00F04CC9">
        <w:rPr>
          <w:b/>
          <w:bCs/>
        </w:rPr>
        <w:t>Tools Used</w:t>
      </w:r>
      <w:r w:rsidRPr="00F04CC9">
        <w:t xml:space="preserve">: Libraries such as </w:t>
      </w:r>
      <w:proofErr w:type="spellStart"/>
      <w:r w:rsidRPr="00F04CC9">
        <w:t>pretty_midi</w:t>
      </w:r>
      <w:proofErr w:type="spellEnd"/>
      <w:r w:rsidRPr="00F04CC9">
        <w:t xml:space="preserve"> and </w:t>
      </w:r>
      <w:proofErr w:type="spellStart"/>
      <w:r w:rsidRPr="00F04CC9">
        <w:t>midiutil</w:t>
      </w:r>
      <w:proofErr w:type="spellEnd"/>
      <w:r w:rsidRPr="00F04CC9">
        <w:t xml:space="preserve"> facilitate parsing and encoding MIDI data.</w:t>
      </w:r>
    </w:p>
    <w:p w14:paraId="51036F65" w14:textId="77777777" w:rsidR="00F04CC9" w:rsidRPr="00F04CC9" w:rsidRDefault="00000000" w:rsidP="00F04CC9">
      <w:r>
        <w:pict w14:anchorId="759731CC">
          <v:rect id="_x0000_i1027" style="width:0;height:1.5pt" o:hralign="center" o:hrstd="t" o:hr="t" fillcolor="#a0a0a0" stroked="f"/>
        </w:pict>
      </w:r>
    </w:p>
    <w:p w14:paraId="0BD54724" w14:textId="77777777" w:rsidR="00F04CC9" w:rsidRPr="00F04CC9" w:rsidRDefault="00F04CC9" w:rsidP="00F04CC9">
      <w:pPr>
        <w:rPr>
          <w:b/>
          <w:bCs/>
        </w:rPr>
      </w:pPr>
      <w:r w:rsidRPr="00F04CC9">
        <w:rPr>
          <w:b/>
          <w:bCs/>
        </w:rPr>
        <w:t>Model Architecture</w:t>
      </w:r>
    </w:p>
    <w:p w14:paraId="1016F491" w14:textId="77777777" w:rsidR="00F04CC9" w:rsidRPr="00F04CC9" w:rsidRDefault="00F04CC9" w:rsidP="00F04CC9">
      <w:pPr>
        <w:rPr>
          <w:b/>
          <w:bCs/>
        </w:rPr>
      </w:pPr>
      <w:r w:rsidRPr="00F04CC9">
        <w:rPr>
          <w:b/>
          <w:bCs/>
        </w:rPr>
        <w:t>Overview</w:t>
      </w:r>
    </w:p>
    <w:p w14:paraId="5BB112E6" w14:textId="77777777" w:rsidR="00F04CC9" w:rsidRPr="00F04CC9" w:rsidRDefault="00F04CC9" w:rsidP="00F04CC9">
      <w:r w:rsidRPr="00F04CC9">
        <w:t>The Transformer model, originally designed for natural language processing tasks, excels at sequence modeling due to its self-attention mechanism. This project adapts the Transformer architecture to generate music by treating MIDI sequences as analogous to text.</w:t>
      </w:r>
    </w:p>
    <w:p w14:paraId="332EF28C" w14:textId="77777777" w:rsidR="00F04CC9" w:rsidRPr="00F04CC9" w:rsidRDefault="00F04CC9" w:rsidP="00F04CC9">
      <w:pPr>
        <w:rPr>
          <w:b/>
          <w:bCs/>
        </w:rPr>
      </w:pPr>
      <w:r w:rsidRPr="00F04CC9">
        <w:rPr>
          <w:b/>
          <w:bCs/>
        </w:rPr>
        <w:t>Detailed Architecture</w:t>
      </w:r>
    </w:p>
    <w:p w14:paraId="2B1BBB67" w14:textId="77777777" w:rsidR="00F04CC9" w:rsidRPr="00F04CC9" w:rsidRDefault="00F04CC9" w:rsidP="00F04CC9">
      <w:pPr>
        <w:numPr>
          <w:ilvl w:val="0"/>
          <w:numId w:val="3"/>
        </w:numPr>
      </w:pPr>
      <w:r w:rsidRPr="00F04CC9">
        <w:rPr>
          <w:b/>
          <w:bCs/>
        </w:rPr>
        <w:t>Input Representation</w:t>
      </w:r>
      <w:r w:rsidRPr="00F04CC9">
        <w:t xml:space="preserve">: </w:t>
      </w:r>
    </w:p>
    <w:p w14:paraId="61F13063" w14:textId="77777777" w:rsidR="00F04CC9" w:rsidRPr="00F04CC9" w:rsidRDefault="00F04CC9" w:rsidP="00F04CC9">
      <w:pPr>
        <w:numPr>
          <w:ilvl w:val="1"/>
          <w:numId w:val="3"/>
        </w:numPr>
      </w:pPr>
      <w:r w:rsidRPr="00F04CC9">
        <w:t>Token embeddings represent musical events.</w:t>
      </w:r>
    </w:p>
    <w:p w14:paraId="7CDA3B39" w14:textId="77777777" w:rsidR="00F04CC9" w:rsidRPr="00F04CC9" w:rsidRDefault="00F04CC9" w:rsidP="00F04CC9">
      <w:pPr>
        <w:numPr>
          <w:ilvl w:val="1"/>
          <w:numId w:val="3"/>
        </w:numPr>
      </w:pPr>
      <w:r w:rsidRPr="00F04CC9">
        <w:t>Positional encodings capture the order of tokens.</w:t>
      </w:r>
    </w:p>
    <w:p w14:paraId="5B1F042C" w14:textId="77777777" w:rsidR="00F04CC9" w:rsidRPr="00F04CC9" w:rsidRDefault="00F04CC9" w:rsidP="00F04CC9">
      <w:pPr>
        <w:numPr>
          <w:ilvl w:val="0"/>
          <w:numId w:val="3"/>
        </w:numPr>
      </w:pPr>
      <w:r w:rsidRPr="00F04CC9">
        <w:rPr>
          <w:b/>
          <w:bCs/>
        </w:rPr>
        <w:t>Transformer Layers</w:t>
      </w:r>
      <w:r w:rsidRPr="00F04CC9">
        <w:t xml:space="preserve">: </w:t>
      </w:r>
    </w:p>
    <w:p w14:paraId="4FEFFF99" w14:textId="77777777" w:rsidR="00F04CC9" w:rsidRPr="00F04CC9" w:rsidRDefault="00F04CC9" w:rsidP="00F04CC9">
      <w:pPr>
        <w:numPr>
          <w:ilvl w:val="1"/>
          <w:numId w:val="3"/>
        </w:numPr>
      </w:pPr>
      <w:r w:rsidRPr="00F04CC9">
        <w:t>Multi-Head Attention layers to model relationships between notes.</w:t>
      </w:r>
    </w:p>
    <w:p w14:paraId="452D74D6" w14:textId="77777777" w:rsidR="00F04CC9" w:rsidRPr="00F04CC9" w:rsidRDefault="00F04CC9" w:rsidP="00F04CC9">
      <w:pPr>
        <w:numPr>
          <w:ilvl w:val="1"/>
          <w:numId w:val="3"/>
        </w:numPr>
      </w:pPr>
      <w:r w:rsidRPr="00F04CC9">
        <w:t>Feed-Forward Neural Networks for feature transformation.</w:t>
      </w:r>
    </w:p>
    <w:p w14:paraId="7BE810ED" w14:textId="77777777" w:rsidR="00F04CC9" w:rsidRPr="00F04CC9" w:rsidRDefault="00F04CC9" w:rsidP="00F04CC9">
      <w:pPr>
        <w:numPr>
          <w:ilvl w:val="1"/>
          <w:numId w:val="3"/>
        </w:numPr>
      </w:pPr>
      <w:r w:rsidRPr="00F04CC9">
        <w:t>Layer Normalization for stability.</w:t>
      </w:r>
    </w:p>
    <w:p w14:paraId="10DE567A" w14:textId="77777777" w:rsidR="00F04CC9" w:rsidRPr="00F04CC9" w:rsidRDefault="00F04CC9" w:rsidP="00F04CC9">
      <w:pPr>
        <w:numPr>
          <w:ilvl w:val="0"/>
          <w:numId w:val="3"/>
        </w:numPr>
      </w:pPr>
      <w:r w:rsidRPr="00F04CC9">
        <w:rPr>
          <w:b/>
          <w:bCs/>
        </w:rPr>
        <w:t>Output Layer</w:t>
      </w:r>
      <w:r w:rsidRPr="00F04CC9">
        <w:t xml:space="preserve">: </w:t>
      </w:r>
    </w:p>
    <w:p w14:paraId="3CA83BE5" w14:textId="77777777" w:rsidR="00F04CC9" w:rsidRPr="00F04CC9" w:rsidRDefault="00F04CC9" w:rsidP="00F04CC9">
      <w:pPr>
        <w:numPr>
          <w:ilvl w:val="1"/>
          <w:numId w:val="3"/>
        </w:numPr>
      </w:pPr>
      <w:r w:rsidRPr="00F04CC9">
        <w:t xml:space="preserve">Dense layer with </w:t>
      </w:r>
      <w:proofErr w:type="spellStart"/>
      <w:r w:rsidRPr="00F04CC9">
        <w:t>softmax</w:t>
      </w:r>
      <w:proofErr w:type="spellEnd"/>
      <w:r w:rsidRPr="00F04CC9">
        <w:t xml:space="preserve"> activation for token prediction.</w:t>
      </w:r>
    </w:p>
    <w:p w14:paraId="1D0E952A" w14:textId="77777777" w:rsidR="00F04CC9" w:rsidRPr="00F04CC9" w:rsidRDefault="00F04CC9" w:rsidP="00F04CC9">
      <w:r w:rsidRPr="00F04CC9">
        <w:rPr>
          <w:b/>
          <w:bCs/>
        </w:rPr>
        <w:t>Model Parameters</w:t>
      </w:r>
      <w:r w:rsidRPr="00F04CC9">
        <w:t>:</w:t>
      </w:r>
    </w:p>
    <w:p w14:paraId="537D1EFC" w14:textId="77777777" w:rsidR="00F04CC9" w:rsidRPr="00F04CC9" w:rsidRDefault="00F04CC9" w:rsidP="00F04CC9">
      <w:pPr>
        <w:numPr>
          <w:ilvl w:val="0"/>
          <w:numId w:val="4"/>
        </w:numPr>
      </w:pPr>
      <w:r w:rsidRPr="00F04CC9">
        <w:t>Embedding size: 256</w:t>
      </w:r>
    </w:p>
    <w:p w14:paraId="021A8244" w14:textId="77777777" w:rsidR="00F04CC9" w:rsidRPr="00F04CC9" w:rsidRDefault="00F04CC9" w:rsidP="00F04CC9">
      <w:pPr>
        <w:numPr>
          <w:ilvl w:val="0"/>
          <w:numId w:val="4"/>
        </w:numPr>
      </w:pPr>
      <w:r w:rsidRPr="00F04CC9">
        <w:t>Number of Transformer layers: 4</w:t>
      </w:r>
    </w:p>
    <w:p w14:paraId="4E042093" w14:textId="77777777" w:rsidR="00F04CC9" w:rsidRPr="00F04CC9" w:rsidRDefault="00F04CC9" w:rsidP="00F04CC9">
      <w:pPr>
        <w:numPr>
          <w:ilvl w:val="0"/>
          <w:numId w:val="4"/>
        </w:numPr>
      </w:pPr>
      <w:r w:rsidRPr="00F04CC9">
        <w:t>Attention heads: 8</w:t>
      </w:r>
    </w:p>
    <w:p w14:paraId="0F629840" w14:textId="77777777" w:rsidR="00F04CC9" w:rsidRPr="00F04CC9" w:rsidRDefault="00F04CC9" w:rsidP="00F04CC9">
      <w:pPr>
        <w:numPr>
          <w:ilvl w:val="0"/>
          <w:numId w:val="4"/>
        </w:numPr>
      </w:pPr>
      <w:r w:rsidRPr="00F04CC9">
        <w:t>Vocabulary size: 307</w:t>
      </w:r>
    </w:p>
    <w:p w14:paraId="5477887F" w14:textId="77777777" w:rsidR="00F04CC9" w:rsidRPr="00F04CC9" w:rsidRDefault="00000000" w:rsidP="00F04CC9">
      <w:r>
        <w:pict w14:anchorId="445E4F80">
          <v:rect id="_x0000_i1028" style="width:0;height:1.5pt" o:hralign="center" o:hrstd="t" o:hr="t" fillcolor="#a0a0a0" stroked="f"/>
        </w:pict>
      </w:r>
    </w:p>
    <w:p w14:paraId="08BC414A" w14:textId="77777777" w:rsidR="00F04CC9" w:rsidRPr="00F04CC9" w:rsidRDefault="00F04CC9" w:rsidP="00F04CC9">
      <w:pPr>
        <w:rPr>
          <w:b/>
          <w:bCs/>
        </w:rPr>
      </w:pPr>
      <w:r w:rsidRPr="00F04CC9">
        <w:rPr>
          <w:b/>
          <w:bCs/>
        </w:rPr>
        <w:t>Training Process</w:t>
      </w:r>
    </w:p>
    <w:p w14:paraId="39215C7F" w14:textId="77777777" w:rsidR="00F04CC9" w:rsidRPr="00F04CC9" w:rsidRDefault="00F04CC9" w:rsidP="00F04CC9">
      <w:pPr>
        <w:rPr>
          <w:b/>
          <w:bCs/>
        </w:rPr>
      </w:pPr>
      <w:r w:rsidRPr="00F04CC9">
        <w:rPr>
          <w:b/>
          <w:bCs/>
        </w:rPr>
        <w:t>Data Splitting</w:t>
      </w:r>
    </w:p>
    <w:p w14:paraId="4FE638D8" w14:textId="77777777" w:rsidR="00F04CC9" w:rsidRPr="00F04CC9" w:rsidRDefault="00F04CC9" w:rsidP="00F04CC9">
      <w:r w:rsidRPr="00F04CC9">
        <w:t>The dataset is divided into:</w:t>
      </w:r>
    </w:p>
    <w:p w14:paraId="4E1FA5F6" w14:textId="77777777" w:rsidR="00F04CC9" w:rsidRPr="00F04CC9" w:rsidRDefault="00F04CC9" w:rsidP="00F04CC9">
      <w:pPr>
        <w:numPr>
          <w:ilvl w:val="0"/>
          <w:numId w:val="5"/>
        </w:numPr>
      </w:pPr>
      <w:r w:rsidRPr="00F04CC9">
        <w:rPr>
          <w:b/>
          <w:bCs/>
        </w:rPr>
        <w:t>Training Set</w:t>
      </w:r>
      <w:r w:rsidRPr="00F04CC9">
        <w:t>: 80%</w:t>
      </w:r>
    </w:p>
    <w:p w14:paraId="2F2EB2FF" w14:textId="77777777" w:rsidR="00F04CC9" w:rsidRPr="00F04CC9" w:rsidRDefault="00F04CC9" w:rsidP="00F04CC9">
      <w:pPr>
        <w:numPr>
          <w:ilvl w:val="0"/>
          <w:numId w:val="5"/>
        </w:numPr>
      </w:pPr>
      <w:r w:rsidRPr="00F04CC9">
        <w:rPr>
          <w:b/>
          <w:bCs/>
        </w:rPr>
        <w:lastRenderedPageBreak/>
        <w:t>Validation Set</w:t>
      </w:r>
      <w:r w:rsidRPr="00F04CC9">
        <w:t>: 10%</w:t>
      </w:r>
    </w:p>
    <w:p w14:paraId="2D95B84E" w14:textId="77777777" w:rsidR="00F04CC9" w:rsidRPr="00F04CC9" w:rsidRDefault="00F04CC9" w:rsidP="00F04CC9">
      <w:pPr>
        <w:numPr>
          <w:ilvl w:val="0"/>
          <w:numId w:val="5"/>
        </w:numPr>
      </w:pPr>
      <w:r w:rsidRPr="00F04CC9">
        <w:rPr>
          <w:b/>
          <w:bCs/>
        </w:rPr>
        <w:t>Test Set</w:t>
      </w:r>
      <w:r w:rsidRPr="00F04CC9">
        <w:t>: 10%</w:t>
      </w:r>
    </w:p>
    <w:p w14:paraId="63CC4FBE" w14:textId="77777777" w:rsidR="00F04CC9" w:rsidRPr="00F04CC9" w:rsidRDefault="00F04CC9" w:rsidP="00F04CC9">
      <w:pPr>
        <w:rPr>
          <w:b/>
          <w:bCs/>
        </w:rPr>
      </w:pPr>
      <w:r w:rsidRPr="00F04CC9">
        <w:rPr>
          <w:b/>
          <w:bCs/>
        </w:rPr>
        <w:t>Training Details</w:t>
      </w:r>
    </w:p>
    <w:p w14:paraId="301C09D6" w14:textId="77777777" w:rsidR="00F04CC9" w:rsidRPr="00F04CC9" w:rsidRDefault="00F04CC9" w:rsidP="00F04CC9">
      <w:pPr>
        <w:numPr>
          <w:ilvl w:val="0"/>
          <w:numId w:val="6"/>
        </w:numPr>
      </w:pPr>
      <w:r w:rsidRPr="00F04CC9">
        <w:rPr>
          <w:b/>
          <w:bCs/>
        </w:rPr>
        <w:t>Framework</w:t>
      </w:r>
      <w:r w:rsidRPr="00F04CC9">
        <w:t>: TensorFlow/</w:t>
      </w:r>
      <w:proofErr w:type="spellStart"/>
      <w:r w:rsidRPr="00F04CC9">
        <w:t>Keras</w:t>
      </w:r>
      <w:proofErr w:type="spellEnd"/>
    </w:p>
    <w:p w14:paraId="3EB21A1A" w14:textId="77777777" w:rsidR="00F04CC9" w:rsidRPr="00F04CC9" w:rsidRDefault="00F04CC9" w:rsidP="00F04CC9">
      <w:pPr>
        <w:numPr>
          <w:ilvl w:val="0"/>
          <w:numId w:val="6"/>
        </w:numPr>
      </w:pPr>
      <w:r w:rsidRPr="00F04CC9">
        <w:rPr>
          <w:b/>
          <w:bCs/>
        </w:rPr>
        <w:t>Hyperparameters</w:t>
      </w:r>
      <w:r w:rsidRPr="00F04CC9">
        <w:t xml:space="preserve">: </w:t>
      </w:r>
    </w:p>
    <w:p w14:paraId="51A03C99" w14:textId="77777777" w:rsidR="00F04CC9" w:rsidRPr="00F04CC9" w:rsidRDefault="00F04CC9" w:rsidP="00F04CC9">
      <w:pPr>
        <w:numPr>
          <w:ilvl w:val="1"/>
          <w:numId w:val="6"/>
        </w:numPr>
      </w:pPr>
      <w:r w:rsidRPr="00F04CC9">
        <w:t>Batch size: 64</w:t>
      </w:r>
    </w:p>
    <w:p w14:paraId="0B419BAB" w14:textId="77777777" w:rsidR="00F04CC9" w:rsidRPr="00F04CC9" w:rsidRDefault="00F04CC9" w:rsidP="00F04CC9">
      <w:pPr>
        <w:numPr>
          <w:ilvl w:val="1"/>
          <w:numId w:val="6"/>
        </w:numPr>
      </w:pPr>
      <w:r w:rsidRPr="00F04CC9">
        <w:t>Learning rate: 0.001</w:t>
      </w:r>
    </w:p>
    <w:p w14:paraId="6EFD99AE" w14:textId="77777777" w:rsidR="00F04CC9" w:rsidRPr="00F04CC9" w:rsidRDefault="00F04CC9" w:rsidP="00F04CC9">
      <w:pPr>
        <w:numPr>
          <w:ilvl w:val="1"/>
          <w:numId w:val="6"/>
        </w:numPr>
      </w:pPr>
      <w:r w:rsidRPr="00F04CC9">
        <w:t>Epochs: 10</w:t>
      </w:r>
    </w:p>
    <w:p w14:paraId="11FD88A6" w14:textId="77777777" w:rsidR="00F04CC9" w:rsidRPr="00F04CC9" w:rsidRDefault="00F04CC9" w:rsidP="00F04CC9">
      <w:pPr>
        <w:numPr>
          <w:ilvl w:val="0"/>
          <w:numId w:val="6"/>
        </w:numPr>
      </w:pPr>
      <w:r w:rsidRPr="00F04CC9">
        <w:rPr>
          <w:b/>
          <w:bCs/>
        </w:rPr>
        <w:t>Loss Function</w:t>
      </w:r>
      <w:r w:rsidRPr="00F04CC9">
        <w:t>: Sparse categorical cross-entropy.</w:t>
      </w:r>
    </w:p>
    <w:p w14:paraId="466FF317" w14:textId="77777777" w:rsidR="00F04CC9" w:rsidRPr="00F04CC9" w:rsidRDefault="00F04CC9" w:rsidP="00F04CC9">
      <w:pPr>
        <w:rPr>
          <w:b/>
          <w:bCs/>
        </w:rPr>
      </w:pPr>
      <w:r w:rsidRPr="00F04CC9">
        <w:rPr>
          <w:b/>
          <w:bCs/>
        </w:rPr>
        <w:t>Visualization</w:t>
      </w:r>
    </w:p>
    <w:p w14:paraId="4FCD8854" w14:textId="77777777" w:rsidR="00F04CC9" w:rsidRPr="00F04CC9" w:rsidRDefault="00F04CC9" w:rsidP="00F04CC9">
      <w:r w:rsidRPr="00F04CC9">
        <w:t>Training and validation loss over epochs:</w:t>
      </w:r>
    </w:p>
    <w:p w14:paraId="1AF3E997" w14:textId="77777777" w:rsidR="00F04CC9" w:rsidRPr="00F04CC9" w:rsidRDefault="00F04CC9" w:rsidP="00F04CC9">
      <w:pPr>
        <w:numPr>
          <w:ilvl w:val="0"/>
          <w:numId w:val="7"/>
        </w:numPr>
      </w:pPr>
      <w:r w:rsidRPr="00F04CC9">
        <w:t>The training loss decreased steadily, indicating effective learning.</w:t>
      </w:r>
    </w:p>
    <w:p w14:paraId="1A550EFD" w14:textId="77777777" w:rsidR="00F04CC9" w:rsidRPr="00F04CC9" w:rsidRDefault="00F04CC9" w:rsidP="00F04CC9">
      <w:pPr>
        <w:numPr>
          <w:ilvl w:val="0"/>
          <w:numId w:val="7"/>
        </w:numPr>
      </w:pPr>
      <w:r w:rsidRPr="00F04CC9">
        <w:t>Validation loss plateaued, showing the model’s ability to generalize.</w:t>
      </w:r>
    </w:p>
    <w:p w14:paraId="4C2CBE2D" w14:textId="77777777" w:rsidR="00F04CC9" w:rsidRPr="00F04CC9" w:rsidRDefault="00000000" w:rsidP="00F04CC9">
      <w:r>
        <w:pict w14:anchorId="711CCD05">
          <v:rect id="_x0000_i1029" style="width:0;height:1.5pt" o:hralign="center" o:hrstd="t" o:hr="t" fillcolor="#a0a0a0" stroked="f"/>
        </w:pict>
      </w:r>
    </w:p>
    <w:p w14:paraId="6B889C03" w14:textId="77777777" w:rsidR="00F04CC9" w:rsidRPr="00F04CC9" w:rsidRDefault="00F04CC9" w:rsidP="00F04CC9">
      <w:pPr>
        <w:rPr>
          <w:b/>
          <w:bCs/>
        </w:rPr>
      </w:pPr>
      <w:r w:rsidRPr="00F04CC9">
        <w:rPr>
          <w:b/>
          <w:bCs/>
        </w:rPr>
        <w:t>Music Generation</w:t>
      </w:r>
    </w:p>
    <w:p w14:paraId="72D60CDB" w14:textId="77777777" w:rsidR="00F04CC9" w:rsidRPr="00F04CC9" w:rsidRDefault="00F04CC9" w:rsidP="00F04CC9">
      <w:pPr>
        <w:rPr>
          <w:b/>
          <w:bCs/>
        </w:rPr>
      </w:pPr>
      <w:r w:rsidRPr="00F04CC9">
        <w:rPr>
          <w:b/>
          <w:bCs/>
        </w:rPr>
        <w:t>Generation Process</w:t>
      </w:r>
    </w:p>
    <w:p w14:paraId="18B831CF" w14:textId="77777777" w:rsidR="00F04CC9" w:rsidRPr="00F04CC9" w:rsidRDefault="00F04CC9" w:rsidP="00F04CC9">
      <w:pPr>
        <w:numPr>
          <w:ilvl w:val="0"/>
          <w:numId w:val="8"/>
        </w:numPr>
      </w:pPr>
      <w:r w:rsidRPr="00F04CC9">
        <w:rPr>
          <w:b/>
          <w:bCs/>
        </w:rPr>
        <w:t>Seed Sequence</w:t>
      </w:r>
      <w:r w:rsidRPr="00F04CC9">
        <w:t>: Start with a short sequence of tokens.</w:t>
      </w:r>
    </w:p>
    <w:p w14:paraId="6D5B9C9A" w14:textId="77777777" w:rsidR="00F04CC9" w:rsidRPr="00F04CC9" w:rsidRDefault="00F04CC9" w:rsidP="00F04CC9">
      <w:pPr>
        <w:numPr>
          <w:ilvl w:val="0"/>
          <w:numId w:val="8"/>
        </w:numPr>
      </w:pPr>
      <w:r w:rsidRPr="00F04CC9">
        <w:rPr>
          <w:b/>
          <w:bCs/>
        </w:rPr>
        <w:t>Token Prediction</w:t>
      </w:r>
      <w:r w:rsidRPr="00F04CC9">
        <w:t>: Use the trained model to predict subsequent tokens.</w:t>
      </w:r>
    </w:p>
    <w:p w14:paraId="6E93A7F1" w14:textId="77777777" w:rsidR="00F04CC9" w:rsidRPr="00F04CC9" w:rsidRDefault="00F04CC9" w:rsidP="00F04CC9">
      <w:pPr>
        <w:numPr>
          <w:ilvl w:val="0"/>
          <w:numId w:val="8"/>
        </w:numPr>
      </w:pPr>
      <w:r w:rsidRPr="00F04CC9">
        <w:rPr>
          <w:b/>
          <w:bCs/>
        </w:rPr>
        <w:t>Sampling Techniques</w:t>
      </w:r>
      <w:r w:rsidRPr="00F04CC9">
        <w:t xml:space="preserve">: </w:t>
      </w:r>
    </w:p>
    <w:p w14:paraId="319ECD40" w14:textId="77777777" w:rsidR="00F04CC9" w:rsidRPr="00F04CC9" w:rsidRDefault="00F04CC9" w:rsidP="00F04CC9">
      <w:pPr>
        <w:numPr>
          <w:ilvl w:val="1"/>
          <w:numId w:val="8"/>
        </w:numPr>
      </w:pPr>
      <w:r w:rsidRPr="00F04CC9">
        <w:rPr>
          <w:b/>
          <w:bCs/>
        </w:rPr>
        <w:t>Top-k Sampling</w:t>
      </w:r>
      <w:r w:rsidRPr="00F04CC9">
        <w:t>: Restrict predictions to the top-k most likely tokens.</w:t>
      </w:r>
    </w:p>
    <w:p w14:paraId="3434DE1A" w14:textId="77777777" w:rsidR="00F04CC9" w:rsidRPr="00F04CC9" w:rsidRDefault="00F04CC9" w:rsidP="00F04CC9">
      <w:pPr>
        <w:numPr>
          <w:ilvl w:val="1"/>
          <w:numId w:val="8"/>
        </w:numPr>
      </w:pPr>
      <w:r w:rsidRPr="00F04CC9">
        <w:rPr>
          <w:b/>
          <w:bCs/>
        </w:rPr>
        <w:t>Temperature Scaling</w:t>
      </w:r>
      <w:r w:rsidRPr="00F04CC9">
        <w:t>: Adjust the randomness of predictions.</w:t>
      </w:r>
    </w:p>
    <w:p w14:paraId="6B395AB8" w14:textId="77777777" w:rsidR="00F04CC9" w:rsidRPr="00F04CC9" w:rsidRDefault="00F04CC9" w:rsidP="00F04CC9">
      <w:pPr>
        <w:numPr>
          <w:ilvl w:val="1"/>
          <w:numId w:val="8"/>
        </w:numPr>
      </w:pPr>
      <w:r w:rsidRPr="00F04CC9">
        <w:rPr>
          <w:b/>
          <w:bCs/>
        </w:rPr>
        <w:t>Excluding Top Predictions</w:t>
      </w:r>
      <w:r w:rsidRPr="00F04CC9">
        <w:t>: Avoid overused patterns.</w:t>
      </w:r>
    </w:p>
    <w:p w14:paraId="125A256E" w14:textId="77777777" w:rsidR="00F04CC9" w:rsidRPr="00F04CC9" w:rsidRDefault="00F04CC9" w:rsidP="00F04CC9">
      <w:pPr>
        <w:rPr>
          <w:b/>
          <w:bCs/>
        </w:rPr>
      </w:pPr>
      <w:r w:rsidRPr="00F04CC9">
        <w:rPr>
          <w:b/>
          <w:bCs/>
        </w:rPr>
        <w:t>Saving Outputs</w:t>
      </w:r>
    </w:p>
    <w:p w14:paraId="275AA5AF" w14:textId="77777777" w:rsidR="00F04CC9" w:rsidRPr="00F04CC9" w:rsidRDefault="00F04CC9" w:rsidP="00F04CC9">
      <w:pPr>
        <w:numPr>
          <w:ilvl w:val="0"/>
          <w:numId w:val="9"/>
        </w:numPr>
      </w:pPr>
      <w:r w:rsidRPr="00F04CC9">
        <w:t xml:space="preserve">Generated sequences are converted back to MIDI format using </w:t>
      </w:r>
      <w:proofErr w:type="spellStart"/>
      <w:r w:rsidRPr="00F04CC9">
        <w:t>midiutil</w:t>
      </w:r>
      <w:proofErr w:type="spellEnd"/>
      <w:r w:rsidRPr="00F04CC9">
        <w:t>.</w:t>
      </w:r>
    </w:p>
    <w:p w14:paraId="5B92F14E" w14:textId="77777777" w:rsidR="00F04CC9" w:rsidRPr="00F04CC9" w:rsidRDefault="00F04CC9" w:rsidP="00F04CC9">
      <w:pPr>
        <w:numPr>
          <w:ilvl w:val="0"/>
          <w:numId w:val="9"/>
        </w:numPr>
      </w:pPr>
      <w:r w:rsidRPr="00F04CC9">
        <w:t>Each piece is saved as a standalone MIDI file.</w:t>
      </w:r>
    </w:p>
    <w:p w14:paraId="2F402929" w14:textId="77777777" w:rsidR="00F04CC9" w:rsidRPr="00F04CC9" w:rsidRDefault="00F04CC9" w:rsidP="00F04CC9">
      <w:pPr>
        <w:rPr>
          <w:b/>
          <w:bCs/>
        </w:rPr>
      </w:pPr>
      <w:r w:rsidRPr="00F04CC9">
        <w:rPr>
          <w:b/>
          <w:bCs/>
        </w:rPr>
        <w:t>Generated Samples</w:t>
      </w:r>
    </w:p>
    <w:p w14:paraId="4B77CBFB" w14:textId="77777777" w:rsidR="00F04CC9" w:rsidRPr="00F04CC9" w:rsidRDefault="00F04CC9" w:rsidP="00F04CC9">
      <w:r w:rsidRPr="00F04CC9">
        <w:t xml:space="preserve">The model generated diverse and musically coherent pieces, capturing rhythmic and melodic patterns seen in the training data. Files are available in the </w:t>
      </w:r>
      <w:proofErr w:type="spellStart"/>
      <w:r w:rsidRPr="00F04CC9">
        <w:t>generated_music</w:t>
      </w:r>
      <w:proofErr w:type="spellEnd"/>
      <w:r w:rsidRPr="00F04CC9">
        <w:t xml:space="preserve"> folder for review.</w:t>
      </w:r>
    </w:p>
    <w:p w14:paraId="4DD93DF7" w14:textId="77777777" w:rsidR="00F04CC9" w:rsidRPr="00F04CC9" w:rsidRDefault="00000000" w:rsidP="00F04CC9">
      <w:r>
        <w:pict w14:anchorId="78F22BC1">
          <v:rect id="_x0000_i1030" style="width:0;height:1.5pt" o:hralign="center" o:hrstd="t" o:hr="t" fillcolor="#a0a0a0" stroked="f"/>
        </w:pict>
      </w:r>
    </w:p>
    <w:p w14:paraId="222B0825" w14:textId="77777777" w:rsidR="00F04CC9" w:rsidRPr="00F04CC9" w:rsidRDefault="00F04CC9" w:rsidP="00F04CC9">
      <w:pPr>
        <w:rPr>
          <w:b/>
          <w:bCs/>
        </w:rPr>
      </w:pPr>
      <w:r w:rsidRPr="00F04CC9">
        <w:rPr>
          <w:b/>
          <w:bCs/>
        </w:rPr>
        <w:lastRenderedPageBreak/>
        <w:t>Results and Analysis</w:t>
      </w:r>
    </w:p>
    <w:p w14:paraId="67E43DFE" w14:textId="77777777" w:rsidR="00F04CC9" w:rsidRPr="00F04CC9" w:rsidRDefault="00F04CC9" w:rsidP="00F04CC9">
      <w:pPr>
        <w:rPr>
          <w:b/>
          <w:bCs/>
        </w:rPr>
      </w:pPr>
      <w:r w:rsidRPr="00F04CC9">
        <w:rPr>
          <w:b/>
          <w:bCs/>
        </w:rPr>
        <w:t>Quantitative Results</w:t>
      </w:r>
    </w:p>
    <w:p w14:paraId="3A2B2F36" w14:textId="1C705B50" w:rsidR="00F04CC9" w:rsidRPr="00F04CC9" w:rsidRDefault="00F04CC9" w:rsidP="00F04CC9">
      <w:pPr>
        <w:numPr>
          <w:ilvl w:val="0"/>
          <w:numId w:val="10"/>
        </w:numPr>
      </w:pPr>
      <w:r w:rsidRPr="00F04CC9">
        <w:rPr>
          <w:b/>
          <w:bCs/>
        </w:rPr>
        <w:t>Training Loss</w:t>
      </w:r>
      <w:r w:rsidRPr="00F04CC9">
        <w:t>: Steadily decreased from 5</w:t>
      </w:r>
      <w:r>
        <w:t>.4</w:t>
      </w:r>
      <w:r w:rsidRPr="00F04CC9">
        <w:t xml:space="preserve"> to </w:t>
      </w:r>
      <w:r>
        <w:t>5.212</w:t>
      </w:r>
      <w:r w:rsidRPr="00F04CC9">
        <w:t>.</w:t>
      </w:r>
    </w:p>
    <w:p w14:paraId="25BF00B6" w14:textId="5518D4CA" w:rsidR="00F04CC9" w:rsidRPr="00F04CC9" w:rsidRDefault="00F04CC9" w:rsidP="00F04CC9">
      <w:pPr>
        <w:numPr>
          <w:ilvl w:val="0"/>
          <w:numId w:val="10"/>
        </w:numPr>
      </w:pPr>
      <w:r w:rsidRPr="00F04CC9">
        <w:rPr>
          <w:b/>
          <w:bCs/>
        </w:rPr>
        <w:t>Validation Loss</w:t>
      </w:r>
      <w:r w:rsidRPr="00F04CC9">
        <w:t>: Plateaued indicating stable generalization.</w:t>
      </w:r>
    </w:p>
    <w:p w14:paraId="2B8B14A5" w14:textId="77777777" w:rsidR="00F04CC9" w:rsidRPr="00F04CC9" w:rsidRDefault="00F04CC9" w:rsidP="00F04CC9">
      <w:pPr>
        <w:rPr>
          <w:b/>
          <w:bCs/>
        </w:rPr>
      </w:pPr>
      <w:r w:rsidRPr="00F04CC9">
        <w:rPr>
          <w:b/>
          <w:bCs/>
        </w:rPr>
        <w:t>Qualitative Results</w:t>
      </w:r>
    </w:p>
    <w:p w14:paraId="11A3BF35" w14:textId="77777777" w:rsidR="00F04CC9" w:rsidRPr="00F04CC9" w:rsidRDefault="00F04CC9" w:rsidP="00F04CC9">
      <w:pPr>
        <w:numPr>
          <w:ilvl w:val="0"/>
          <w:numId w:val="11"/>
        </w:numPr>
      </w:pPr>
      <w:r w:rsidRPr="00F04CC9">
        <w:rPr>
          <w:b/>
          <w:bCs/>
        </w:rPr>
        <w:t>Strengths</w:t>
      </w:r>
      <w:r w:rsidRPr="00F04CC9">
        <w:t xml:space="preserve">: </w:t>
      </w:r>
    </w:p>
    <w:p w14:paraId="51EB0FBF" w14:textId="77777777" w:rsidR="00F04CC9" w:rsidRPr="00F04CC9" w:rsidRDefault="00F04CC9" w:rsidP="00F04CC9">
      <w:pPr>
        <w:numPr>
          <w:ilvl w:val="1"/>
          <w:numId w:val="11"/>
        </w:numPr>
      </w:pPr>
      <w:r w:rsidRPr="00F04CC9">
        <w:t>Captures long-term dependencies.</w:t>
      </w:r>
    </w:p>
    <w:p w14:paraId="41C7F4C5" w14:textId="77777777" w:rsidR="00F04CC9" w:rsidRPr="00F04CC9" w:rsidRDefault="00F04CC9" w:rsidP="00F04CC9">
      <w:pPr>
        <w:numPr>
          <w:ilvl w:val="1"/>
          <w:numId w:val="11"/>
        </w:numPr>
      </w:pPr>
      <w:r w:rsidRPr="00F04CC9">
        <w:t>Generates diverse musical structures.</w:t>
      </w:r>
    </w:p>
    <w:p w14:paraId="2F05F000" w14:textId="77777777" w:rsidR="00F04CC9" w:rsidRPr="00F04CC9" w:rsidRDefault="00F04CC9" w:rsidP="00F04CC9">
      <w:pPr>
        <w:numPr>
          <w:ilvl w:val="0"/>
          <w:numId w:val="11"/>
        </w:numPr>
      </w:pPr>
      <w:r w:rsidRPr="00F04CC9">
        <w:rPr>
          <w:b/>
          <w:bCs/>
        </w:rPr>
        <w:t>Weaknesses</w:t>
      </w:r>
      <w:r w:rsidRPr="00F04CC9">
        <w:t xml:space="preserve">: </w:t>
      </w:r>
    </w:p>
    <w:p w14:paraId="11D4FFF4" w14:textId="77777777" w:rsidR="00F04CC9" w:rsidRPr="00F04CC9" w:rsidRDefault="00F04CC9" w:rsidP="00F04CC9">
      <w:pPr>
        <w:numPr>
          <w:ilvl w:val="1"/>
          <w:numId w:val="11"/>
        </w:numPr>
      </w:pPr>
      <w:r w:rsidRPr="00F04CC9">
        <w:t>Occasionally produces abrupt transitions.</w:t>
      </w:r>
    </w:p>
    <w:p w14:paraId="336BDFD9" w14:textId="77777777" w:rsidR="00F04CC9" w:rsidRPr="00F04CC9" w:rsidRDefault="00F04CC9" w:rsidP="00F04CC9">
      <w:pPr>
        <w:numPr>
          <w:ilvl w:val="1"/>
          <w:numId w:val="11"/>
        </w:numPr>
      </w:pPr>
      <w:r w:rsidRPr="00F04CC9">
        <w:t>Limited dynamics in some sequences.</w:t>
      </w:r>
    </w:p>
    <w:p w14:paraId="4C77681D" w14:textId="77777777" w:rsidR="00F04CC9" w:rsidRPr="00F04CC9" w:rsidRDefault="00F04CC9" w:rsidP="00F04CC9">
      <w:pPr>
        <w:rPr>
          <w:b/>
          <w:bCs/>
        </w:rPr>
      </w:pPr>
      <w:r w:rsidRPr="00F04CC9">
        <w:rPr>
          <w:b/>
          <w:bCs/>
        </w:rPr>
        <w:t>Comparison with Baselines</w:t>
      </w:r>
    </w:p>
    <w:p w14:paraId="1BE20A09" w14:textId="77777777" w:rsidR="00F04CC9" w:rsidRPr="00F04CC9" w:rsidRDefault="00F04CC9" w:rsidP="00F04CC9">
      <w:r w:rsidRPr="00F04CC9">
        <w:t>Compared to simpler models like RNNs or LSTMs, the Transformer demonstrated superior performance in capturing temporal dependencies.</w:t>
      </w:r>
    </w:p>
    <w:p w14:paraId="49A7CB84" w14:textId="77777777" w:rsidR="00F04CC9" w:rsidRPr="00F04CC9" w:rsidRDefault="00000000" w:rsidP="00F04CC9">
      <w:r>
        <w:pict w14:anchorId="7D857D86">
          <v:rect id="_x0000_i1031" style="width:0;height:1.5pt" o:hralign="center" o:hrstd="t" o:hr="t" fillcolor="#a0a0a0" stroked="f"/>
        </w:pict>
      </w:r>
    </w:p>
    <w:p w14:paraId="45377566" w14:textId="77777777" w:rsidR="00F04CC9" w:rsidRPr="00F04CC9" w:rsidRDefault="00F04CC9" w:rsidP="00F04CC9">
      <w:pPr>
        <w:rPr>
          <w:b/>
          <w:bCs/>
        </w:rPr>
      </w:pPr>
      <w:r w:rsidRPr="00F04CC9">
        <w:rPr>
          <w:b/>
          <w:bCs/>
        </w:rPr>
        <w:t>Applications and Future Work</w:t>
      </w:r>
    </w:p>
    <w:p w14:paraId="7B9F99DA" w14:textId="77777777" w:rsidR="00F04CC9" w:rsidRPr="00F04CC9" w:rsidRDefault="00F04CC9" w:rsidP="00F04CC9">
      <w:pPr>
        <w:rPr>
          <w:b/>
          <w:bCs/>
        </w:rPr>
      </w:pPr>
      <w:r w:rsidRPr="00F04CC9">
        <w:rPr>
          <w:b/>
          <w:bCs/>
        </w:rPr>
        <w:t>Applications</w:t>
      </w:r>
    </w:p>
    <w:p w14:paraId="34DE2B32" w14:textId="77777777" w:rsidR="00F04CC9" w:rsidRPr="00F04CC9" w:rsidRDefault="00F04CC9" w:rsidP="00F04CC9">
      <w:pPr>
        <w:numPr>
          <w:ilvl w:val="0"/>
          <w:numId w:val="12"/>
        </w:numPr>
      </w:pPr>
      <w:r w:rsidRPr="00F04CC9">
        <w:rPr>
          <w:b/>
          <w:bCs/>
        </w:rPr>
        <w:t>Creative Tools</w:t>
      </w:r>
      <w:r w:rsidRPr="00F04CC9">
        <w:t>: Assist composers in generating ideas.</w:t>
      </w:r>
    </w:p>
    <w:p w14:paraId="4A2BDF53" w14:textId="77777777" w:rsidR="00F04CC9" w:rsidRPr="00F04CC9" w:rsidRDefault="00F04CC9" w:rsidP="00F04CC9">
      <w:pPr>
        <w:numPr>
          <w:ilvl w:val="0"/>
          <w:numId w:val="12"/>
        </w:numPr>
      </w:pPr>
      <w:r w:rsidRPr="00F04CC9">
        <w:rPr>
          <w:b/>
          <w:bCs/>
        </w:rPr>
        <w:t>Game and Film Music</w:t>
      </w:r>
      <w:r w:rsidRPr="00F04CC9">
        <w:t>: Automated background score generation.</w:t>
      </w:r>
    </w:p>
    <w:p w14:paraId="10235BE8" w14:textId="77777777" w:rsidR="00F04CC9" w:rsidRPr="00F04CC9" w:rsidRDefault="00F04CC9" w:rsidP="00F04CC9">
      <w:pPr>
        <w:numPr>
          <w:ilvl w:val="0"/>
          <w:numId w:val="12"/>
        </w:numPr>
      </w:pPr>
      <w:r w:rsidRPr="00F04CC9">
        <w:rPr>
          <w:b/>
          <w:bCs/>
        </w:rPr>
        <w:t>Educational Tools</w:t>
      </w:r>
      <w:r w:rsidRPr="00F04CC9">
        <w:t>: Aid in teaching music composition.</w:t>
      </w:r>
    </w:p>
    <w:p w14:paraId="37898436" w14:textId="77777777" w:rsidR="00F04CC9" w:rsidRPr="00F04CC9" w:rsidRDefault="00F04CC9" w:rsidP="00F04CC9">
      <w:pPr>
        <w:rPr>
          <w:b/>
          <w:bCs/>
        </w:rPr>
      </w:pPr>
      <w:r w:rsidRPr="00F04CC9">
        <w:rPr>
          <w:b/>
          <w:bCs/>
        </w:rPr>
        <w:t>Future Improvements</w:t>
      </w:r>
    </w:p>
    <w:p w14:paraId="31A1D68C" w14:textId="77777777" w:rsidR="00F04CC9" w:rsidRPr="00F04CC9" w:rsidRDefault="00F04CC9" w:rsidP="00F04CC9">
      <w:pPr>
        <w:numPr>
          <w:ilvl w:val="0"/>
          <w:numId w:val="13"/>
        </w:numPr>
      </w:pPr>
      <w:r w:rsidRPr="00F04CC9">
        <w:t>Expand the dataset to include multi-instrument compositions.</w:t>
      </w:r>
    </w:p>
    <w:p w14:paraId="28B084EA" w14:textId="77777777" w:rsidR="00F04CC9" w:rsidRPr="00F04CC9" w:rsidRDefault="00F04CC9" w:rsidP="00F04CC9">
      <w:pPr>
        <w:numPr>
          <w:ilvl w:val="0"/>
          <w:numId w:val="13"/>
        </w:numPr>
      </w:pPr>
      <w:r w:rsidRPr="00F04CC9">
        <w:t>Introduce style conditioning for genre-specific music generation.</w:t>
      </w:r>
    </w:p>
    <w:p w14:paraId="16E7C67F" w14:textId="77777777" w:rsidR="00F04CC9" w:rsidRPr="00F04CC9" w:rsidRDefault="00F04CC9" w:rsidP="00F04CC9">
      <w:pPr>
        <w:numPr>
          <w:ilvl w:val="0"/>
          <w:numId w:val="13"/>
        </w:numPr>
      </w:pPr>
      <w:r w:rsidRPr="00F04CC9">
        <w:t>Develop a real-time interface for user interaction.</w:t>
      </w:r>
    </w:p>
    <w:p w14:paraId="54B6C689" w14:textId="77777777" w:rsidR="00F04CC9" w:rsidRPr="00F04CC9" w:rsidRDefault="00000000" w:rsidP="00F04CC9">
      <w:r>
        <w:pict w14:anchorId="052D8BF9">
          <v:rect id="_x0000_i1032" style="width:0;height:1.5pt" o:hralign="center" o:hrstd="t" o:hr="t" fillcolor="#a0a0a0" stroked="f"/>
        </w:pict>
      </w:r>
    </w:p>
    <w:p w14:paraId="02EB4BCB" w14:textId="77777777" w:rsidR="00F04CC9" w:rsidRPr="00F04CC9" w:rsidRDefault="00F04CC9" w:rsidP="00F04CC9">
      <w:pPr>
        <w:rPr>
          <w:b/>
          <w:bCs/>
        </w:rPr>
      </w:pPr>
      <w:r w:rsidRPr="00F04CC9">
        <w:rPr>
          <w:b/>
          <w:bCs/>
        </w:rPr>
        <w:t>Conclusion</w:t>
      </w:r>
    </w:p>
    <w:p w14:paraId="17C74BF1" w14:textId="77777777" w:rsidR="00F04CC9" w:rsidRPr="00F04CC9" w:rsidRDefault="00F04CC9" w:rsidP="00F04CC9">
      <w:r w:rsidRPr="00F04CC9">
        <w:t>This project successfully demonstrates the potential of Transformer models for music generation. By leveraging advanced techniques in sequence modeling, the system generates coherent and expressive musical sequences, showcasing AI’s capacity to contribute to creative fields.</w:t>
      </w:r>
    </w:p>
    <w:p w14:paraId="53B921F0" w14:textId="77777777" w:rsidR="00F04CC9" w:rsidRPr="00F04CC9" w:rsidRDefault="00000000" w:rsidP="00F04CC9">
      <w:r>
        <w:pict w14:anchorId="3F5F8089">
          <v:rect id="_x0000_i1033" style="width:0;height:1.5pt" o:hralign="center" o:hrstd="t" o:hr="t" fillcolor="#a0a0a0" stroked="f"/>
        </w:pict>
      </w:r>
    </w:p>
    <w:p w14:paraId="0057C650" w14:textId="77777777" w:rsidR="00F04CC9" w:rsidRPr="00F04CC9" w:rsidRDefault="00F04CC9" w:rsidP="00F04CC9">
      <w:pPr>
        <w:rPr>
          <w:b/>
          <w:bCs/>
        </w:rPr>
      </w:pPr>
      <w:r w:rsidRPr="00F04CC9">
        <w:rPr>
          <w:b/>
          <w:bCs/>
        </w:rPr>
        <w:lastRenderedPageBreak/>
        <w:t>References</w:t>
      </w:r>
    </w:p>
    <w:p w14:paraId="425FA189" w14:textId="77777777" w:rsidR="00F04CC9" w:rsidRPr="00F04CC9" w:rsidRDefault="00F04CC9" w:rsidP="00F04CC9">
      <w:pPr>
        <w:numPr>
          <w:ilvl w:val="0"/>
          <w:numId w:val="14"/>
        </w:numPr>
      </w:pPr>
      <w:r w:rsidRPr="00F04CC9">
        <w:t>Vaswani, A., et al. "Attention Is All You Need." Advances in Neural Information Processing Systems. 2017.</w:t>
      </w:r>
    </w:p>
    <w:p w14:paraId="69C4E0A1" w14:textId="77777777" w:rsidR="00F04CC9" w:rsidRPr="00F04CC9" w:rsidRDefault="00F04CC9" w:rsidP="00F04CC9">
      <w:pPr>
        <w:numPr>
          <w:ilvl w:val="0"/>
          <w:numId w:val="14"/>
        </w:numPr>
      </w:pPr>
      <w:r w:rsidRPr="00F04CC9">
        <w:t xml:space="preserve">Hawthorne, C., et al. "Enabling Factorized Piano Music Modeling and Generation with the MAESTRO Dataset." </w:t>
      </w:r>
      <w:proofErr w:type="spellStart"/>
      <w:r w:rsidRPr="00F04CC9">
        <w:t>arXiv</w:t>
      </w:r>
      <w:proofErr w:type="spellEnd"/>
      <w:r w:rsidRPr="00F04CC9">
        <w:t xml:space="preserve"> preprint arXiv:1810.12247.</w:t>
      </w:r>
    </w:p>
    <w:p w14:paraId="40EA833D" w14:textId="77777777" w:rsidR="00F04CC9" w:rsidRPr="00F04CC9" w:rsidRDefault="00F04CC9" w:rsidP="00F04CC9">
      <w:pPr>
        <w:numPr>
          <w:ilvl w:val="0"/>
          <w:numId w:val="14"/>
        </w:numPr>
      </w:pPr>
      <w:r w:rsidRPr="00F04CC9">
        <w:t xml:space="preserve">Libraries: TensorFlow, </w:t>
      </w:r>
      <w:proofErr w:type="spellStart"/>
      <w:r w:rsidRPr="00F04CC9">
        <w:t>Keras</w:t>
      </w:r>
      <w:proofErr w:type="spellEnd"/>
      <w:r w:rsidRPr="00F04CC9">
        <w:t xml:space="preserve">, </w:t>
      </w:r>
      <w:proofErr w:type="spellStart"/>
      <w:r w:rsidRPr="00F04CC9">
        <w:t>pretty_midi</w:t>
      </w:r>
      <w:proofErr w:type="spellEnd"/>
      <w:r w:rsidRPr="00F04CC9">
        <w:t xml:space="preserve">, </w:t>
      </w:r>
      <w:proofErr w:type="spellStart"/>
      <w:r w:rsidRPr="00F04CC9">
        <w:t>midiutil</w:t>
      </w:r>
      <w:proofErr w:type="spellEnd"/>
      <w:r w:rsidRPr="00F04CC9">
        <w:t>.</w:t>
      </w:r>
    </w:p>
    <w:p w14:paraId="7FB99392" w14:textId="77777777" w:rsidR="00F04CC9" w:rsidRPr="00F04CC9" w:rsidRDefault="00000000" w:rsidP="00F04CC9">
      <w:r>
        <w:pict w14:anchorId="4DD2E0A2">
          <v:rect id="_x0000_i1034" style="width:0;height:1.5pt" o:hralign="center" o:hrstd="t" o:hr="t" fillcolor="#a0a0a0" stroked="f"/>
        </w:pict>
      </w:r>
    </w:p>
    <w:p w14:paraId="0D5F5522" w14:textId="77777777" w:rsidR="00F04CC9" w:rsidRPr="00F04CC9" w:rsidRDefault="00F04CC9" w:rsidP="00F04CC9">
      <w:pPr>
        <w:rPr>
          <w:b/>
          <w:bCs/>
        </w:rPr>
      </w:pPr>
      <w:r w:rsidRPr="00F04CC9">
        <w:rPr>
          <w:b/>
          <w:bCs/>
        </w:rPr>
        <w:t>Appendices</w:t>
      </w:r>
    </w:p>
    <w:p w14:paraId="1D51AE07" w14:textId="47C9A711" w:rsidR="00F04CC9" w:rsidRPr="00F04CC9" w:rsidRDefault="00B50069" w:rsidP="00F04CC9">
      <w:pPr>
        <w:numPr>
          <w:ilvl w:val="0"/>
          <w:numId w:val="15"/>
        </w:numPr>
      </w:pPr>
      <w:r>
        <w:rPr>
          <w:b/>
          <w:bCs/>
        </w:rPr>
        <w:t>Model Architecture</w:t>
      </w:r>
      <w:r w:rsidR="00F04CC9" w:rsidRPr="00F04CC9">
        <w:t xml:space="preserve">: </w:t>
      </w:r>
    </w:p>
    <w:p w14:paraId="07CB64A0" w14:textId="0A2BDD53" w:rsidR="00F04CC9" w:rsidRDefault="00F04CC9" w:rsidP="00B50069">
      <w:pPr>
        <w:pStyle w:val="NormalWeb"/>
        <w:ind w:left="360"/>
      </w:pPr>
      <w:r>
        <w:rPr>
          <w:noProof/>
        </w:rPr>
        <w:drawing>
          <wp:inline distT="0" distB="0" distL="0" distR="0" wp14:anchorId="61F17968" wp14:editId="4FD6808F">
            <wp:extent cx="5943600" cy="4764405"/>
            <wp:effectExtent l="0" t="0" r="0" b="0"/>
            <wp:docPr id="16000966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96656" name="Picture 1" descr="A screen 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64405"/>
                    </a:xfrm>
                    <a:prstGeom prst="rect">
                      <a:avLst/>
                    </a:prstGeom>
                    <a:noFill/>
                    <a:ln>
                      <a:noFill/>
                    </a:ln>
                  </pic:spPr>
                </pic:pic>
              </a:graphicData>
            </a:graphic>
          </wp:inline>
        </w:drawing>
      </w:r>
    </w:p>
    <w:p w14:paraId="19ABBB34" w14:textId="73DA6D29" w:rsidR="00F04CC9" w:rsidRDefault="00F04CC9" w:rsidP="00F04CC9">
      <w:pPr>
        <w:ind w:left="720"/>
      </w:pPr>
    </w:p>
    <w:p w14:paraId="308340AB" w14:textId="77777777" w:rsidR="00F04CC9" w:rsidRDefault="00F04CC9" w:rsidP="00F04CC9">
      <w:pPr>
        <w:ind w:left="720"/>
      </w:pPr>
    </w:p>
    <w:p w14:paraId="69E7F5A0" w14:textId="77777777" w:rsidR="00F04CC9" w:rsidRDefault="00F04CC9" w:rsidP="00F04CC9">
      <w:pPr>
        <w:ind w:left="720"/>
      </w:pPr>
    </w:p>
    <w:p w14:paraId="4F4C3EFC" w14:textId="0850AADB" w:rsidR="00F04CC9" w:rsidRPr="00F04CC9" w:rsidRDefault="00F04CC9" w:rsidP="00F04CC9">
      <w:pPr>
        <w:numPr>
          <w:ilvl w:val="0"/>
          <w:numId w:val="15"/>
        </w:numPr>
      </w:pPr>
      <w:r w:rsidRPr="00F04CC9">
        <w:rPr>
          <w:b/>
          <w:bCs/>
        </w:rPr>
        <w:lastRenderedPageBreak/>
        <w:t>Visualizations</w:t>
      </w:r>
    </w:p>
    <w:p w14:paraId="4F60D3C6" w14:textId="49539EB9" w:rsidR="00F04CC9" w:rsidRPr="00F04CC9" w:rsidRDefault="00F04CC9" w:rsidP="00F04CC9">
      <w:pPr>
        <w:numPr>
          <w:ilvl w:val="1"/>
          <w:numId w:val="15"/>
        </w:numPr>
      </w:pPr>
      <w:r>
        <w:rPr>
          <w:noProof/>
        </w:rPr>
        <w:drawing>
          <wp:inline distT="0" distB="0" distL="0" distR="0" wp14:anchorId="2B37EEB1" wp14:editId="3A10ED5F">
            <wp:extent cx="4930140" cy="3425825"/>
            <wp:effectExtent l="0" t="0" r="3810" b="3175"/>
            <wp:docPr id="1171607797" name="Picture 3" descr="A graph with orang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07797" name="Picture 3" descr="A graph with orange line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0223" cy="3425883"/>
                    </a:xfrm>
                    <a:prstGeom prst="rect">
                      <a:avLst/>
                    </a:prstGeom>
                    <a:noFill/>
                    <a:ln>
                      <a:noFill/>
                    </a:ln>
                  </pic:spPr>
                </pic:pic>
              </a:graphicData>
            </a:graphic>
          </wp:inline>
        </w:drawing>
      </w:r>
    </w:p>
    <w:p w14:paraId="2788725B" w14:textId="6828610F" w:rsidR="00F04CC9" w:rsidRPr="00F04CC9" w:rsidRDefault="00F04CC9">
      <w:pPr>
        <w:rPr>
          <w:sz w:val="28"/>
          <w:szCs w:val="28"/>
        </w:rPr>
      </w:pPr>
    </w:p>
    <w:sectPr w:rsidR="00F04CC9" w:rsidRPr="00F04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B13"/>
    <w:multiLevelType w:val="multilevel"/>
    <w:tmpl w:val="48C8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6358"/>
    <w:multiLevelType w:val="multilevel"/>
    <w:tmpl w:val="F2FA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3163B"/>
    <w:multiLevelType w:val="multilevel"/>
    <w:tmpl w:val="F0AE0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36183"/>
    <w:multiLevelType w:val="multilevel"/>
    <w:tmpl w:val="6368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607FD"/>
    <w:multiLevelType w:val="multilevel"/>
    <w:tmpl w:val="4BB84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A5E62"/>
    <w:multiLevelType w:val="multilevel"/>
    <w:tmpl w:val="38C2F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ED31C3"/>
    <w:multiLevelType w:val="multilevel"/>
    <w:tmpl w:val="A844D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D16E0"/>
    <w:multiLevelType w:val="multilevel"/>
    <w:tmpl w:val="88B2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76284"/>
    <w:multiLevelType w:val="multilevel"/>
    <w:tmpl w:val="5740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F1044"/>
    <w:multiLevelType w:val="multilevel"/>
    <w:tmpl w:val="85D8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95BC1"/>
    <w:multiLevelType w:val="multilevel"/>
    <w:tmpl w:val="66AC3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41FF9"/>
    <w:multiLevelType w:val="multilevel"/>
    <w:tmpl w:val="96B2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02080"/>
    <w:multiLevelType w:val="multilevel"/>
    <w:tmpl w:val="3052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07E36"/>
    <w:multiLevelType w:val="multilevel"/>
    <w:tmpl w:val="654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E74D7"/>
    <w:multiLevelType w:val="multilevel"/>
    <w:tmpl w:val="5C3A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792761">
    <w:abstractNumId w:val="8"/>
  </w:num>
  <w:num w:numId="2" w16cid:durableId="2084059012">
    <w:abstractNumId w:val="12"/>
  </w:num>
  <w:num w:numId="3" w16cid:durableId="859243939">
    <w:abstractNumId w:val="0"/>
  </w:num>
  <w:num w:numId="4" w16cid:durableId="379016987">
    <w:abstractNumId w:val="13"/>
  </w:num>
  <w:num w:numId="5" w16cid:durableId="1980261567">
    <w:abstractNumId w:val="11"/>
  </w:num>
  <w:num w:numId="6" w16cid:durableId="2074962130">
    <w:abstractNumId w:val="6"/>
  </w:num>
  <w:num w:numId="7" w16cid:durableId="1190603849">
    <w:abstractNumId w:val="1"/>
  </w:num>
  <w:num w:numId="8" w16cid:durableId="383913237">
    <w:abstractNumId w:val="5"/>
  </w:num>
  <w:num w:numId="9" w16cid:durableId="1611737545">
    <w:abstractNumId w:val="3"/>
  </w:num>
  <w:num w:numId="10" w16cid:durableId="2140759967">
    <w:abstractNumId w:val="7"/>
  </w:num>
  <w:num w:numId="11" w16cid:durableId="1841122121">
    <w:abstractNumId w:val="4"/>
  </w:num>
  <w:num w:numId="12" w16cid:durableId="1378504361">
    <w:abstractNumId w:val="14"/>
  </w:num>
  <w:num w:numId="13" w16cid:durableId="883639769">
    <w:abstractNumId w:val="9"/>
  </w:num>
  <w:num w:numId="14" w16cid:durableId="1672030123">
    <w:abstractNumId w:val="10"/>
  </w:num>
  <w:num w:numId="15" w16cid:durableId="157812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C9"/>
    <w:rsid w:val="001662FA"/>
    <w:rsid w:val="001E0E57"/>
    <w:rsid w:val="002A39CC"/>
    <w:rsid w:val="003F4259"/>
    <w:rsid w:val="00467CB8"/>
    <w:rsid w:val="00824E6E"/>
    <w:rsid w:val="00B50069"/>
    <w:rsid w:val="00F04C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DA920"/>
  <w15:chartTrackingRefBased/>
  <w15:docId w15:val="{0C7190E1-02D9-402D-B4AB-2368C905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CC9"/>
    <w:rPr>
      <w:rFonts w:eastAsiaTheme="majorEastAsia" w:cstheme="majorBidi"/>
      <w:color w:val="272727" w:themeColor="text1" w:themeTint="D8"/>
    </w:rPr>
  </w:style>
  <w:style w:type="paragraph" w:styleId="Title">
    <w:name w:val="Title"/>
    <w:basedOn w:val="Normal"/>
    <w:next w:val="Normal"/>
    <w:link w:val="TitleChar"/>
    <w:uiPriority w:val="10"/>
    <w:qFormat/>
    <w:rsid w:val="00F04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CC9"/>
    <w:pPr>
      <w:spacing w:before="160"/>
      <w:jc w:val="center"/>
    </w:pPr>
    <w:rPr>
      <w:i/>
      <w:iCs/>
      <w:color w:val="404040" w:themeColor="text1" w:themeTint="BF"/>
    </w:rPr>
  </w:style>
  <w:style w:type="character" w:customStyle="1" w:styleId="QuoteChar">
    <w:name w:val="Quote Char"/>
    <w:basedOn w:val="DefaultParagraphFont"/>
    <w:link w:val="Quote"/>
    <w:uiPriority w:val="29"/>
    <w:rsid w:val="00F04CC9"/>
    <w:rPr>
      <w:i/>
      <w:iCs/>
      <w:color w:val="404040" w:themeColor="text1" w:themeTint="BF"/>
    </w:rPr>
  </w:style>
  <w:style w:type="paragraph" w:styleId="ListParagraph">
    <w:name w:val="List Paragraph"/>
    <w:basedOn w:val="Normal"/>
    <w:uiPriority w:val="34"/>
    <w:qFormat/>
    <w:rsid w:val="00F04CC9"/>
    <w:pPr>
      <w:ind w:left="720"/>
      <w:contextualSpacing/>
    </w:pPr>
  </w:style>
  <w:style w:type="character" w:styleId="IntenseEmphasis">
    <w:name w:val="Intense Emphasis"/>
    <w:basedOn w:val="DefaultParagraphFont"/>
    <w:uiPriority w:val="21"/>
    <w:qFormat/>
    <w:rsid w:val="00F04CC9"/>
    <w:rPr>
      <w:i/>
      <w:iCs/>
      <w:color w:val="0F4761" w:themeColor="accent1" w:themeShade="BF"/>
    </w:rPr>
  </w:style>
  <w:style w:type="paragraph" w:styleId="IntenseQuote">
    <w:name w:val="Intense Quote"/>
    <w:basedOn w:val="Normal"/>
    <w:next w:val="Normal"/>
    <w:link w:val="IntenseQuoteChar"/>
    <w:uiPriority w:val="30"/>
    <w:qFormat/>
    <w:rsid w:val="00F04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CC9"/>
    <w:rPr>
      <w:i/>
      <w:iCs/>
      <w:color w:val="0F4761" w:themeColor="accent1" w:themeShade="BF"/>
    </w:rPr>
  </w:style>
  <w:style w:type="character" w:styleId="IntenseReference">
    <w:name w:val="Intense Reference"/>
    <w:basedOn w:val="DefaultParagraphFont"/>
    <w:uiPriority w:val="32"/>
    <w:qFormat/>
    <w:rsid w:val="00F04CC9"/>
    <w:rPr>
      <w:b/>
      <w:bCs/>
      <w:smallCaps/>
      <w:color w:val="0F4761" w:themeColor="accent1" w:themeShade="BF"/>
      <w:spacing w:val="5"/>
    </w:rPr>
  </w:style>
  <w:style w:type="paragraph" w:styleId="NormalWeb">
    <w:name w:val="Normal (Web)"/>
    <w:basedOn w:val="Normal"/>
    <w:uiPriority w:val="99"/>
    <w:semiHidden/>
    <w:unhideWhenUsed/>
    <w:rsid w:val="00F04C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21682">
      <w:bodyDiv w:val="1"/>
      <w:marLeft w:val="0"/>
      <w:marRight w:val="0"/>
      <w:marTop w:val="0"/>
      <w:marBottom w:val="0"/>
      <w:divBdr>
        <w:top w:val="none" w:sz="0" w:space="0" w:color="auto"/>
        <w:left w:val="none" w:sz="0" w:space="0" w:color="auto"/>
        <w:bottom w:val="none" w:sz="0" w:space="0" w:color="auto"/>
        <w:right w:val="none" w:sz="0" w:space="0" w:color="auto"/>
      </w:divBdr>
    </w:div>
    <w:div w:id="676811958">
      <w:bodyDiv w:val="1"/>
      <w:marLeft w:val="0"/>
      <w:marRight w:val="0"/>
      <w:marTop w:val="0"/>
      <w:marBottom w:val="0"/>
      <w:divBdr>
        <w:top w:val="none" w:sz="0" w:space="0" w:color="auto"/>
        <w:left w:val="none" w:sz="0" w:space="0" w:color="auto"/>
        <w:bottom w:val="none" w:sz="0" w:space="0" w:color="auto"/>
        <w:right w:val="none" w:sz="0" w:space="0" w:color="auto"/>
      </w:divBdr>
    </w:div>
    <w:div w:id="1656644688">
      <w:bodyDiv w:val="1"/>
      <w:marLeft w:val="0"/>
      <w:marRight w:val="0"/>
      <w:marTop w:val="0"/>
      <w:marBottom w:val="0"/>
      <w:divBdr>
        <w:top w:val="none" w:sz="0" w:space="0" w:color="auto"/>
        <w:left w:val="none" w:sz="0" w:space="0" w:color="auto"/>
        <w:bottom w:val="none" w:sz="0" w:space="0" w:color="auto"/>
        <w:right w:val="none" w:sz="0" w:space="0" w:color="auto"/>
      </w:divBdr>
    </w:div>
    <w:div w:id="198045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759</Words>
  <Characters>4914</Characters>
  <Application>Microsoft Office Word</Application>
  <DocSecurity>0</DocSecurity>
  <Lines>140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Hanafy</dc:creator>
  <cp:keywords/>
  <dc:description/>
  <cp:lastModifiedBy>Mahmoud Ayman</cp:lastModifiedBy>
  <cp:revision>2</cp:revision>
  <dcterms:created xsi:type="dcterms:W3CDTF">2024-12-29T05:47:00Z</dcterms:created>
  <dcterms:modified xsi:type="dcterms:W3CDTF">2024-12-30T21:19:00Z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857587681b0f92389d4fd543fb8bd55764cdbe69d36de6a18635c97573d699ab</vt:lpwstr>
  </property>
</Properties>
</file>