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3EE7" w:rsidRPr="007C2CAD" w:rsidRDefault="00CE3EE7" w:rsidP="007C2C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C2CAD">
        <w:rPr>
          <w:rFonts w:ascii="Roboto Condensed" w:eastAsia="Times New Roman" w:hAnsi="Roboto Condensed" w:cs="Courier New"/>
          <w:lang w:val="en-US"/>
        </w:rPr>
        <w:t>Evidence to Attach:</w:t>
      </w:r>
    </w:p>
    <w:p w:rsidR="00840B8E" w:rsidRDefault="00CE3EE7" w:rsidP="00CE3E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roofErr w:type="gramStart"/>
      <w:r w:rsidRPr="007B280F">
        <w:rPr>
          <w:rFonts w:ascii="Roboto Condensed" w:eastAsia="Times New Roman" w:hAnsi="Roboto Condensed" w:cs="Courier New"/>
          <w:lang w:val="en-US"/>
        </w:rPr>
        <w:t>audit</w:t>
      </w:r>
      <w:proofErr w:type="gramEnd"/>
      <w:r w:rsidRPr="007B280F">
        <w:rPr>
          <w:rFonts w:ascii="Roboto Condensed" w:eastAsia="Times New Roman" w:hAnsi="Roboto Condensed" w:cs="Courier New"/>
          <w:lang w:val="en-US"/>
        </w:rPr>
        <w:t xml:space="preserve"> log scr</w:t>
      </w:r>
      <w:bookmarkStart w:id="0" w:name="_GoBack"/>
      <w:bookmarkEnd w:id="0"/>
      <w:r w:rsidRPr="007B280F">
        <w:rPr>
          <w:rFonts w:ascii="Roboto Condensed" w:eastAsia="Times New Roman" w:hAnsi="Roboto Condensed" w:cs="Courier New"/>
          <w:lang w:val="en-US"/>
        </w:rPr>
        <w:t xml:space="preserve">eenshot, </w:t>
      </w:r>
    </w:p>
    <w:p w:rsidR="008B094D" w:rsidRDefault="008B094D" w:rsidP="00ED0CE5">
      <w:pPr>
        <w:spacing w:after="0" w:line="276" w:lineRule="auto"/>
        <w:rPr>
          <w:rFonts w:ascii="Roboto Condensed" w:hAnsi="Roboto Condensed"/>
        </w:rPr>
      </w:pPr>
    </w:p>
    <w:p w:rsidR="00A54C36" w:rsidRPr="007B280F" w:rsidRDefault="00A5425B" w:rsidP="00ED0CE5">
      <w:pPr>
        <w:spacing w:after="0" w:line="276" w:lineRule="auto"/>
        <w:rPr>
          <w:rFonts w:ascii="Roboto Condensed" w:hAnsi="Roboto Condensed"/>
        </w:rPr>
      </w:pPr>
      <w:r>
        <w:rPr>
          <w:rFonts w:ascii="Roboto Condensed" w:hAnsi="Roboto Condensed"/>
        </w:rPr>
        <w:t xml:space="preserve">110.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ProductOwnershipRepository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ProductChangeRequestRepository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PaymentRecordRepository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ownership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change request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payment record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ProductOwnershipService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ProductChangeRequestService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PaymentRecordService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CRUD endpoints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search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disable/soft-delete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ownership assignment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ownership list for customer profile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payment record create/update endpoints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product-change request workflow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logs for product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Products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 Details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 Change Requests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 ownership tab to Customer Details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payment records tab to Customer Details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 search and filter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 Manager permissions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137.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 create product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 edit product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 disable product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Unauthorized user cannot create product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can be assigned to customer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ownership expiration date is saved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record can be created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record can be marked paid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Product-change request can be created and tracked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146.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changes create audit log</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module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ownership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record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user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6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152.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6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Default="00A5425B" w:rsidP="00ED0CE5">
      <w:pPr>
        <w:spacing w:after="0" w:line="276" w:lineRule="auto"/>
        <w:rPr>
          <w:rFonts w:ascii="Roboto Condensed" w:hAnsi="Roboto Condensed"/>
        </w:rPr>
      </w:pPr>
      <w:r>
        <w:rPr>
          <w:rFonts w:ascii="Roboto Condensed" w:hAnsi="Roboto Condensed"/>
        </w:rPr>
        <w:t xml:space="preserve">153.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and ownership data must support product-expiration campaigns, segmentation, reminders, and analytics.</w:t>
      </w:r>
    </w:p>
    <w:p w:rsidR="0045739D" w:rsidRPr="007B280F" w:rsidRDefault="0045739D" w:rsidP="00ED0CE5">
      <w:pPr>
        <w:spacing w:after="0" w:line="276" w:lineRule="auto"/>
        <w:rPr>
          <w:rFonts w:ascii="Roboto Condensed" w:hAnsi="Roboto Condensed"/>
        </w:rPr>
      </w:pPr>
    </w:p>
    <w:p w:rsidR="00AB31AF" w:rsidRPr="007B280F" w:rsidRDefault="00A5425B" w:rsidP="00AB31AF">
      <w:pPr>
        <w:pStyle w:val="ListParagraph"/>
        <w:numPr>
          <w:ilvl w:val="0"/>
          <w:numId w:val="1"/>
        </w:numPr>
        <w:rPr>
          <w:rFonts w:ascii="Roboto Condensed" w:eastAsia="Times New Roman" w:hAnsi="Roboto Condensed" w:cs="Courier New"/>
          <w:lang w:val="en-US"/>
        </w:rPr>
      </w:pPr>
      <w:r>
        <w:rPr>
          <w:rFonts w:ascii="Roboto Condensed" w:eastAsia="Times New Roman" w:hAnsi="Roboto Condensed" w:cs="Courier New"/>
          <w:lang w:val="en-US"/>
        </w:rPr>
        <w:t xml:space="preserve">154. </w:t>
      </w:r>
      <w:r w:rsidR="00AB31AF" w:rsidRPr="007B280F">
        <w:rPr>
          <w:rFonts w:ascii="Roboto Condensed" w:eastAsia="Times New Roman" w:hAnsi="Roboto Condensed" w:cs="Courier New"/>
          <w:lang w:val="en-US"/>
        </w:rPr>
        <w:t xml:space="preserve">IN accordance with the </w:t>
      </w:r>
      <w:proofErr w:type="gramStart"/>
      <w:r w:rsidR="00AB31AF" w:rsidRPr="007B280F">
        <w:rPr>
          <w:rFonts w:ascii="Roboto Condensed" w:eastAsia="Times New Roman" w:hAnsi="Roboto Condensed" w:cs="Courier New"/>
          <w:lang w:val="en-US"/>
        </w:rPr>
        <w:t>KB ,</w:t>
      </w:r>
      <w:proofErr w:type="gramEnd"/>
      <w:r w:rsidR="00AB31AF" w:rsidRPr="007B280F">
        <w:rPr>
          <w:rFonts w:ascii="Roboto Condensed" w:eastAsia="Times New Roman" w:hAnsi="Roboto Condensed" w:cs="Courier New"/>
          <w:lang w:val="en-US"/>
        </w:rPr>
        <w:t xml:space="preserve"> Run the full local suite of unit and integration tests , if the suite fails to run or produced failed tests ,analyze the errors’ root cause , correct them , and rerun the suite.</w:t>
      </w:r>
    </w:p>
    <w:p w:rsidR="008B094D" w:rsidRDefault="008B094D">
      <w:pPr>
        <w:rPr>
          <w:rFonts w:ascii="Roboto Condensed" w:eastAsia="Times New Roman" w:hAnsi="Roboto Condensed" w:cs="Courier New"/>
          <w:lang w:val="en-US"/>
        </w:rPr>
      </w:pPr>
      <w:r>
        <w:rPr>
          <w:rFonts w:ascii="Roboto Condensed" w:eastAsia="Times New Roman" w:hAnsi="Roboto Condensed" w:cs="Courier New"/>
          <w:lang w:val="en-US"/>
        </w:rPr>
        <w:br w:type="page"/>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6 — Product, Ownership, Product Change Requests, and Payments</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product and policy-related data required for campaign targeting, reminders, and analytics. The selected work included Product, ProductOwnership, ProductChangeRequest, and PaymentRecord entities, repositories, DTOs, services, controllers, product CRUD, product ownership assignment, payment records, product-change workflow, frontend product screens, and Product Manager permissions.</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building the product domain. Work progressed on product CRUD, assigning products to customers, storing product ownership/expiration data, payment records, product-change request workflow, and product-management UI.</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product creation/editing, product search, product assignment to customers, product ownership details, payment record creation/update, and product-change request tracking.</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product and ownership data became available for segmentation, reminders, and campaign targeting.</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product expiration and payment fields should be validated carefully because later reminders depend on them.</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verify product ownership and payment records during Sprint 11 reminder testing.</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6 completed product and policy data management. Related epics: BWCO-10 Product management; BWCO-11 Product ownership and payment records; BWCO-24 Testing and QA.</w:t>
      </w:r>
    </w:p>
    <w:p w:rsidR="00B97F39"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8B094D" w:rsidRPr="007B280F" w:rsidRDefault="008B094D"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B97F39" w:rsidRPr="007B280F" w:rsidRDefault="00B97F39" w:rsidP="00B97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Products page screenshot, product create/edit screenshot, product ownership tab screenshot, payment record screenshot, product change request screenshot, Product Manager permission test screenshot, Sprint 6 review note, Sprint 6 retrospective note.</w:t>
      </w:r>
    </w:p>
    <w:p w:rsidR="00B97F39" w:rsidRPr="007B280F" w:rsidRDefault="00B97F39" w:rsidP="00B97F39">
      <w:pPr>
        <w:rPr>
          <w:rFonts w:ascii="Roboto Condensed" w:eastAsia="Times New Roman" w:hAnsi="Roboto Condensed" w:cs="Courier New"/>
          <w:lang w:val="en-US"/>
        </w:rPr>
      </w:pPr>
      <w:r w:rsidRPr="007B280F">
        <w:rPr>
          <w:rFonts w:ascii="Roboto Condensed" w:eastAsia="Times New Roman" w:hAnsi="Roboto Condensed" w:cs="Courier New"/>
          <w:lang w:val="en-US"/>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7 — Segmentation Engine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155.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reusable, eligibility-aware audience segmentation.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SegmentCriteria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SegmentCriteriaRepository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create segment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update segment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delete segment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segment details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segment preview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age group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location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customer/prospect type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product ownership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payment history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behavior/status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consent status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filter by product expiration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AND criteria logic</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OR criteria logic</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Apply EligibilityService to preview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Return total audience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Return eligible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Return excluded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Return exclusion reason summary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 for saved segment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Segmentation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criteria builder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segment preview results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exclusion reason summary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BI Analyst read-only segmentation insight view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Manager segment creation permissions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190.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filter by age group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filter by location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filter by product ownership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filter by payment history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filter by consent status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filter by product expiration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AND logic returns correct result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OR logic returns correct result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Preview applies EligibilityService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199.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Preview returns eligible and excluded counts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BI Analyst cannot edit segment unless allowed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create reusable segment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Segmentation module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criteria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Audience preview logic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Segmentation user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7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7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Segmentation must never return a final campaign audience without eligibility checks.</w:t>
      </w:r>
    </w:p>
    <w:p w:rsidR="00AB31AF" w:rsidRPr="007B280F" w:rsidRDefault="00A5425B" w:rsidP="00AB31AF">
      <w:pPr>
        <w:pStyle w:val="ListParagraph"/>
        <w:numPr>
          <w:ilvl w:val="0"/>
          <w:numId w:val="1"/>
        </w:numPr>
        <w:rPr>
          <w:rFonts w:ascii="Roboto Condensed" w:eastAsia="Times New Roman" w:hAnsi="Roboto Condensed" w:cs="Courier New"/>
          <w:lang w:val="en-US"/>
        </w:rPr>
      </w:pPr>
      <w:r>
        <w:rPr>
          <w:rFonts w:ascii="Roboto Condensed" w:eastAsia="Times New Roman" w:hAnsi="Roboto Condensed" w:cs="Courier New"/>
          <w:lang w:val="en-US"/>
        </w:rPr>
        <w:t xml:space="preserve">209. </w:t>
      </w:r>
      <w:r w:rsidR="00AB31AF" w:rsidRPr="007B280F">
        <w:rPr>
          <w:rFonts w:ascii="Roboto Condensed" w:eastAsia="Times New Roman" w:hAnsi="Roboto Condensed" w:cs="Courier New"/>
          <w:lang w:val="en-US"/>
        </w:rPr>
        <w:t xml:space="preserve">IN accordance with the </w:t>
      </w:r>
      <w:proofErr w:type="gramStart"/>
      <w:r w:rsidR="00AB31AF" w:rsidRPr="007B280F">
        <w:rPr>
          <w:rFonts w:ascii="Roboto Condensed" w:eastAsia="Times New Roman" w:hAnsi="Roboto Condensed" w:cs="Courier New"/>
          <w:lang w:val="en-US"/>
        </w:rPr>
        <w:t>KB ,</w:t>
      </w:r>
      <w:proofErr w:type="gramEnd"/>
      <w:r w:rsidR="00AB31AF" w:rsidRPr="007B280F">
        <w:rPr>
          <w:rFonts w:ascii="Roboto Condensed" w:eastAsia="Times New Roman" w:hAnsi="Roboto Condensed" w:cs="Courier New"/>
          <w:lang w:val="en-US"/>
        </w:rPr>
        <w:t xml:space="preserve"> Run the full local suite of unit and integration tests , if the suite fails to run or produced failed tests ,analyze the errors’ root cause , correct them , and rerun the suite.</w:t>
      </w:r>
    </w:p>
    <w:p w:rsidR="00AB31AF" w:rsidRPr="007B280F" w:rsidRDefault="00AB31AF" w:rsidP="00ED0CE5">
      <w:pPr>
        <w:spacing w:after="0" w:line="276" w:lineRule="auto"/>
        <w:rPr>
          <w:rFonts w:ascii="Roboto Condensed" w:hAnsi="Roboto Condensed"/>
          <w:lang w:val="en-US"/>
        </w:rPr>
      </w:pPr>
    </w:p>
    <w:p w:rsidR="00535E2B" w:rsidRPr="007B280F" w:rsidRDefault="00535E2B">
      <w:pPr>
        <w:rPr>
          <w:rFonts w:ascii="Roboto Condensed" w:eastAsia="Times New Roman" w:hAnsi="Roboto Condensed" w:cs="Courier New"/>
          <w:lang w:val="en-US"/>
        </w:rPr>
      </w:pPr>
      <w:r w:rsidRPr="007B280F">
        <w:rPr>
          <w:rFonts w:ascii="Roboto Condensed" w:eastAsia="Times New Roman" w:hAnsi="Roboto Condensed" w:cs="Courier New"/>
          <w:lang w:val="en-US"/>
        </w:rPr>
        <w:br w:type="page"/>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7 — Segmentation Engine</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build reusable and eligibility-aware audience segmentation. The selected work included Segment and SegmentCriteria entities, repositories, DTOs, services, controller, segment CRUD, segment preview endpoint, filters by age/location/customer type/product/payment/consent/expiration, AND/OR criteria, EligibilityService integration, audience counts, exclusion summaries, and segmentation UI.</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turning customer/product/consent data into reusable campaign audiences. Work progressed on segment criteria modeling, preview logic, eligibility-aware counts, exclusion summaries, and a frontend segment builder.</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creating a segment, applying multiple criteria, previewing the audience, and showing eligible/excluded counts with exclusion reasons. The preview used EligibilityService to prevent non-compliant audiences.</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segmentation became compliance-aware instead of being a simple filter.</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the criteria builder must stay understandable for business users.</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improve segment preview clarity and keep exclusion summaries visible in future campaign screens.</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7 completed the segmentation engine. Related epics: BWCO-12 Segmentation; BWCO-9 Consent, opt-out, and eligibility; BWCO-24 Testing and QA.</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D054A1" w:rsidRPr="007B280F" w:rsidRDefault="00D054A1" w:rsidP="00D054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Segment builder screenshot, criteria builder screenshot, preview result screenshot, eligible/excluded count screenshot, exclusion summary screenshot, segmentation tests screenshot, Sprint 7 review note, Sprint 7 retrospective note.</w:t>
      </w:r>
    </w:p>
    <w:p w:rsidR="00D054A1" w:rsidRPr="007B280F" w:rsidRDefault="00D054A1" w:rsidP="00D054A1">
      <w:pPr>
        <w:rPr>
          <w:rFonts w:ascii="Roboto Condensed" w:eastAsia="Times New Roman" w:hAnsi="Roboto Condensed" w:cs="Courier New"/>
          <w:lang w:val="en-US"/>
        </w:rPr>
      </w:pPr>
      <w:r w:rsidRPr="007B280F">
        <w:rPr>
          <w:rFonts w:ascii="Roboto Condensed" w:eastAsia="Times New Roman" w:hAnsi="Roboto Condensed" w:cs="Courier New"/>
          <w:lang w:val="en-US"/>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8 — Campaign Builder and Compliance Review</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the controlled campaign lifecycle from draft creation to compliance approval or rejection.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CampaignProduct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create campaign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update draft campaign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list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details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product selection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segment selection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message subject and body fields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channel field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campaign schedule fields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 statuses: DRAFT, SUBMITTED, APPROVED, REJECTED, ACTIVE, PAUSED, COMPLETED, ARCHIVED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required campaign field validation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submit campaign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approve campaign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reject campaign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compliance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rejection reason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 for campaign creation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 for campaign submission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 for campaign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 for campaign rejection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Campaigns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Campaign Builder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Compliance Review page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campaign status badge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role-based campaign permissions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242.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validation messages for campaign form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create draft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Draft campaign can be edited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cannot be submitted with missing required fields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submit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Submitted campaign cannot be edited as draft without proper workflow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can approve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can reject campaign with reason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cannot approve own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cannot approve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is created for approval/rejection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Status transitions follow allowed lifecycle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lifecycle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review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creation and approval activity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user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user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8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8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Submitted campaigns cannot be launched before Compliance Officer approval.</w:t>
      </w:r>
    </w:p>
    <w:p w:rsidR="00FE34E7" w:rsidRPr="007B280F" w:rsidRDefault="00A5425B" w:rsidP="00FE34E7">
      <w:pPr>
        <w:pStyle w:val="ListParagraph"/>
        <w:numPr>
          <w:ilvl w:val="0"/>
          <w:numId w:val="1"/>
        </w:numPr>
        <w:rPr>
          <w:rFonts w:ascii="Roboto Condensed" w:eastAsia="Times New Roman" w:hAnsi="Roboto Condensed" w:cs="Courier New"/>
          <w:lang w:val="en-US"/>
        </w:rPr>
      </w:pPr>
      <w:r>
        <w:rPr>
          <w:rFonts w:ascii="Roboto Condensed" w:eastAsia="Times New Roman" w:hAnsi="Roboto Condensed" w:cs="Courier New"/>
          <w:lang w:val="en-US"/>
        </w:rPr>
        <w:t xml:space="preserve">262. </w:t>
      </w:r>
      <w:r w:rsidR="00FE34E7" w:rsidRPr="007B280F">
        <w:rPr>
          <w:rFonts w:ascii="Roboto Condensed" w:eastAsia="Times New Roman" w:hAnsi="Roboto Condensed" w:cs="Courier New"/>
          <w:lang w:val="en-US"/>
        </w:rPr>
        <w:t xml:space="preserve">IN accordance with the </w:t>
      </w:r>
      <w:proofErr w:type="gramStart"/>
      <w:r w:rsidR="00FE34E7" w:rsidRPr="007B280F">
        <w:rPr>
          <w:rFonts w:ascii="Roboto Condensed" w:eastAsia="Times New Roman" w:hAnsi="Roboto Condensed" w:cs="Courier New"/>
          <w:lang w:val="en-US"/>
        </w:rPr>
        <w:t>KB ,</w:t>
      </w:r>
      <w:proofErr w:type="gramEnd"/>
      <w:r w:rsidR="00FE34E7" w:rsidRPr="007B280F">
        <w:rPr>
          <w:rFonts w:ascii="Roboto Condensed" w:eastAsia="Times New Roman" w:hAnsi="Roboto Condensed" w:cs="Courier New"/>
          <w:lang w:val="en-US"/>
        </w:rPr>
        <w:t xml:space="preserve"> Run the full local suite of unit and integration tests , if the suite fails to run or produced failed tests ,analyze the errors’ root cause , correct them , and rerun the suite.</w:t>
      </w:r>
    </w:p>
    <w:p w:rsidR="00FE34E7" w:rsidRPr="007B280F" w:rsidRDefault="00FE34E7" w:rsidP="00ED0CE5">
      <w:pPr>
        <w:spacing w:after="0" w:line="276" w:lineRule="auto"/>
        <w:rPr>
          <w:rFonts w:ascii="Roboto Condensed" w:hAnsi="Roboto Condensed"/>
          <w:lang w:val="en-US"/>
        </w:rPr>
      </w:pPr>
    </w:p>
    <w:p w:rsidR="00F86B20" w:rsidRPr="007B280F" w:rsidRDefault="00F86B20">
      <w:pPr>
        <w:rPr>
          <w:rFonts w:ascii="Roboto Condensed" w:hAnsi="Roboto Condensed"/>
        </w:rPr>
      </w:pPr>
      <w:r w:rsidRPr="007B280F">
        <w:rPr>
          <w:rFonts w:ascii="Roboto Condensed" w:hAnsi="Roboto Condensed"/>
        </w:rPr>
        <w:br w:type="page"/>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8 — Campaign Builder and Compliance Review</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the controlled campaign lifecycle from draft creation to compliance approval or rejection. The selected work included Campaign and CampaignProduct entities, campaign DTOs, service/controller, create/update/list/detail endpoints, product and segment selection, message/channel/schedule fields, campaign statuses, required validation, submit/approve/reject endpoints, compliance review notes, audit logs, and campaign frontend screens.</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the main campaign workflow. Work progressed from draft campaign creation to submission, compliance review, approval/rejection, status transitions, validation messages, and role-based campaign permissions.</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creating a draft campaign, editing it, selecting products and segments, submitting it for compliance review, approving or rejecting it as Compliance Officer, and recording audit events for sensitive workflow changes.</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campaign lifecycle rules were implemented before launch, reducing compliance risk.</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status transitions must remain strict and visible in the UI.</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connect the approved campaign state to recipient preview and launch rules in Sprint 9.</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Sprint </w:t>
      </w:r>
      <w:proofErr w:type="gramStart"/>
      <w:r w:rsidRPr="007B280F">
        <w:rPr>
          <w:rFonts w:ascii="Roboto Condensed" w:eastAsia="Times New Roman" w:hAnsi="Roboto Condensed" w:cs="Courier New"/>
          <w:lang w:val="en-US"/>
        </w:rPr>
        <w:t>8</w:t>
      </w:r>
      <w:proofErr w:type="gramEnd"/>
      <w:r w:rsidRPr="007B280F">
        <w:rPr>
          <w:rFonts w:ascii="Roboto Condensed" w:eastAsia="Times New Roman" w:hAnsi="Roboto Condensed" w:cs="Courier New"/>
          <w:lang w:val="en-US"/>
        </w:rPr>
        <w:t xml:space="preserve"> completed campaign builder and compliance review. Related epics: BWCO-13 Campaign management; BWCO-14 Compliance review; BWCO-22 Audit logging; BWCO-24 Testing and QA.</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86B20" w:rsidRPr="007B280F" w:rsidRDefault="00F86B20" w:rsidP="00F86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Campaign list screenshot, campaign builder screenshot, validation error screenshot, submitted campaign screenshot, compliance review screenshot, approval/rejection screenshot, </w:t>
      </w:r>
      <w:proofErr w:type="gramStart"/>
      <w:r w:rsidRPr="007B280F">
        <w:rPr>
          <w:rFonts w:ascii="Roboto Condensed" w:eastAsia="Times New Roman" w:hAnsi="Roboto Condensed" w:cs="Courier New"/>
          <w:lang w:val="en-US"/>
        </w:rPr>
        <w:t>campaign status badge screenshot</w:t>
      </w:r>
      <w:proofErr w:type="gramEnd"/>
      <w:r w:rsidRPr="007B280F">
        <w:rPr>
          <w:rFonts w:ascii="Roboto Condensed" w:eastAsia="Times New Roman" w:hAnsi="Roboto Condensed" w:cs="Courier New"/>
          <w:lang w:val="en-US"/>
        </w:rPr>
        <w:t>, audit log screenshot, Sprint 8 review note, Sprint 8 retrospective note.</w:t>
      </w:r>
    </w:p>
    <w:p w:rsidR="00692A4D" w:rsidRPr="007B280F" w:rsidRDefault="00692A4D"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9 — Recipient Preview and Approved Campaign Launch</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263.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recipient generation, eligibility enforcement, duplicate prevention, launch restrictions, contact event creation, and initial metric updates.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CampaignRecipient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CampaignRecipientRepository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recipient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generate recipients service logic</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recipient preview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eligible recipient 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excluded recipient 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Store exclusion reasons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Store eligibility explanation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Prevent duplicate recipient rows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Enforce same-campaign duplicate prevention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Enforce monthly contact limit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Enforce uninterested exclusion rule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Enforce converted customer exclusion rule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launch campaign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Block launch unless campaign status is APPROVED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contact events on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Update campaign status after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Update campaign metrics after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log for campaign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response summary: eligible, excluded, sent, failed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Recipient Preview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eligible recipients tab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excluded recipients tab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exclusion reason summary panel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launch button with role/status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launch confirmation dialog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launch result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cannot launch without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293.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without consent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with do_not_contact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with opt-out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Minor beneficiary without guardian consent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Duplicate recipient row is prevented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Same customer cannot receive same campaign twice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299.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Monthly contact limit is enforced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Uninterested customer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Converted customer is excluded from same campaign/product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Launch creates contact events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Launch updates metrics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Launch creates audit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cannot launch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306.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launch approved campaign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Recipient preview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launch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launch sequence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Duplicate-contact prevention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9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312.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9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313.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launch must never bypass consent, opt-out, do-not-contact, duplicate prevention, guardian consent, contact frequency, or approval rules.</w:t>
      </w:r>
    </w:p>
    <w:p w:rsidR="009925C9" w:rsidRPr="007B280F" w:rsidRDefault="00A5425B" w:rsidP="009925C9">
      <w:pPr>
        <w:pStyle w:val="ListParagraph"/>
        <w:numPr>
          <w:ilvl w:val="0"/>
          <w:numId w:val="1"/>
        </w:numPr>
        <w:rPr>
          <w:rFonts w:ascii="Roboto Condensed" w:eastAsia="Times New Roman" w:hAnsi="Roboto Condensed" w:cs="Courier New"/>
          <w:lang w:val="en-US"/>
        </w:rPr>
      </w:pPr>
      <w:r>
        <w:rPr>
          <w:rFonts w:ascii="Roboto Condensed" w:eastAsia="Times New Roman" w:hAnsi="Roboto Condensed" w:cs="Courier New"/>
          <w:lang w:val="en-US"/>
        </w:rPr>
        <w:t xml:space="preserve">314. </w:t>
      </w:r>
      <w:r w:rsidR="009925C9" w:rsidRPr="007B280F">
        <w:rPr>
          <w:rFonts w:ascii="Roboto Condensed" w:eastAsia="Times New Roman" w:hAnsi="Roboto Condensed" w:cs="Courier New"/>
          <w:lang w:val="en-US"/>
        </w:rPr>
        <w:t xml:space="preserve">IN accordance with the </w:t>
      </w:r>
      <w:proofErr w:type="gramStart"/>
      <w:r w:rsidR="009925C9" w:rsidRPr="007B280F">
        <w:rPr>
          <w:rFonts w:ascii="Roboto Condensed" w:eastAsia="Times New Roman" w:hAnsi="Roboto Condensed" w:cs="Courier New"/>
          <w:lang w:val="en-US"/>
        </w:rPr>
        <w:t>KB ,</w:t>
      </w:r>
      <w:proofErr w:type="gramEnd"/>
      <w:r w:rsidR="009925C9" w:rsidRPr="007B280F">
        <w:rPr>
          <w:rFonts w:ascii="Roboto Condensed" w:eastAsia="Times New Roman" w:hAnsi="Roboto Condensed" w:cs="Courier New"/>
          <w:lang w:val="en-US"/>
        </w:rPr>
        <w:t xml:space="preserve"> Run the full local suite of unit and integration tests , if the suite fails to run or produced failed tests ,analyze the errors’ root cause , correct them , and rerun the suite.</w:t>
      </w:r>
    </w:p>
    <w:p w:rsidR="009925C9" w:rsidRPr="007B280F" w:rsidRDefault="009925C9" w:rsidP="00ED0CE5">
      <w:pPr>
        <w:spacing w:after="0" w:line="276" w:lineRule="auto"/>
        <w:rPr>
          <w:rFonts w:ascii="Roboto Condensed" w:hAnsi="Roboto Condensed"/>
          <w:lang w:val="en-US"/>
        </w:rPr>
      </w:pPr>
    </w:p>
    <w:p w:rsidR="00DB669C" w:rsidRPr="007B280F" w:rsidRDefault="00DB669C">
      <w:pPr>
        <w:rPr>
          <w:rFonts w:ascii="Roboto Condensed" w:hAnsi="Roboto Condensed"/>
        </w:rPr>
      </w:pPr>
      <w:r w:rsidRPr="007B280F">
        <w:rPr>
          <w:rFonts w:ascii="Roboto Condensed" w:hAnsi="Roboto Condensed"/>
        </w:rPr>
        <w:br w:type="page"/>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9 — Recipient Preview and Approved Campaign Launch</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recipient generation, eligibility enforcement, duplicate prevention, campaign launch restrictions, contact event creation, and metric updates. The selected work included CampaignRecipient entity/repository, recipient preview endpoint, eligible and excluded recipient lists, exclusion reasons, duplicate prevention, monthly contact limits, uninterested/converted exclusions, launch endpoint, approval-status blocking, contact event creation, campaign status update, metrics update, audit log, and launch UI.</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making campaign launch safe and compliant. Work progressed on recipient generation, launch blocking unless approved, eligibility enforcement, duplicate prevention, launch confirmation, contact event creation, and launch result summaries.</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that only approved campaigns could be launched, ineligible recipients were excluded, duplicate contacts were prevented, contact events were created on launch, and initial campaign metrics were updated.</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launch rules enforced the compliance decisions from earlier sprints.</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launch result summaries should clearly explain eligible, excluded, sent, and failed counts.</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launch workflow connected to communication tracking and analytics.</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9 completed recipient preview and approved campaign launch. Related epics: BWCO-15 Recipient preview and campaign launch; BWCO-9 Consent, opt-out, and eligibility; BWCO-13 Campaign management; BWCO-14 Compliance review; BWCO-22 Audit logging; BWCO-24 Testing and QA.</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DB669C" w:rsidRPr="007B280F" w:rsidRDefault="00DB669C" w:rsidP="00DB66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Recipient preview screenshot, eligible recipients screenshot, excluded recipients screenshot, exclusion reason summary screenshot, approved campaign launch screenshot, launch blocked screenshot, launch result screenshot, contact event screenshot, metrics update screenshot, Sprint 9 review note, Sprint 9 retrospective note.</w:t>
      </w:r>
    </w:p>
    <w:p w:rsidR="00692A4D" w:rsidRPr="007B280F" w:rsidRDefault="00692A4D"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10 — Communication Tracking and Provider Adapters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ContactEvent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ContactEventRepository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contact event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CommunicationService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Define EmailProvider interface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Define SmsProvider interface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MockEmailProvider for development/test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MockSmsProvider for development/test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SMTP/provider-ready email adapter placeholder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provider-ready SMS adapter placeholder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environment flag to disable real sending unless provider configured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sent event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failed event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opened event placeholder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clicked event placeholder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replied event placeholder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unsubscribe event handling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Ensure unsubscribe triggers opt-out logic</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contact timeline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retry failed send logic</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Enforce maximum retry limit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communication logs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Contact History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communication timeline to Customer Details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contact outcome creation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event-type filter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event is created after send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Failed event is created after failed send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Retry does not exceed max retry limit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Unsubscribe event updates opt-out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345.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timeline returns events in correct order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sending is disabled without configured provider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Mock provider is used only in dev/test profile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348.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Unauthorized user cannot create contact event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Communication module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Provider adapter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event model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email/SMS configuration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10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354.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10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355.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Development may use mock providers, but production must use real configured providers or disable sending until providers are configured.</w:t>
      </w:r>
    </w:p>
    <w:p w:rsidR="00011A9C" w:rsidRPr="007B280F" w:rsidRDefault="00A5425B" w:rsidP="00011A9C">
      <w:pPr>
        <w:pStyle w:val="ListParagraph"/>
        <w:numPr>
          <w:ilvl w:val="0"/>
          <w:numId w:val="1"/>
        </w:numPr>
        <w:rPr>
          <w:rFonts w:ascii="Roboto Condensed" w:eastAsia="Times New Roman" w:hAnsi="Roboto Condensed" w:cs="Courier New"/>
          <w:lang w:val="en-US"/>
        </w:rPr>
      </w:pPr>
      <w:r>
        <w:rPr>
          <w:rFonts w:ascii="Roboto Condensed" w:eastAsia="Times New Roman" w:hAnsi="Roboto Condensed" w:cs="Courier New"/>
          <w:lang w:val="en-US"/>
        </w:rPr>
        <w:t xml:space="preserve">356. </w:t>
      </w:r>
      <w:r w:rsidR="00011A9C" w:rsidRPr="007B280F">
        <w:rPr>
          <w:rFonts w:ascii="Roboto Condensed" w:eastAsia="Times New Roman" w:hAnsi="Roboto Condensed" w:cs="Courier New"/>
          <w:lang w:val="en-US"/>
        </w:rPr>
        <w:t xml:space="preserve">IN accordance with the </w:t>
      </w:r>
      <w:proofErr w:type="gramStart"/>
      <w:r w:rsidR="00011A9C" w:rsidRPr="007B280F">
        <w:rPr>
          <w:rFonts w:ascii="Roboto Condensed" w:eastAsia="Times New Roman" w:hAnsi="Roboto Condensed" w:cs="Courier New"/>
          <w:lang w:val="en-US"/>
        </w:rPr>
        <w:t>KB ,</w:t>
      </w:r>
      <w:proofErr w:type="gramEnd"/>
      <w:r w:rsidR="00011A9C" w:rsidRPr="007B280F">
        <w:rPr>
          <w:rFonts w:ascii="Roboto Condensed" w:eastAsia="Times New Roman" w:hAnsi="Roboto Condensed" w:cs="Courier New"/>
          <w:lang w:val="en-US"/>
        </w:rPr>
        <w:t xml:space="preserve"> Run the full local suite of unit and integration tests , if the suite fails to run or produced failed tests ,analyze the errors’ root cause , correct them , and rerun the suite.</w:t>
      </w:r>
    </w:p>
    <w:p w:rsidR="00011A9C" w:rsidRPr="007B280F" w:rsidRDefault="00011A9C" w:rsidP="00ED0CE5">
      <w:pPr>
        <w:spacing w:after="0" w:line="276" w:lineRule="auto"/>
        <w:rPr>
          <w:rFonts w:ascii="Roboto Condensed" w:hAnsi="Roboto Condensed"/>
          <w:lang w:val="en-US"/>
        </w:rPr>
      </w:pPr>
    </w:p>
    <w:p w:rsidR="00455208" w:rsidRPr="007B280F" w:rsidRDefault="00455208">
      <w:pPr>
        <w:rPr>
          <w:rFonts w:ascii="Roboto Condensed" w:hAnsi="Roboto Condensed"/>
        </w:rPr>
      </w:pPr>
      <w:r w:rsidRPr="007B280F">
        <w:rPr>
          <w:rFonts w:ascii="Roboto Condensed" w:hAnsi="Roboto Condensed"/>
        </w:rPr>
        <w:br w:type="page"/>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10 — Communication Tracking and Provider Adapters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contact history and replaceable communication provider architecture. The selected work included ContactEvent entity/repository, CommunicationService, EmailProvider and SmsProvider interfaces, mock providers for development/test, provider-ready placeholders, environment flag for production sending, sent/failed/opened/clicked/replied event types, unsubscribe handling, contact timeline endpoint, retry logic, communication logs, and contact history UI.</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focused on tracking communication outcomes without depending on a real external provider during development. Work progressed on provider abstraction, mock email/SMS providers, event creation, </w:t>
      </w:r>
      <w:proofErr w:type="gramStart"/>
      <w:r w:rsidRPr="007B280F">
        <w:rPr>
          <w:rFonts w:ascii="Roboto Condensed" w:eastAsia="Times New Roman" w:hAnsi="Roboto Condensed" w:cs="Courier New"/>
          <w:lang w:val="en-US"/>
        </w:rPr>
        <w:t>unsubscribe</w:t>
      </w:r>
      <w:proofErr w:type="gramEnd"/>
      <w:r w:rsidRPr="007B280F">
        <w:rPr>
          <w:rFonts w:ascii="Roboto Condensed" w:eastAsia="Times New Roman" w:hAnsi="Roboto Condensed" w:cs="Courier New"/>
          <w:lang w:val="en-US"/>
        </w:rPr>
        <w:t>-to-opt-out behavior, retry limits, and customer contact timelines.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contact event creation after communication attempts, failed event handling, retry limit behavior, unsubscribe updating opt-out status, and contact history visibility on customer profiles.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the provider adapter pattern kept development/test safe while preparing for real production providers.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real provider integration details should remain clearly documented for production.</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ensure production sending is disabled unless real provider configuration exists.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10 completed communication tracking and provider adapters. Related epics: BWCO-16 Communication tracking; BWCO-24 Testing and QA.</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Contact history screenshot, contact timeline screenshot, communication event screenshot, mock provider screenshot, unsubscribe/opt-out </w:t>
      </w:r>
      <w:proofErr w:type="gramStart"/>
      <w:r w:rsidRPr="007B280F">
        <w:rPr>
          <w:rFonts w:ascii="Roboto Condensed" w:eastAsia="Times New Roman" w:hAnsi="Roboto Condensed" w:cs="Courier New"/>
          <w:lang w:val="en-US"/>
        </w:rPr>
        <w:t>screenshot,</w:t>
      </w:r>
      <w:proofErr w:type="gramEnd"/>
      <w:r w:rsidRPr="007B280F">
        <w:rPr>
          <w:rFonts w:ascii="Roboto Condensed" w:eastAsia="Times New Roman" w:hAnsi="Roboto Condensed" w:cs="Courier New"/>
          <w:lang w:val="en-US"/>
        </w:rPr>
        <w:t xml:space="preserve"> retry limit test screenshot, provider config note screenshot, Sprint 10 review note, Sprint 10 retrospective note.</w:t>
      </w:r>
    </w:p>
    <w:p w:rsidR="00692A4D" w:rsidRPr="007B280F" w:rsidRDefault="00692A4D"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11 — Follow-Up Tasks and Reminder Scheduling</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1F3417" w:rsidRPr="007B280F" w:rsidRDefault="00A5425B" w:rsidP="00ED0CE5">
      <w:pPr>
        <w:spacing w:after="0" w:line="276" w:lineRule="auto"/>
        <w:rPr>
          <w:rFonts w:ascii="Roboto Condensed" w:hAnsi="Roboto Condensed"/>
        </w:rPr>
      </w:pPr>
      <w:r>
        <w:rPr>
          <w:rFonts w:ascii="Roboto Condensed" w:hAnsi="Roboto Condensed"/>
        </w:rPr>
        <w:t xml:space="preserve">357.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follow-up workflows, payment reminders, Green/Yellow/Red reminder levels, and product-expiration reminders.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FollowUpTask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FollowUpRepository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follow-up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FollowUpService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FollowUpController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create follow-up task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assign follow-up task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update follow-up status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complete follow-up task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follow-up filtering by assignee, priority, status, due date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Follow-Up Tasks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follow-up task tab to Customer Details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ReminderSchedule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ReminderRepository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reminder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ReminderService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ReminderController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payment due reminder generation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Green first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Yellow second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Red third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likely default risk marking after Red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product-expiration reminders for 3 months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product-expiration reminders for 6 months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product-expiration reminders for 12 months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Prevent payment reminder if payment is completed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Apply eligibility and contact frequency rules to reminders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scheduler job for reminder processing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386.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manual trigger for admin/test environment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Reminders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reminder level badges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scheduler logs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 can be created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 can be assigned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 can be completed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due reminder is generated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Green reminder is first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Yellow reminder is second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Red reminder is third reminder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reminder is not sent if payment is completed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Product-expiration reminder is generated 3 months before expiration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399.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Product-expiration reminder is generated 6 months before expiration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Product-expiration reminder is generated 12 months before expiration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Reminder respects consent and contact limits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1F3417" w:rsidRPr="007B280F" w:rsidRDefault="00A5425B" w:rsidP="00ED0CE5">
      <w:pPr>
        <w:spacing w:after="0" w:line="276" w:lineRule="auto"/>
        <w:rPr>
          <w:rFonts w:ascii="Roboto Condensed" w:hAnsi="Roboto Condensed"/>
        </w:rPr>
      </w:pPr>
      <w:r>
        <w:rPr>
          <w:rFonts w:ascii="Roboto Condensed" w:hAnsi="Roboto Condensed"/>
        </w:rPr>
        <w:t xml:space="preserve">402.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Scheduler logs reminder attempts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Reminder scheduling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Green/Yellow/Red reminder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Scheduler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11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408.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11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2C4798" w:rsidRDefault="00A5425B" w:rsidP="00ED0CE5">
      <w:pPr>
        <w:spacing w:after="0" w:line="276" w:lineRule="auto"/>
        <w:rPr>
          <w:rFonts w:ascii="Roboto Condensed" w:hAnsi="Roboto Condensed"/>
        </w:rPr>
      </w:pPr>
      <w:r>
        <w:rPr>
          <w:rFonts w:ascii="Roboto Condensed" w:hAnsi="Roboto Condensed"/>
        </w:rPr>
        <w:t xml:space="preserve">409.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Reminder logic must respect consent, payment status, expiration dates, and contact frequency limits.</w:t>
      </w:r>
    </w:p>
    <w:p w:rsidR="00201C14" w:rsidRPr="007B280F" w:rsidRDefault="00A5425B" w:rsidP="00201C14">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410. </w:t>
      </w:r>
      <w:r w:rsidR="00201C14" w:rsidRPr="007B280F">
        <w:rPr>
          <w:rFonts w:ascii="Roboto Condensed" w:eastAsia="Times New Roman" w:hAnsi="Roboto Condensed" w:cs="Courier New"/>
          <w:sz w:val="20"/>
          <w:szCs w:val="20"/>
          <w:lang w:val="en-US"/>
        </w:rPr>
        <w:t xml:space="preserve">IN accordance with the </w:t>
      </w:r>
      <w:proofErr w:type="gramStart"/>
      <w:r w:rsidR="00201C14" w:rsidRPr="007B280F">
        <w:rPr>
          <w:rFonts w:ascii="Roboto Condensed" w:eastAsia="Times New Roman" w:hAnsi="Roboto Condensed" w:cs="Courier New"/>
          <w:sz w:val="20"/>
          <w:szCs w:val="20"/>
          <w:lang w:val="en-US"/>
        </w:rPr>
        <w:t>KB ,</w:t>
      </w:r>
      <w:proofErr w:type="gramEnd"/>
      <w:r w:rsidR="00201C14"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201C14" w:rsidRPr="00201C14" w:rsidRDefault="00201C14" w:rsidP="00ED0CE5">
      <w:pPr>
        <w:spacing w:after="0" w:line="276" w:lineRule="auto"/>
        <w:rPr>
          <w:rFonts w:ascii="Roboto Condensed" w:hAnsi="Roboto Condensed"/>
          <w:lang w:val="en-US"/>
        </w:rPr>
      </w:pPr>
    </w:p>
    <w:p w:rsidR="002C4798" w:rsidRPr="007B280F" w:rsidRDefault="002C4798">
      <w:pPr>
        <w:rPr>
          <w:rFonts w:ascii="Roboto Condensed" w:hAnsi="Roboto Condensed"/>
        </w:rPr>
      </w:pPr>
      <w:r w:rsidRPr="007B280F">
        <w:rPr>
          <w:rFonts w:ascii="Roboto Condensed" w:hAnsi="Roboto Condensed"/>
        </w:rPr>
        <w:br w:type="page"/>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11 — Follow-Up Tasks and Reminder Scheduling</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follow-up workflows, payment reminders, Green/Yellow/Red reminder levels, product-expiration reminders, and scheduler logic. The selected work included FollowUpTask entity/repository/service/controller, follow-up assignment/status/completion, reminder schedule entity/repository/service/controller, payment due reminders, Green/Yellow/Red escalation, default-risk marking, 3/6/12-month product-expiration reminders, payment-complete exclusion, eligibility/contact-frequency rules, scheduler job, manual trigger, and reminders UI.</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operational follow-up and reminder workflows. Work progressed on follow-up tasks, assignment filters, reminder generation, escalation levels, payment and product-expiration conditions, scheduler logs, and UI badges.</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creating and assigning follow-up tasks, completing follow-ups, generating payment reminders, escalating Green/Yellow/Red reminders, generating product-expiration reminders, and preventing reminders when payment is already completed.</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follow-up and reminder workflows connected campaign outcomes to business action.</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reminder rules should be configurable and transparent.</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move configurable contact/retry/uninterested limits into system settings in Sprint 14.</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11 completed follow-up management and reminder scheduling. Related epics: BWCO-17 Follow-up management; BWCO-18 Reminder scheduling; BWCO-11 Product ownership and payment records; BWCO-24 Testing and QA.</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Follow-up task screen screenshot, follow-up assignment screenshot, reminder screen screenshot, Green/Yellow/Red badge screenshot, payment reminder screenshot, product-expiration reminder screenshot, scheduler log screenshot, reminder test screenshot, Sprint 11 review note, Sprint 11 retrospective note.</w:t>
      </w:r>
    </w:p>
    <w:p w:rsidR="001F3417" w:rsidRPr="007B280F" w:rsidRDefault="001F3417" w:rsidP="00ED0CE5">
      <w:pPr>
        <w:spacing w:after="0" w:line="276" w:lineRule="auto"/>
        <w:rPr>
          <w:rFonts w:ascii="Roboto Condensed" w:hAnsi="Roboto Condensed"/>
          <w:lang w:val="en-US"/>
        </w:rPr>
      </w:pPr>
    </w:p>
    <w:p w:rsidR="00D23ABC" w:rsidRPr="007B280F" w:rsidRDefault="00D23ABC">
      <w:pPr>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12 — Analytics and Reports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411.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 analytics, dashboard metrics, reports, and export features.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CampaignMetric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CampaignMetricRepository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analytics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AnalyticsService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AnalyticsController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audience size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eligible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excluded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sent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opened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clicked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replied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converted count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open rate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click rate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conversion rate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estimated cost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estimated revenue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Calculate estimated ROI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dashboard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 analytics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performance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executive aggregate dashboard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ReportExport entity if not completed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ReportService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CSV campaign report export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PDF campaign report export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Store report export history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Dashboard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Analytics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Reports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executive dashboard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Recharts visualizations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report download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Audience size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Eligible count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448.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Excluded count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Sent count updates after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Open/click/reply/conversion counts update from contact events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Open rate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Click rate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Conversion rate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ROI is calculated correctly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CSV export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PDF export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Executive report uses aggregated data</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458.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Unauthorized user cannot export restricted reports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Analytics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 export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KPI definition document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BI Analyst user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Executive Viewer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12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465.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12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7418B" w:rsidRDefault="00A5425B" w:rsidP="00ED0CE5">
      <w:pPr>
        <w:spacing w:after="0" w:line="276" w:lineRule="auto"/>
        <w:rPr>
          <w:rFonts w:ascii="Roboto Condensed" w:hAnsi="Roboto Condensed"/>
        </w:rPr>
      </w:pPr>
      <w:r>
        <w:rPr>
          <w:rFonts w:ascii="Roboto Condensed" w:hAnsi="Roboto Condensed"/>
        </w:rPr>
        <w:t xml:space="preserve">466.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should use aggregated data where possible, and metrics must be traceable to campaign recipients and contact events.</w:t>
      </w:r>
    </w:p>
    <w:p w:rsidR="00293433" w:rsidRPr="007B280F" w:rsidRDefault="00A5425B" w:rsidP="00293433">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467. </w:t>
      </w:r>
      <w:r w:rsidR="00293433" w:rsidRPr="007B280F">
        <w:rPr>
          <w:rFonts w:ascii="Roboto Condensed" w:eastAsia="Times New Roman" w:hAnsi="Roboto Condensed" w:cs="Courier New"/>
          <w:sz w:val="20"/>
          <w:szCs w:val="20"/>
          <w:lang w:val="en-US"/>
        </w:rPr>
        <w:t xml:space="preserve">IN accordance with the </w:t>
      </w:r>
      <w:proofErr w:type="gramStart"/>
      <w:r w:rsidR="00293433" w:rsidRPr="007B280F">
        <w:rPr>
          <w:rFonts w:ascii="Roboto Condensed" w:eastAsia="Times New Roman" w:hAnsi="Roboto Condensed" w:cs="Courier New"/>
          <w:sz w:val="20"/>
          <w:szCs w:val="20"/>
          <w:lang w:val="en-US"/>
        </w:rPr>
        <w:t>KB ,</w:t>
      </w:r>
      <w:proofErr w:type="gramEnd"/>
      <w:r w:rsidR="00293433"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293433" w:rsidRPr="00293433" w:rsidRDefault="00293433" w:rsidP="00ED0CE5">
      <w:pPr>
        <w:spacing w:after="0" w:line="276" w:lineRule="auto"/>
        <w:rPr>
          <w:rFonts w:ascii="Roboto Condensed" w:hAnsi="Roboto Condensed"/>
          <w:lang w:val="en-US"/>
        </w:rPr>
      </w:pPr>
    </w:p>
    <w:p w:rsidR="00A7418B" w:rsidRPr="007B280F" w:rsidRDefault="00A7418B">
      <w:pPr>
        <w:rPr>
          <w:rFonts w:ascii="Roboto Condensed" w:hAnsi="Roboto Condensed"/>
        </w:rPr>
      </w:pPr>
      <w:r w:rsidRPr="007B280F">
        <w:rPr>
          <w:rFonts w:ascii="Roboto Condensed" w:hAnsi="Roboto Condensed"/>
        </w:rPr>
        <w:br w:type="page"/>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12 — Analytics and Reports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campaign analytics, dashboard metrics, reports, and export features. The selected work included CampaignMetric entity/repository, AnalyticsService/Controller, KPI calculations, dashboard endpoint, campaign analytics endpoint, product performance endpoint, executive aggregate dashboard, ReportExport entity, ReportService, CSV/PDF exports, export history, dashboard/analytics/reports screens, Recharts visualizations, and report download UI.</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turning campaign and communication data into business insight. Work progressed on KPI calculations, campaign metrics, analytics endpoints, report exports, dashboard UI, executive summaries, and restricted report access.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dashboard metrics, campaign analytics, open/click/reply/conversion calculations, estimated cost/revenue/ROI, product performance view, executive dashboard, CSV report export, and PDF report export.</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analytics made campaign results visible and traceable.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metrics must clearly state whether they come from mock/demo events or real provider events.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document KPI definitions and metric data sources.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12 completed analytics and reports. Related epics: BWCO-19 Analytics; BWCO-20 Reports; BWCO-24 Testing and QA.</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Dashboard screenshot, analytics screen screenshot, campaign metrics screenshot, product performance screenshot, executive dashboard screenshot, CSV export screenshot, PDF export screenshot, KPI documentation screenshot, Sprint 12 review note, Sprint 12 retrospective note.</w:t>
      </w:r>
    </w:p>
    <w:p w:rsidR="00CE1C87" w:rsidRPr="007B280F" w:rsidRDefault="00CE1C87" w:rsidP="00CE1C87">
      <w:pPr>
        <w:rPr>
          <w:rFonts w:ascii="Roboto Condensed" w:eastAsia="Times New Roman" w:hAnsi="Roboto Condensed" w:cs="Courier New"/>
          <w:lang w:val="en-US"/>
        </w:rPr>
      </w:pPr>
      <w:r w:rsidRPr="007B280F">
        <w:rPr>
          <w:rFonts w:ascii="Roboto Condensed" w:eastAsia="Times New Roman" w:hAnsi="Roboto Condensed" w:cs="Courier New"/>
          <w:lang w:val="en-US"/>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13 — AI-Assisted Features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468.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AI-assisted decision support without allowing AI to bypass compliance, consent, or human approval.</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AiRecommendation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AiRecommendationRepository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AI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AiSearchService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fuzzy/weighted customer search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explainScore output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AiRecommendationService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product recommendation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segment suggestion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default-risk scoring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duplicate-contact risk warning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CampaignCopyService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campaign copy suggestion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Require human approval for campaign copy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Store recommendation explanation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Store confidence score if available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customer search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segment suggestions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product recommendations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campaign copy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duplicate-contact warning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recommendation UI sections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explanation display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human approval UI for campaign copy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AI audit notes where relevant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Fuzzy search returns relevant customers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Search explanation is shown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496.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recommendation returns explanation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suggestion returns explanation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Default-risk scoring works from payment history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499.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Duplicate-contact warning detects repeated contact risk</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copy suggestion requires human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cannot approve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cannot override consent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cannot bypass do-not-contact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cannot bypass EligibilityService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505.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recommendation is stored with explanation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feature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limitations and human approval policy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decision-support explanation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test evidence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13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511.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13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343A80" w:rsidRDefault="00A5425B" w:rsidP="00ED0CE5">
      <w:pPr>
        <w:spacing w:after="0" w:line="276" w:lineRule="auto"/>
        <w:rPr>
          <w:rFonts w:ascii="Roboto Condensed" w:hAnsi="Roboto Condensed"/>
        </w:rPr>
      </w:pPr>
      <w:r>
        <w:rPr>
          <w:rFonts w:ascii="Roboto Condensed" w:hAnsi="Roboto Condensed"/>
        </w:rPr>
        <w:t xml:space="preserve">512.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must support human decision-making only and must never override compliance approval, consent, opt-out, do-not-contact, eligibility, or human approval rules.</w:t>
      </w:r>
    </w:p>
    <w:p w:rsidR="00B108DC" w:rsidRPr="007B280F" w:rsidRDefault="00A5425B" w:rsidP="00B108DC">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513. </w:t>
      </w:r>
      <w:r w:rsidR="00B108DC" w:rsidRPr="007B280F">
        <w:rPr>
          <w:rFonts w:ascii="Roboto Condensed" w:eastAsia="Times New Roman" w:hAnsi="Roboto Condensed" w:cs="Courier New"/>
          <w:sz w:val="20"/>
          <w:szCs w:val="20"/>
          <w:lang w:val="en-US"/>
        </w:rPr>
        <w:t xml:space="preserve">IN accordance with the </w:t>
      </w:r>
      <w:proofErr w:type="gramStart"/>
      <w:r w:rsidR="00B108DC" w:rsidRPr="007B280F">
        <w:rPr>
          <w:rFonts w:ascii="Roboto Condensed" w:eastAsia="Times New Roman" w:hAnsi="Roboto Condensed" w:cs="Courier New"/>
          <w:sz w:val="20"/>
          <w:szCs w:val="20"/>
          <w:lang w:val="en-US"/>
        </w:rPr>
        <w:t>KB ,</w:t>
      </w:r>
      <w:proofErr w:type="gramEnd"/>
      <w:r w:rsidR="00B108DC"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B108DC" w:rsidRPr="00B108DC" w:rsidRDefault="00B108DC" w:rsidP="00ED0CE5">
      <w:pPr>
        <w:spacing w:after="0" w:line="276" w:lineRule="auto"/>
        <w:rPr>
          <w:rFonts w:ascii="Roboto Condensed" w:hAnsi="Roboto Condensed"/>
          <w:lang w:val="en-US"/>
        </w:rPr>
      </w:pPr>
    </w:p>
    <w:p w:rsidR="00343A80" w:rsidRPr="007B280F" w:rsidRDefault="00343A80">
      <w:pPr>
        <w:rPr>
          <w:rFonts w:ascii="Roboto Condensed" w:hAnsi="Roboto Condensed"/>
        </w:rPr>
      </w:pPr>
      <w:r w:rsidRPr="007B280F">
        <w:rPr>
          <w:rFonts w:ascii="Roboto Condensed" w:hAnsi="Roboto Condensed"/>
        </w:rPr>
        <w:br w:type="page"/>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13 — AI-Assisted Features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AI-assisted decision support without allowing AI to bypass compliance, consent, or human approval. The selected work included AiRecommendation entity/repository, AI DTOs, fuzzy customer search, explainScore output, product recommendation rules, segment suggestion rules, default-risk scoring, duplicate-contact risk warning, campaign copy suggestion, human approval requirement, recommendation explanation/confidence storage, AI endpoints, AI UI sections, and AI audit notes.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safe AI support. Work progressed on rule-based or controlled AI decision-support features, explanation outputs, human approval requirements, and tests proving AI cannot override compliance or eligibility rules.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fuzzy/weighted customer search, product recommendation explanations, segment suggestions, default-risk scoring, duplicate-contact warnings, and campaign copy suggestions requiring human approval before use.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AI features were implemented as decision support, not autonomous decision-making.</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AI explanations should remain understandable for non-technical business users.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AI limitations documented and prove through tests that AI cannot bypass consent, do-not-contact, eligibility, or approval.</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13 completed AI-assisted features. Related epics: BWCO-21 AI-assisted features; BWCO-24 Testing and QA.</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AI search screenshot, product recommendation screenshot, segment suggestion screenshot, default-risk score screenshot, duplicate-contact warning screenshot, AI campaign copy screenshot, human approval screenshot, AI limitation documentation screenshot, AI tests screenshot, Sprint 13 review note, Sprint 13 retrospective note.</w:t>
      </w:r>
    </w:p>
    <w:p w:rsidR="00F93A23" w:rsidRPr="007B280F" w:rsidRDefault="00F93A23" w:rsidP="00061A3E">
      <w:pPr>
        <w:rPr>
          <w:rFonts w:ascii="Roboto Condensed" w:eastAsia="Times New Roman" w:hAnsi="Roboto Condensed" w:cs="Courier New"/>
          <w:lang w:val="en-US"/>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14 — Audit Logging, Security Hardening, and System Settings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514.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Harden the system for production accountability, security, configurable business limits, and safe operation.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AuditLog entity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AuditLogRepository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audit DTOs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AuditService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AuditController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user creation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role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user disable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customer deletion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consent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opt-out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do-not-contact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product changes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campaign submission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campaign approval/rejection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campaign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 report exports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Audit Log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audit filters by actor, action, entity, date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Build System Settings screen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configurable monthly contact limit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configurable retry limit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configurable uninterested exclusion period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secure error responses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Hide stack traces in production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production CORS configuration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HTTPS production requirement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environment variable validation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secret presence validation on startup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login rate limiting or lockout strategy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backend security headers if applicable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API error logging without leaking secrets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creation creates audit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548.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Role change creates audit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change creates audit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approval creates audit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launch creates audit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cannot be edited by normal users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Unauthorized user cannot view audit logs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error does not expose stack trace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Missing secret fails startup or shows safe configuration error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CORS is restricted in production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Configurable monthly contact limit is applied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558.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Configurable retry limit is applied</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logging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Security hardening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System settings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System Auditor guide section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security checklist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14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565.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14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061A3E" w:rsidRDefault="00A5425B" w:rsidP="00ED0CE5">
      <w:pPr>
        <w:spacing w:after="0" w:line="276" w:lineRule="auto"/>
        <w:rPr>
          <w:rFonts w:ascii="Roboto Condensed" w:hAnsi="Roboto Condensed"/>
        </w:rPr>
      </w:pPr>
      <w:r>
        <w:rPr>
          <w:rFonts w:ascii="Roboto Condensed" w:hAnsi="Roboto Condensed"/>
        </w:rPr>
        <w:t xml:space="preserve">566.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Sensitive actions must be auditable, and production must not expose secrets, stack traces, or unsafe configuration.</w:t>
      </w:r>
    </w:p>
    <w:p w:rsidR="00880D9E" w:rsidRPr="007B280F" w:rsidRDefault="00A5425B" w:rsidP="00880D9E">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567. </w:t>
      </w:r>
      <w:r w:rsidR="00880D9E" w:rsidRPr="007B280F">
        <w:rPr>
          <w:rFonts w:ascii="Roboto Condensed" w:eastAsia="Times New Roman" w:hAnsi="Roboto Condensed" w:cs="Courier New"/>
          <w:sz w:val="20"/>
          <w:szCs w:val="20"/>
          <w:lang w:val="en-US"/>
        </w:rPr>
        <w:t xml:space="preserve">IN accordance with the </w:t>
      </w:r>
      <w:proofErr w:type="gramStart"/>
      <w:r w:rsidR="00880D9E" w:rsidRPr="007B280F">
        <w:rPr>
          <w:rFonts w:ascii="Roboto Condensed" w:eastAsia="Times New Roman" w:hAnsi="Roboto Condensed" w:cs="Courier New"/>
          <w:sz w:val="20"/>
          <w:szCs w:val="20"/>
          <w:lang w:val="en-US"/>
        </w:rPr>
        <w:t>KB ,</w:t>
      </w:r>
      <w:proofErr w:type="gramEnd"/>
      <w:r w:rsidR="00880D9E"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880D9E" w:rsidRPr="00880D9E" w:rsidRDefault="00880D9E" w:rsidP="00ED0CE5">
      <w:pPr>
        <w:spacing w:after="0" w:line="276" w:lineRule="auto"/>
        <w:rPr>
          <w:rFonts w:ascii="Roboto Condensed" w:hAnsi="Roboto Condensed"/>
          <w:lang w:val="en-US"/>
        </w:rPr>
      </w:pPr>
    </w:p>
    <w:p w:rsidR="00061A3E" w:rsidRPr="007B280F" w:rsidRDefault="00061A3E">
      <w:pPr>
        <w:rPr>
          <w:rFonts w:ascii="Roboto Condensed" w:hAnsi="Roboto Condensed"/>
        </w:rPr>
      </w:pPr>
      <w:r w:rsidRPr="007B280F">
        <w:rPr>
          <w:rFonts w:ascii="Roboto Condensed" w:hAnsi="Roboto Condensed"/>
        </w:rPr>
        <w:br w:type="page"/>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14 — Audit Logging, Security Hardening, and System Settings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harden the system for production accountability, security, configurable limits, and safe operation. The selected work included AuditLog entity/repository/service/controller, audit logs for sensitive actions, audit log screen and filters, system settings screen, configurable monthly contact limit, retry limit, uninterested exclusion period, secure error responses, hidden production stack traces, CORS configuration, HTTPS requirement, environment/secret validation, login lockout strategy, security headers, and safe API logging.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accountability and production hardening. Work progressed on central audit logging, audit filters, system settings, security configuration, safe production errors, CORS/HTTPS assumptions, secret validation, and security-related tests.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audit entries after user, role, consent, product, campaign, launch, and report actions. It also demonstrated system settings for business limits and production-safe error/security behavior.</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sensitive actions became traceable and system limits became configurable.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hardening must be verified again before production deployment.</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include audit/security checks in Sprint 16 full QA and Sprint 18 smoke testing.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14 completed audit logging, system settings, and security hardening. Related epics: BWCO-22 Audit logging; BWCO-23 Security hardening; BWCO-24 Testing and QA.</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Audit log screen screenshot, audit filters screenshot, system settings screenshot, security config screenshot, production error screenshot, CORS/HTTPS config note screenshot, audit tests screenshot, security tests screenshot, Sprint 14 review note, Sprint 14 retrospective note.</w:t>
      </w:r>
    </w:p>
    <w:p w:rsidR="00D23ABC" w:rsidRPr="007B280F" w:rsidRDefault="00D23ABC" w:rsidP="00ED0CE5">
      <w:pPr>
        <w:spacing w:after="0" w:line="276" w:lineRule="auto"/>
        <w:rPr>
          <w:rFonts w:ascii="Roboto Condensed" w:hAnsi="Roboto Condensed"/>
          <w:lang w:val="en-US"/>
        </w:rPr>
      </w:pPr>
    </w:p>
    <w:p w:rsidR="00F93A23" w:rsidRPr="007B280F" w:rsidRDefault="00F93A23"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15 — Frontend Professionalization, UX, and Accessibility</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568.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Make the application usable, professional, accessible, responsive, and role-aware for real business users.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application shell layout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sidebar navigation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top bar and user menu</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role-based menu visibility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 breadcrumb or page heading strategy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loading states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empty states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error states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success notifications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form validation messages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confirmation dialogs for sensitive actions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status badges for campaigns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status badges for customers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consent status badges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reminder level badges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audit action badges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responsive layout for desktop and tablet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Check mobile minimum usability for internal use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keyboard navigation support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labels for form controls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Check color contrast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accessible table labels where possible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Improve dashboard readability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Improve campaign builder flow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Improve compliance review clarity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Improve recipient preview clarity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frontend component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frontend integration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Playwright happy-path E2E test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Login flow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599.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creation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update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creation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creation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603.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creation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approval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launch works through UI</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Dashboard loads analytics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Role-based menu hides unauthorized features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Keyboard navigation works for core forms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609.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Main screens pass basic accessibility checks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UI style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Accessibility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testing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Core workflow screenshots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15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615.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15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C4E7E" w:rsidRDefault="00A5425B" w:rsidP="00ED0CE5">
      <w:pPr>
        <w:spacing w:after="0" w:line="276" w:lineRule="auto"/>
        <w:rPr>
          <w:rFonts w:ascii="Roboto Condensed" w:hAnsi="Roboto Condensed"/>
        </w:rPr>
      </w:pPr>
      <w:r>
        <w:rPr>
          <w:rFonts w:ascii="Roboto Condensed" w:hAnsi="Roboto Condensed"/>
        </w:rPr>
        <w:t xml:space="preserve">616.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 business user should be able to complete core workflows without developer help.</w:t>
      </w:r>
    </w:p>
    <w:p w:rsidR="00B66BC4" w:rsidRPr="007B280F" w:rsidRDefault="00A5425B" w:rsidP="00B66BC4">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617. </w:t>
      </w:r>
      <w:r w:rsidR="00B66BC4" w:rsidRPr="007B280F">
        <w:rPr>
          <w:rFonts w:ascii="Roboto Condensed" w:eastAsia="Times New Roman" w:hAnsi="Roboto Condensed" w:cs="Courier New"/>
          <w:sz w:val="20"/>
          <w:szCs w:val="20"/>
          <w:lang w:val="en-US"/>
        </w:rPr>
        <w:t xml:space="preserve">IN accordance with the </w:t>
      </w:r>
      <w:proofErr w:type="gramStart"/>
      <w:r w:rsidR="00B66BC4" w:rsidRPr="007B280F">
        <w:rPr>
          <w:rFonts w:ascii="Roboto Condensed" w:eastAsia="Times New Roman" w:hAnsi="Roboto Condensed" w:cs="Courier New"/>
          <w:sz w:val="20"/>
          <w:szCs w:val="20"/>
          <w:lang w:val="en-US"/>
        </w:rPr>
        <w:t>KB ,</w:t>
      </w:r>
      <w:proofErr w:type="gramEnd"/>
      <w:r w:rsidR="00B66BC4"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B66BC4" w:rsidRPr="00B66BC4" w:rsidRDefault="00B66BC4" w:rsidP="00ED0CE5">
      <w:pPr>
        <w:spacing w:after="0" w:line="276" w:lineRule="auto"/>
        <w:rPr>
          <w:rFonts w:ascii="Roboto Condensed" w:hAnsi="Roboto Condensed"/>
          <w:lang w:val="en-US"/>
        </w:rPr>
      </w:pPr>
    </w:p>
    <w:p w:rsidR="00AC4E7E" w:rsidRPr="007B280F" w:rsidRDefault="00AC4E7E">
      <w:pPr>
        <w:rPr>
          <w:rFonts w:ascii="Roboto Condensed" w:hAnsi="Roboto Condensed"/>
        </w:rPr>
      </w:pPr>
      <w:r w:rsidRPr="007B280F">
        <w:rPr>
          <w:rFonts w:ascii="Roboto Condensed" w:hAnsi="Roboto Condensed"/>
        </w:rPr>
        <w:br w:type="page"/>
      </w:r>
    </w:p>
    <w:p w:rsidR="00F42442" w:rsidRPr="007B280F" w:rsidRDefault="00F42442" w:rsidP="00F42442">
      <w:pPr>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15 — Frontend Professionalization, UX, and Accessibility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make the application usable, professional, accessible, responsive, and role-aware for internal business users. The selected work included application shell layout, sidebar navigation, top bar/user menu, role-based menu visibility, breadcrumbs/page headings, loading/empty/error states, success notifications, form validation messages, confirmation dialogs, status badges, responsive layout, keyboard navigation, labels, contrast checks, dashboard/campaign/compliance/recipient preview improvements, frontend component tests, integration tests, and Playwright happy-path E2E test.</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improving the frontend from functional screens into a professional business application. Work progressed on navigation, states, badges, confirmation dialogs, accessibility basics, readability, role-aware UI behavior, and frontend tests.</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the main workflows through the UI: login, customer creation, consent update, product creation, segment creation, campaign creation, compliance approval, campaign launch, and dashboard viewing.</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the application became easier to use and more demo-ready.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accessibility and UI consistency should be checked again after final integration.</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include happy-path E2E evidence and core workflow screenshots in the final report appendix.</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15 completed frontend professionalization and accessibility improvements. Related epics: BWCO-5 Frontend foundation; BWCO-23 Security hardening; BWCO-24 Testing and QA.</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Application layout screenshot, role-based navigation screenshot, form validation screenshot, confirmation dialog screenshot, status badge screenshot, responsive layout screenshot, accessibility check screenshot, Playwright E2E screenshot, Sprint 15 review note, Sprint 15 retrospective note.</w:t>
      </w:r>
    </w:p>
    <w:p w:rsidR="00D23ABC" w:rsidRPr="007B280F" w:rsidRDefault="00D23ABC" w:rsidP="00ED0CE5">
      <w:pPr>
        <w:spacing w:after="0" w:line="276" w:lineRule="auto"/>
        <w:rPr>
          <w:rFonts w:ascii="Roboto Condensed" w:hAnsi="Roboto Condensed"/>
          <w:lang w:val="en-US"/>
        </w:rPr>
      </w:pPr>
    </w:p>
    <w:p w:rsidR="00F93A23" w:rsidRPr="007B280F" w:rsidRDefault="00F93A23" w:rsidP="00ED0CE5">
      <w:pPr>
        <w:spacing w:line="276" w:lineRule="auto"/>
        <w:rPr>
          <w:rFonts w:ascii="Roboto Condensed" w:hAnsi="Roboto Condensed"/>
        </w:rPr>
      </w:pPr>
      <w:r w:rsidRPr="007B280F">
        <w:rPr>
          <w:rFonts w:ascii="Roboto Condensed" w:hAnsi="Roboto Condensed"/>
        </w:rPr>
        <w:br w:type="page"/>
      </w:r>
    </w:p>
    <w:p w:rsidR="001F3417"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16 — Full Test Suite and Quality Assurance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1F3417" w:rsidRPr="007B280F" w:rsidRDefault="00A5425B" w:rsidP="00ED0CE5">
      <w:pPr>
        <w:spacing w:after="0" w:line="276" w:lineRule="auto"/>
        <w:rPr>
          <w:rFonts w:ascii="Roboto Condensed" w:hAnsi="Roboto Condensed"/>
        </w:rPr>
      </w:pPr>
      <w:r>
        <w:rPr>
          <w:rFonts w:ascii="Roboto Condensed" w:hAnsi="Roboto Condensed"/>
        </w:rPr>
        <w:t xml:space="preserve">618.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Verify the system against functional, non-functional, security, business-rule, compliance, and production-readiness requirements.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master test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Map tests to KB functional requirements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Map tests to KB business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Map tests to non-functional requirements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backend unit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repository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integration tests with Testcontainers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API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role-based access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consent and eligibility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campaign workflow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reminder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analytics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report export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audit log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AI rule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frontend component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frontend integration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E2E happy-path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accessibility checks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performance smoke checks for search and dashboard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security regression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Fix failing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Re-run full test suite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test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test screenshots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E2E screenshots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Tag release candidate if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Critical Tests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cannot launch without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with do_not_contact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without valid consent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Minor beneficiary without guardian consent is excluded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Same customer cannot be duplicated in same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652.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cannot exceed monthly contact limit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cannot launch campaigns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BI Analyst cannot edit customers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can approve/reject campaigns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events update analytics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Soft-deleted customers do not appear in active lists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is created after consent change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Disabled user cannot log in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reminder is not sent if payment is completed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recommendation cannot bypass consent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AI-generated campaign copy requires human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 export is restricted to authorized roles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profile hides stack traces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Missing secrets are detected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1F3417" w:rsidRPr="007B280F" w:rsidRDefault="00A5425B" w:rsidP="00ED0CE5">
      <w:pPr>
        <w:spacing w:after="0" w:line="276" w:lineRule="auto"/>
        <w:rPr>
          <w:rFonts w:ascii="Roboto Condensed" w:hAnsi="Roboto Condensed"/>
        </w:rPr>
      </w:pPr>
      <w:r>
        <w:rPr>
          <w:rFonts w:ascii="Roboto Condensed" w:hAnsi="Roboto Condensed"/>
        </w:rPr>
        <w:t xml:space="preserve">666.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Backup and restore process is documented and testable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Master test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Critical test evidence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Requirement-to-test traceability matrix</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QA summary for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16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1F3417" w:rsidRPr="007B280F" w:rsidRDefault="00A5425B" w:rsidP="00ED0CE5">
      <w:pPr>
        <w:spacing w:after="0" w:line="276" w:lineRule="auto"/>
        <w:rPr>
          <w:rFonts w:ascii="Roboto Condensed" w:hAnsi="Roboto Condensed"/>
        </w:rPr>
      </w:pPr>
      <w:r>
        <w:rPr>
          <w:rFonts w:ascii="Roboto Condensed" w:hAnsi="Roboto Condensed"/>
        </w:rPr>
        <w:t xml:space="preserve">673.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16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7B0263" w:rsidRDefault="00A5425B" w:rsidP="00ED0CE5">
      <w:pPr>
        <w:spacing w:after="0" w:line="276" w:lineRule="auto"/>
        <w:rPr>
          <w:rFonts w:ascii="Roboto Condensed" w:hAnsi="Roboto Condensed"/>
        </w:rPr>
      </w:pPr>
      <w:r>
        <w:rPr>
          <w:rFonts w:ascii="Roboto Condensed" w:hAnsi="Roboto Condensed"/>
        </w:rPr>
        <w:t xml:space="preserve">674.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No release candidate is allowed if critical business-rule, security, consent, authorization, audit, or campaign approval tests fail.</w:t>
      </w:r>
    </w:p>
    <w:p w:rsidR="00491512" w:rsidRPr="007B280F" w:rsidRDefault="00A5425B" w:rsidP="00491512">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675. </w:t>
      </w:r>
      <w:r w:rsidR="00491512" w:rsidRPr="007B280F">
        <w:rPr>
          <w:rFonts w:ascii="Roboto Condensed" w:eastAsia="Times New Roman" w:hAnsi="Roboto Condensed" w:cs="Courier New"/>
          <w:sz w:val="20"/>
          <w:szCs w:val="20"/>
          <w:lang w:val="en-US"/>
        </w:rPr>
        <w:t xml:space="preserve">IN accordance with the </w:t>
      </w:r>
      <w:proofErr w:type="gramStart"/>
      <w:r w:rsidR="00491512" w:rsidRPr="007B280F">
        <w:rPr>
          <w:rFonts w:ascii="Roboto Condensed" w:eastAsia="Times New Roman" w:hAnsi="Roboto Condensed" w:cs="Courier New"/>
          <w:sz w:val="20"/>
          <w:szCs w:val="20"/>
          <w:lang w:val="en-US"/>
        </w:rPr>
        <w:t>KB ,</w:t>
      </w:r>
      <w:proofErr w:type="gramEnd"/>
      <w:r w:rsidR="00491512"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491512" w:rsidRPr="00491512" w:rsidRDefault="00491512" w:rsidP="00ED0CE5">
      <w:pPr>
        <w:spacing w:after="0" w:line="276" w:lineRule="auto"/>
        <w:rPr>
          <w:rFonts w:ascii="Roboto Condensed" w:hAnsi="Roboto Condensed"/>
          <w:lang w:val="en-US"/>
        </w:rPr>
      </w:pPr>
    </w:p>
    <w:p w:rsidR="00491512" w:rsidRDefault="00491512">
      <w:pPr>
        <w:rPr>
          <w:rFonts w:ascii="Roboto Condensed" w:eastAsia="Times New Roman" w:hAnsi="Roboto Condensed" w:cs="Courier New"/>
          <w:lang w:val="en-US"/>
        </w:rPr>
      </w:pPr>
      <w:r>
        <w:rPr>
          <w:rFonts w:ascii="Roboto Condensed" w:eastAsia="Times New Roman" w:hAnsi="Roboto Condensed" w:cs="Courier New"/>
          <w:lang w:val="en-US"/>
        </w:rPr>
        <w:br w:type="page"/>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16 — Full Test Suite and Quality Assurance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verify the system against functional, non-functional, security, business-rule, compliance, and production-readiness requirements. The selected work included master test plan, backend unit tests, repository tests, integration tests, API tests, role-based access tests, consent/eligibility tests, campaign workflow tests, reminder tests, analytics tests, report export tests, audit log tests, frontend tests, E2E tests, accessibility checks, fixing failing tests, writing test report, capturing test screenshots, requirement-to-test traceability, and release-candidate tagging.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validation rather than new feature development. Work progressed on running test suites, fixing failures, documenting critical test evidence, checking compliance/business rules, and preparing the release candidate.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increment demonstrated passing critical tests such as campaign </w:t>
      </w:r>
      <w:proofErr w:type="gramStart"/>
      <w:r w:rsidRPr="007B280F">
        <w:rPr>
          <w:rFonts w:ascii="Roboto Condensed" w:eastAsia="Times New Roman" w:hAnsi="Roboto Condensed" w:cs="Courier New"/>
          <w:lang w:val="en-US"/>
        </w:rPr>
        <w:t>cannot</w:t>
      </w:r>
      <w:proofErr w:type="gramEnd"/>
      <w:r w:rsidRPr="007B280F">
        <w:rPr>
          <w:rFonts w:ascii="Roboto Condensed" w:eastAsia="Times New Roman" w:hAnsi="Roboto Condensed" w:cs="Courier New"/>
          <w:lang w:val="en-US"/>
        </w:rPr>
        <w:t xml:space="preserve"> launch without approval, do-not-contact exclusion, missing consent exclusion, guardian consent exclusion, duplicate prevention, monthly contact limit, role restrictions, audit logging, payment reminder blocking, and AI not bypassing consent.</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quality evidence was consolidated before CI/CD and deployment.</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any failing or weak tests should be fixed before release.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do not proceed to production release unless critical tests pass.</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16 completed full QA and release-candidate validation. Related epics: BWCO-24 Testing and quality assurance; BWCO-23 Security hardening.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Master test plan screenshot, backend test result screenshot, frontend test result screenshot, integration test screenshot, E2E test screenshot, critical tests screenshot, accessibility check screenshot, test report screenshot, release candidate screenshot, Sprint 16 review note, Sprint 16 retrospective note.</w:t>
      </w:r>
    </w:p>
    <w:p w:rsidR="007B0263" w:rsidRPr="007B280F" w:rsidRDefault="007B0263">
      <w:pPr>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17 — CI/CD and Deployment Automation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676.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Automate build, test, packaging, and release preparation.</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GitHub Actions workflow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backend build job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backend test job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backend integration test job if feasible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frontend install job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frontend lint job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frontend test job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frontend build job</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Docker backend image build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Docker frontend image build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Docker Compose validation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environment variable template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secrets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production config validation step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release artifact generation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CI badge to README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Verify pipeline fails when tests fail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Verify pipeline passes on clean main branch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branch protection recommendation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release tagging process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deployment workflow placeholder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BB3DE3" w:rsidP="00ED0CE5">
      <w:pPr>
        <w:spacing w:after="0" w:line="276" w:lineRule="auto"/>
        <w:rPr>
          <w:rFonts w:ascii="Roboto Condensed" w:hAnsi="Roboto Condensed"/>
        </w:rPr>
      </w:pPr>
      <w:r>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CI runs on pull request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699.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CI runs on main branch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build passes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lint passes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build passes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images build successfully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Pipeline fails on intentionally broken test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707.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Pipeline passes on clean main branch</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CI/CD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variable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Secrets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Release tagging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17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lastRenderedPageBreak/>
        <w:t xml:space="preserve">713.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17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5D58FC" w:rsidRDefault="00A5425B" w:rsidP="00ED0CE5">
      <w:pPr>
        <w:spacing w:after="0" w:line="276" w:lineRule="auto"/>
        <w:rPr>
          <w:rFonts w:ascii="Roboto Condensed" w:hAnsi="Roboto Condensed"/>
        </w:rPr>
      </w:pPr>
      <w:r>
        <w:rPr>
          <w:rFonts w:ascii="Roboto Condensed" w:hAnsi="Roboto Condensed"/>
        </w:rPr>
        <w:t xml:space="preserve">714.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main branch must not be considered releasable unless CI passes.</w:t>
      </w:r>
    </w:p>
    <w:p w:rsidR="00D6300B" w:rsidRPr="007B280F" w:rsidRDefault="00A5425B" w:rsidP="00D6300B">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715. </w:t>
      </w:r>
      <w:r w:rsidR="00D6300B" w:rsidRPr="007B280F">
        <w:rPr>
          <w:rFonts w:ascii="Roboto Condensed" w:eastAsia="Times New Roman" w:hAnsi="Roboto Condensed" w:cs="Courier New"/>
          <w:sz w:val="20"/>
          <w:szCs w:val="20"/>
          <w:lang w:val="en-US"/>
        </w:rPr>
        <w:t xml:space="preserve">IN accordance with the </w:t>
      </w:r>
      <w:proofErr w:type="gramStart"/>
      <w:r w:rsidR="00D6300B" w:rsidRPr="007B280F">
        <w:rPr>
          <w:rFonts w:ascii="Roboto Condensed" w:eastAsia="Times New Roman" w:hAnsi="Roboto Condensed" w:cs="Courier New"/>
          <w:sz w:val="20"/>
          <w:szCs w:val="20"/>
          <w:lang w:val="en-US"/>
        </w:rPr>
        <w:t>KB ,</w:t>
      </w:r>
      <w:proofErr w:type="gramEnd"/>
      <w:r w:rsidR="00D6300B"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D6300B" w:rsidRPr="00D6300B" w:rsidRDefault="00D6300B" w:rsidP="00ED0CE5">
      <w:pPr>
        <w:spacing w:after="0" w:line="276" w:lineRule="auto"/>
        <w:rPr>
          <w:rFonts w:ascii="Roboto Condensed" w:hAnsi="Roboto Condensed"/>
          <w:lang w:val="en-US"/>
        </w:rPr>
      </w:pPr>
    </w:p>
    <w:p w:rsidR="005D58FC" w:rsidRPr="007B280F" w:rsidRDefault="005D58FC">
      <w:pPr>
        <w:rPr>
          <w:rFonts w:ascii="Roboto Condensed" w:hAnsi="Roboto Condensed"/>
        </w:rPr>
      </w:pPr>
      <w:r w:rsidRPr="007B280F">
        <w:rPr>
          <w:rFonts w:ascii="Roboto Condensed" w:hAnsi="Roboto Condensed"/>
        </w:rPr>
        <w:br w:type="page"/>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17 — CI/CD and Deployment Automation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automate build, test, packaging, and deployment preparation. The selected work included GitHub Actions workflow, backend build/test jobs, frontend install/lint/test/build jobs, Docker backend/frontend image builds, Docker Compose validation, environment variable template, secrets documentation, deployment workflow placeholder, release artifact generation, CI badge, and pipeline failure/pass verification.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automating repeatable delivery. Work progressed on CI pipeline setup, automated build/test checks, Docker image preparation, environment documentation, release artifacts, and validation that the pipeline fails on broken tests and passes on a clean main branch.</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increment demonstrated a passing CI pipeline from a clean </w:t>
      </w:r>
      <w:proofErr w:type="gramStart"/>
      <w:r w:rsidRPr="007B280F">
        <w:rPr>
          <w:rFonts w:ascii="Roboto Condensed" w:eastAsia="Times New Roman" w:hAnsi="Roboto Condensed" w:cs="Courier New"/>
          <w:lang w:val="en-US"/>
        </w:rPr>
        <w:t>commit,</w:t>
      </w:r>
      <w:proofErr w:type="gramEnd"/>
      <w:r w:rsidRPr="007B280F">
        <w:rPr>
          <w:rFonts w:ascii="Roboto Condensed" w:eastAsia="Times New Roman" w:hAnsi="Roboto Condensed" w:cs="Courier New"/>
          <w:lang w:val="en-US"/>
        </w:rPr>
        <w:t xml:space="preserve"> automated frontend/backend checks, Docker image build preparation, and release artifact generation.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What went well: delivery became more repeatable and </w:t>
      </w:r>
      <w:proofErr w:type="gramStart"/>
      <w:r w:rsidRPr="007B280F">
        <w:rPr>
          <w:rFonts w:ascii="Roboto Condensed" w:eastAsia="Times New Roman" w:hAnsi="Roboto Condensed" w:cs="Courier New"/>
          <w:lang w:val="en-US"/>
        </w:rPr>
        <w:t>less manual</w:t>
      </w:r>
      <w:proofErr w:type="gramEnd"/>
      <w:r w:rsidRPr="007B280F">
        <w:rPr>
          <w:rFonts w:ascii="Roboto Condensed" w:eastAsia="Times New Roman" w:hAnsi="Roboto Condensed" w:cs="Courier New"/>
          <w:lang w:val="en-US"/>
        </w:rPr>
        <w:t>.</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deployment automation can be expanded after the production environment is finalized.</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main branch protected by passing CI before release.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17 completed CI/CD and deployment automation preparation. Related epics: BWCO-25 CI/CD; BWCO-23 Security hardening.</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GitHub Actions workflow screenshot, passing pipeline screenshot, failing pipeline test screenshot, Docker build screenshot, environment template screenshot, CI badge screenshot, release artifact screenshot, Sprint 17 review note, Sprint 17 retrospective note.</w:t>
      </w:r>
    </w:p>
    <w:p w:rsidR="00D23ABC" w:rsidRPr="007B280F" w:rsidRDefault="00D23ABC"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18 — Production Deployment and Operations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716.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 the system in a production-ready environment with security, backup, restore, logging, smoke testing, and rollback safeguards.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production Docker Compose file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production backend environment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production frontend environment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PostgreSQL production volume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reverse proxy with Nginx or Caddy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HTTPS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production CORS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secure JWT/session secret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database credentials through environment variables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real email provider or disable sending until configured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real SMS provider or disable sending until configured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file storage for consent evidence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production logging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scheduler logging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Enable health endpoint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admin bootstrap process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Configure database backup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 database restore process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backup creation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restore process in non-production environment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production smoke test checklist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Run smoke tests after deployment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rollback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incident response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operational monitoring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v1.0 release notes draft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deployment screenshots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Smoke Test Checklist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Application loads over HTTPS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can log in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746.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can create user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Service Agent can create customer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can be recorded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can create product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create segment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create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can approve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can launch approved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event is recorded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Analytics dashboard updates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records sensitive action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Backup exists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Logs are accessible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759.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Unauthorized user cannot access restricted page/API</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deployment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Backup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Restore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Smoke test checklist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Rollback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Incident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v1.0 release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18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769.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18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5204E2" w:rsidRDefault="00A5425B" w:rsidP="00ED0CE5">
      <w:pPr>
        <w:spacing w:after="0" w:line="276" w:lineRule="auto"/>
        <w:rPr>
          <w:rFonts w:ascii="Roboto Condensed" w:hAnsi="Roboto Condensed"/>
        </w:rPr>
      </w:pPr>
      <w:r>
        <w:rPr>
          <w:rFonts w:ascii="Roboto Condensed" w:hAnsi="Roboto Condensed"/>
        </w:rPr>
        <w:t xml:space="preserve">770.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Production release is allowed only after smoke tests, backups, security configuration, environment configuration, provider configuration policy, rollback plan, and critical workflows pass.</w:t>
      </w:r>
    </w:p>
    <w:p w:rsidR="005C198D" w:rsidRPr="007B280F" w:rsidRDefault="00A5425B" w:rsidP="005C198D">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771. </w:t>
      </w:r>
      <w:r w:rsidR="005C198D" w:rsidRPr="007B280F">
        <w:rPr>
          <w:rFonts w:ascii="Roboto Condensed" w:eastAsia="Times New Roman" w:hAnsi="Roboto Condensed" w:cs="Courier New"/>
          <w:sz w:val="20"/>
          <w:szCs w:val="20"/>
          <w:lang w:val="en-US"/>
        </w:rPr>
        <w:t xml:space="preserve">IN accordance with the </w:t>
      </w:r>
      <w:proofErr w:type="gramStart"/>
      <w:r w:rsidR="005C198D" w:rsidRPr="007B280F">
        <w:rPr>
          <w:rFonts w:ascii="Roboto Condensed" w:eastAsia="Times New Roman" w:hAnsi="Roboto Condensed" w:cs="Courier New"/>
          <w:sz w:val="20"/>
          <w:szCs w:val="20"/>
          <w:lang w:val="en-US"/>
        </w:rPr>
        <w:t>KB ,</w:t>
      </w:r>
      <w:proofErr w:type="gramEnd"/>
      <w:r w:rsidR="005C198D"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5C198D" w:rsidRPr="005C198D" w:rsidRDefault="005C198D" w:rsidP="00ED0CE5">
      <w:pPr>
        <w:spacing w:after="0" w:line="276" w:lineRule="auto"/>
        <w:rPr>
          <w:rFonts w:ascii="Roboto Condensed" w:hAnsi="Roboto Condensed"/>
          <w:lang w:val="en-US"/>
        </w:rPr>
      </w:pPr>
    </w:p>
    <w:p w:rsidR="005204E2" w:rsidRPr="007B280F" w:rsidRDefault="005204E2">
      <w:pPr>
        <w:rPr>
          <w:rFonts w:ascii="Roboto Condensed" w:hAnsi="Roboto Condensed"/>
        </w:rPr>
      </w:pPr>
      <w:r w:rsidRPr="007B280F">
        <w:rPr>
          <w:rFonts w:ascii="Roboto Condensed" w:hAnsi="Roboto Condensed"/>
        </w:rPr>
        <w:br w:type="page"/>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18 — Production Deployment and Operations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deploy the system in a production-ready environment with operational safeguards. The selected work included production Docker Compose, backend/frontend production environments, PostgreSQL production volume, reverse proxy, HTTPS, production CORS, secure JWT/session secret, real email provider or disabled sending, file storage for consent evidence, database backup/restore, health endpoint, application/scheduler logs, admin bootstrap, smoke test checklist, smoke tests, rollback plan, release creation, deployment guide, backup guide, restore guide, operations guide, and incident notes.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operational readiness. Work progressed on production configuration, deployment setup, database persistence, reverse proxy/HTTPS assumptions, provider configuration safety, logging, backup/restore documentation, smoke testing, and rollback planning.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production deployment or production-like deployment, health endpoint availability, application logs, scheduler logs, backup evidence, restore documentation, smoke test completion, and v1.0 release preparation.</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deployment and operations were documented instead of being treated as informal setup.</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real external provider integration remains a production configuration concern.</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production sending disabled unless real provider credentials and compliance approvals are configured.</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18 completed production deployment and operations readiness. Related epics: BWCO-26 Production deployment; BWCO-23 Security hardening.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Production Docker Compose screenshot, deployment running screenshot, reverse proxy/HTTPS screenshot or config note, health endpoint screenshot, application logs screenshot, scheduler logs screenshot, backup screenshot, smoke test checklist screenshot, rollback plan screenshot, release screenshot, Sprint 18 review note, Sprint 18 retrospective note.</w:t>
      </w:r>
    </w:p>
    <w:p w:rsidR="00D23ABC" w:rsidRPr="007B280F" w:rsidRDefault="00D23ABC"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19 — Final Documentation, Demo, University Report, and Launch Evidence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Goal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772.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the final delivery package, production launch evidence, user documentation, technical documentation, diagrams, Scrum evidence, testing evidence, and university report.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---------------Sprint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Update README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setup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deployment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user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admin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operations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API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Export OpenAPI/Swagger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final demo dataset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Create final demo script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login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user management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customer management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beneficiary management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consent management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product management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segmentation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campaign builder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recipient preview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compliance review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campaign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contact history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reminders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analytics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reports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AI features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audit logs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---------------Sprint board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802.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completed ---------------Sprint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release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---------------Sprint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retrospective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test results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use-case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campaign creation activity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consent and eligibility activity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campaign launch sequence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ERD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backend class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system architecture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deployment diagram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release plan evidence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product backlog evidence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user-story map evidence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risk register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decision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final university project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implementation evidence to appendices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testing evidence to appendices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Scrum process evidence to appendices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deployment evidence to appendices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release evidence to appendices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diagram evidence to appendices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Proofread final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Verify final submission package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Tag final v1.0 release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final handover checklist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Demo Flow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logs in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creates internal users and assigns roles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Service Agent creates a policyholder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834.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Service Agent creates a beneficiary/grandchild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Service Agent records consent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Manager creates homeowner insurance and investment fund products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 Service Agent assigns existing product ownership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creates a segment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System previews eligible and excluded contacts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creates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submits campaign for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reviews recipients and consent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Compliance Officer approves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Manager launches campaign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System records contact events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System prevents duplicate/excessive contact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Sales/Customer Service creates follow-up task</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Reminder schedule is generated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BI Analyst views campaign analytics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Executive Viewer views aggregated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851.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Auditor views audit logs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README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Setup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API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Demo script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delivery package checklist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19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863.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19 retrospective notes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Production Gate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Default="00A5425B" w:rsidP="00ED0CE5">
      <w:pPr>
        <w:spacing w:after="0" w:line="276" w:lineRule="auto"/>
        <w:rPr>
          <w:rFonts w:ascii="Roboto Condensed" w:hAnsi="Roboto Condensed"/>
        </w:rPr>
      </w:pPr>
      <w:r>
        <w:rPr>
          <w:rFonts w:ascii="Roboto Condensed" w:hAnsi="Roboto Condensed"/>
        </w:rPr>
        <w:t xml:space="preserve">864.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Documentation must allow another developer, evaluator, or operations person to understand, run, test, deploy, review, and maintain the system.</w:t>
      </w:r>
    </w:p>
    <w:p w:rsidR="00C736BE" w:rsidRPr="007B280F" w:rsidRDefault="00A5425B" w:rsidP="00C736BE">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lastRenderedPageBreak/>
        <w:t xml:space="preserve">865. </w:t>
      </w:r>
      <w:r w:rsidR="00C736BE" w:rsidRPr="007B280F">
        <w:rPr>
          <w:rFonts w:ascii="Roboto Condensed" w:eastAsia="Times New Roman" w:hAnsi="Roboto Condensed" w:cs="Courier New"/>
          <w:sz w:val="20"/>
          <w:szCs w:val="20"/>
          <w:lang w:val="en-US"/>
        </w:rPr>
        <w:t xml:space="preserve">IN accordance with the </w:t>
      </w:r>
      <w:proofErr w:type="gramStart"/>
      <w:r w:rsidR="00C736BE" w:rsidRPr="007B280F">
        <w:rPr>
          <w:rFonts w:ascii="Roboto Condensed" w:eastAsia="Times New Roman" w:hAnsi="Roboto Condensed" w:cs="Courier New"/>
          <w:sz w:val="20"/>
          <w:szCs w:val="20"/>
          <w:lang w:val="en-US"/>
        </w:rPr>
        <w:t>KB ,</w:t>
      </w:r>
      <w:proofErr w:type="gramEnd"/>
      <w:r w:rsidR="00C736BE"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C736BE" w:rsidRPr="00C736BE" w:rsidRDefault="00C736BE" w:rsidP="00ED0CE5">
      <w:pPr>
        <w:spacing w:after="0" w:line="276" w:lineRule="auto"/>
        <w:rPr>
          <w:rFonts w:ascii="Roboto Condensed" w:hAnsi="Roboto Condensed"/>
          <w:lang w:val="en-US"/>
        </w:rPr>
      </w:pPr>
    </w:p>
    <w:p w:rsidR="00C736BE" w:rsidRDefault="00C736BE">
      <w:pPr>
        <w:rPr>
          <w:rFonts w:ascii="Roboto Condensed" w:eastAsia="Times New Roman" w:hAnsi="Roboto Condensed" w:cs="Courier New"/>
          <w:lang w:val="en-US"/>
        </w:rPr>
      </w:pPr>
      <w:r>
        <w:rPr>
          <w:rFonts w:ascii="Roboto Condensed" w:eastAsia="Times New Roman" w:hAnsi="Roboto Condensed" w:cs="Courier New"/>
          <w:lang w:val="en-US"/>
        </w:rPr>
        <w:br w:type="page"/>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19 — Documentation, Demo, University Report Evidence, and Final Delivery</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finalize documentation, demo evidence, university report material, diagrams, release notes, and delivery package. The selected work included README finalization, setup/deployment/user/admin/operations/API docs, demo script, screenshots of all core modules, Jira evidence, release evidence, test evidence, diagrams, final report appendix evidence, traceability matrix, risk register, decision log, source code cleanup, final ZIP/source package, and submission checklist.</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final delivery and academic evidence consolidation. Work progressed on final documentation, screenshot capture, diagram completion, demo flow verification, evidence organization, final report appendix preparation, and source/package review.</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the final end-to-end workflow: admin login, user/role management, customer/beneficiary/consent management, product ownership, segmentation, campaign creation, compliance approval, recipient preview, launch, contact events, follow-ups, reminders, analytics, reports, audit logs, AI assistance, deployment evidence, and final documentation.</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What went well: the final package connected </w:t>
      </w:r>
      <w:proofErr w:type="gramStart"/>
      <w:r w:rsidRPr="007B280F">
        <w:rPr>
          <w:rFonts w:ascii="Roboto Condensed" w:eastAsia="Times New Roman" w:hAnsi="Roboto Condensed" w:cs="Courier New"/>
          <w:lang w:val="en-US"/>
        </w:rPr>
        <w:t>Agile</w:t>
      </w:r>
      <w:proofErr w:type="gramEnd"/>
      <w:r w:rsidRPr="007B280F">
        <w:rPr>
          <w:rFonts w:ascii="Roboto Condensed" w:eastAsia="Times New Roman" w:hAnsi="Roboto Condensed" w:cs="Courier New"/>
          <w:lang w:val="en-US"/>
        </w:rPr>
        <w:t xml:space="preserve"> planning, requirements, implementation, testing, deployment, and evidence.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future versions should use longer real-world sprint durations and a larger team for deeper validation.</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submit the report with selected screenshots directly in the appendix and provide the full evidence package as a ZIP.</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Sprint 19 completed final documentation, demo, and university report evidence. Related epics: BWCO-1 </w:t>
      </w:r>
      <w:proofErr w:type="gramStart"/>
      <w:r w:rsidRPr="007B280F">
        <w:rPr>
          <w:rFonts w:ascii="Roboto Condensed" w:eastAsia="Times New Roman" w:hAnsi="Roboto Condensed" w:cs="Courier New"/>
          <w:lang w:val="en-US"/>
        </w:rPr>
        <w:t>Agile</w:t>
      </w:r>
      <w:proofErr w:type="gramEnd"/>
      <w:r w:rsidRPr="007B280F">
        <w:rPr>
          <w:rFonts w:ascii="Roboto Condensed" w:eastAsia="Times New Roman" w:hAnsi="Roboto Condensed" w:cs="Courier New"/>
          <w:lang w:val="en-US"/>
        </w:rPr>
        <w:t xml:space="preserve"> planning and product documentation; BWCO-27 Documentation and university report.</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Final Jira roadmap screenshot, final backlog screenshot, completed board screenshot, release/version screenshot, final demo screenshots, final diagrams, test report screenshot, deployment evidence screenshot, evidence folder screenshot, final report screenshot, final ZIP/package screenshot, Sprint 19 review note, Sprint 19 retrospective note.</w:t>
      </w:r>
    </w:p>
    <w:p w:rsidR="00FE40AE" w:rsidRPr="007B280F" w:rsidRDefault="00FE40AE"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F16EB7" w:rsidRPr="007B280F" w:rsidRDefault="00F16EB7">
      <w:pPr>
        <w:rPr>
          <w:rFonts w:ascii="Roboto Condensed" w:hAnsi="Roboto Condensed"/>
          <w:b/>
          <w:bCs/>
        </w:rPr>
      </w:pPr>
      <w:r w:rsidRPr="007B280F">
        <w:rPr>
          <w:rFonts w:ascii="Roboto Condensed" w:hAnsi="Roboto Condensed"/>
          <w:b/>
          <w:bCs/>
        </w:rPr>
        <w:lastRenderedPageBreak/>
        <w:br w:type="page"/>
      </w:r>
    </w:p>
    <w:p w:rsidR="00F16EB7" w:rsidRPr="007B280F" w:rsidRDefault="00F16EB7">
      <w:pPr>
        <w:rPr>
          <w:rFonts w:ascii="Roboto Condensed" w:hAnsi="Roboto Condensed"/>
          <w:b/>
          <w:bCs/>
        </w:rPr>
      </w:pPr>
      <w:r w:rsidRPr="007B280F">
        <w:rPr>
          <w:rFonts w:ascii="Roboto Condensed" w:hAnsi="Roboto Condensed"/>
          <w:b/>
          <w:bCs/>
        </w:rPr>
        <w:lastRenderedPageBreak/>
        <w:br w:type="page"/>
      </w:r>
    </w:p>
    <w:p w:rsidR="00D23ABC" w:rsidRPr="007B280F" w:rsidRDefault="001F3417" w:rsidP="00ED0CE5">
      <w:pPr>
        <w:spacing w:after="0" w:line="276" w:lineRule="auto"/>
        <w:rPr>
          <w:rFonts w:ascii="Roboto Condensed" w:hAnsi="Roboto Condensed"/>
          <w:b/>
          <w:bCs/>
        </w:rPr>
      </w:pPr>
      <w:r w:rsidRPr="007B280F">
        <w:rPr>
          <w:rFonts w:ascii="Roboto Condensed" w:hAnsi="Roboto Condensed"/>
          <w:b/>
          <w:bCs/>
        </w:rPr>
        <w:lastRenderedPageBreak/>
        <w:t>Final Production-Readiness Checklist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Functional Readiness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Login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can create users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Role-based access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Customers/prospects can be managed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Beneficiaries can be linked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can be recorded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Opt-outs are enforced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Do-not-contact is enforced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Products can be managed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ownership can be tracked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records can be tracked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Segments can be created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preview shows eligible/excluded counts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created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submitted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approved/rejected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Only approved campaigns can launch</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history is recorded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tasks work</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reminders work</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Product-expiration reminders work</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Analytics dashboard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export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AI-assisted features work</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890.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works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Security Readiness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Passwords are hashed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JWT/session secret is not hardcoded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enforces role authorization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protects routes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CORS is restricted in production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HTTPS is configured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Stack traces are hidden in production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Sensitive actions are audited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Disabled users cannot log in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secrets are not committed</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Compliance Readiness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records include purpose, source, status, and timestamp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902.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Opt-outs are respected immediately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Do-not-contact overrides marketing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Guardian consent is checked where required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requires human approval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approval is mandatory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Exclusion reasons are stored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logs are retained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use aggregation where possible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Operational Readiness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production setup exists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PostgreSQL backup exists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Restore process is documented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Health endpoint works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Logs are available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CI pipeline passes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 exists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Rollback plan exists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Smoke test checklist exists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Quality Readiness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unit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Integration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Security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E2E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Critical business-rule tests pass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Accessibility checks pass or issues are documented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 exists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Delivery Package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finished project must contain: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GitHub repository</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source code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source code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Database migrations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Compose files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variable template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README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Setup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manual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API documentation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Architecture diagrams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ERD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UML diagrams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944.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backlog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review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Retrospective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plan</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Screenshots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Demo script</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Release notes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Risk register</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Decision log</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university project report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Rule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project is complete only when the application is: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implemented according to the Knowledge Base,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delivered through solo-adapted Scrum,</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organized and evidenced in Jira,</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tested against critical business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secured with role-based access control,</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compliant with consent and opt-out rules,</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backed up,</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restorable,</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documented,</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and demonstrable through a complete business workflow.</w:t>
      </w:r>
      <w:r w:rsidR="00E228C5" w:rsidRPr="007B280F">
        <w:rPr>
          <w:rFonts w:ascii="Roboto Condensed" w:hAnsi="Roboto Condensed"/>
        </w:rPr>
        <w:t xml:space="preserve">, </w:t>
      </w:r>
      <w:r w:rsidR="00A54C36" w:rsidRPr="007B280F">
        <w:rPr>
          <w:rFonts w:ascii="Roboto Condensed" w:hAnsi="Roboto Condensed"/>
        </w:rPr>
        <w:t>Add the necessary unit or integration tests but do not run any tests.</w:t>
      </w:r>
    </w:p>
    <w:p w:rsidR="004842B9" w:rsidRDefault="00A5425B" w:rsidP="00ED0CE5">
      <w:pPr>
        <w:spacing w:after="0" w:line="276" w:lineRule="auto"/>
        <w:rPr>
          <w:rFonts w:ascii="Roboto Condensed" w:hAnsi="Roboto Condensed"/>
        </w:rPr>
      </w:pPr>
      <w:r>
        <w:rPr>
          <w:rFonts w:ascii="Roboto Condensed" w:hAnsi="Roboto Condensed"/>
        </w:rPr>
        <w:t xml:space="preserve">969.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Core production logic must not be simulated. Mocking is allowed only in development/test mode or for replaceable external integrations before real provider configuration.</w:t>
      </w:r>
    </w:p>
    <w:p w:rsidR="00754DE8" w:rsidRPr="007B280F" w:rsidRDefault="00754DE8" w:rsidP="00ED0CE5">
      <w:pPr>
        <w:spacing w:after="0" w:line="276" w:lineRule="auto"/>
        <w:rPr>
          <w:rFonts w:ascii="Roboto Condensed" w:hAnsi="Roboto Condensed"/>
        </w:rPr>
      </w:pPr>
      <w:r w:rsidRPr="007B280F">
        <w:rPr>
          <w:rFonts w:ascii="Roboto Condensed" w:hAnsi="Roboto Condensed"/>
          <w:noProof/>
          <w:lang w:val="en-US"/>
        </w:rPr>
        <w:lastRenderedPageBreak/>
        <w:drawing>
          <wp:anchor distT="0" distB="0" distL="114300" distR="114300" simplePos="0" relativeHeight="251659264" behindDoc="0" locked="0" layoutInCell="1" allowOverlap="1" wp14:anchorId="0B2FF6FE" wp14:editId="4A2331DC">
            <wp:simplePos x="0" y="0"/>
            <wp:positionH relativeFrom="page">
              <wp:posOffset>0</wp:posOffset>
            </wp:positionH>
            <wp:positionV relativeFrom="paragraph">
              <wp:posOffset>210185</wp:posOffset>
            </wp:positionV>
            <wp:extent cx="7565666" cy="5178056"/>
            <wp:effectExtent l="0" t="0" r="0" b="381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t="38760"/>
                    <a:stretch>
                      <a:fillRect/>
                    </a:stretch>
                  </pic:blipFill>
                  <pic:spPr bwMode="auto">
                    <a:xfrm>
                      <a:off x="0" y="0"/>
                      <a:ext cx="7565666" cy="5178056"/>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754DE8" w:rsidRPr="007B280F" w:rsidSect="00B32A2E">
      <w:pgSz w:w="11906" w:h="16838"/>
      <w:pgMar w:top="113" w:right="113" w:bottom="113" w:left="113"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Condensed">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1376B0"/>
    <w:multiLevelType w:val="hybridMultilevel"/>
    <w:tmpl w:val="2348E4DA"/>
    <w:lvl w:ilvl="0" w:tplc="001C7282">
      <w:numFmt w:val="bullet"/>
      <w:lvlText w:val=""/>
      <w:lvlJc w:val="left"/>
      <w:pPr>
        <w:ind w:left="360" w:hanging="360"/>
      </w:pPr>
      <w:rPr>
        <w:rFonts w:ascii="Wingdings" w:eastAsia="Times New Roman"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15071C"/>
    <w:multiLevelType w:val="hybridMultilevel"/>
    <w:tmpl w:val="4B0C8378"/>
    <w:lvl w:ilvl="0" w:tplc="001C7282">
      <w:numFmt w:val="bullet"/>
      <w:lvlText w:val=""/>
      <w:lvlJc w:val="left"/>
      <w:pPr>
        <w:ind w:left="360" w:hanging="360"/>
      </w:pPr>
      <w:rPr>
        <w:rFonts w:ascii="Wingdings" w:eastAsia="Times New Roman" w:hAnsi="Wingdings"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7"/>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417"/>
    <w:rsid w:val="00011A9C"/>
    <w:rsid w:val="00012A36"/>
    <w:rsid w:val="0002108E"/>
    <w:rsid w:val="000302B4"/>
    <w:rsid w:val="00030746"/>
    <w:rsid w:val="00030C47"/>
    <w:rsid w:val="00037EEC"/>
    <w:rsid w:val="00057E8C"/>
    <w:rsid w:val="00061A3E"/>
    <w:rsid w:val="00095BB4"/>
    <w:rsid w:val="00096A8E"/>
    <w:rsid w:val="000B7417"/>
    <w:rsid w:val="000D4ACB"/>
    <w:rsid w:val="000E48E9"/>
    <w:rsid w:val="000E5C5E"/>
    <w:rsid w:val="000F6109"/>
    <w:rsid w:val="00101523"/>
    <w:rsid w:val="00115883"/>
    <w:rsid w:val="001222F1"/>
    <w:rsid w:val="00135B0F"/>
    <w:rsid w:val="00184BFA"/>
    <w:rsid w:val="001A4E66"/>
    <w:rsid w:val="001D1527"/>
    <w:rsid w:val="001D2828"/>
    <w:rsid w:val="001F3417"/>
    <w:rsid w:val="00201C14"/>
    <w:rsid w:val="00210A96"/>
    <w:rsid w:val="0021789D"/>
    <w:rsid w:val="0022181A"/>
    <w:rsid w:val="0022640F"/>
    <w:rsid w:val="00226E9F"/>
    <w:rsid w:val="002328C9"/>
    <w:rsid w:val="00243A46"/>
    <w:rsid w:val="002528E6"/>
    <w:rsid w:val="0026085E"/>
    <w:rsid w:val="002766F0"/>
    <w:rsid w:val="00280BAA"/>
    <w:rsid w:val="00293433"/>
    <w:rsid w:val="002A308A"/>
    <w:rsid w:val="002B52AF"/>
    <w:rsid w:val="002C4798"/>
    <w:rsid w:val="002D372B"/>
    <w:rsid w:val="002D3A0F"/>
    <w:rsid w:val="002E1C06"/>
    <w:rsid w:val="002F584E"/>
    <w:rsid w:val="002F752A"/>
    <w:rsid w:val="00301457"/>
    <w:rsid w:val="0031243C"/>
    <w:rsid w:val="00313858"/>
    <w:rsid w:val="00321DA0"/>
    <w:rsid w:val="00343A80"/>
    <w:rsid w:val="00350877"/>
    <w:rsid w:val="00350F7C"/>
    <w:rsid w:val="00390682"/>
    <w:rsid w:val="003A4688"/>
    <w:rsid w:val="003B2FBA"/>
    <w:rsid w:val="003C3506"/>
    <w:rsid w:val="003C363E"/>
    <w:rsid w:val="003D614F"/>
    <w:rsid w:val="00404528"/>
    <w:rsid w:val="00410B92"/>
    <w:rsid w:val="00410FDC"/>
    <w:rsid w:val="00446D5B"/>
    <w:rsid w:val="00452301"/>
    <w:rsid w:val="00455208"/>
    <w:rsid w:val="0045739D"/>
    <w:rsid w:val="00457D99"/>
    <w:rsid w:val="0046196B"/>
    <w:rsid w:val="004842B9"/>
    <w:rsid w:val="00491512"/>
    <w:rsid w:val="00491601"/>
    <w:rsid w:val="004C5218"/>
    <w:rsid w:val="004D220E"/>
    <w:rsid w:val="004E6917"/>
    <w:rsid w:val="004E6BBB"/>
    <w:rsid w:val="0051446D"/>
    <w:rsid w:val="00514470"/>
    <w:rsid w:val="005204E2"/>
    <w:rsid w:val="00535E2B"/>
    <w:rsid w:val="0054022C"/>
    <w:rsid w:val="00543189"/>
    <w:rsid w:val="00547992"/>
    <w:rsid w:val="00557FCE"/>
    <w:rsid w:val="00567DC6"/>
    <w:rsid w:val="00582E79"/>
    <w:rsid w:val="005B1F91"/>
    <w:rsid w:val="005C075B"/>
    <w:rsid w:val="005C198D"/>
    <w:rsid w:val="005D4800"/>
    <w:rsid w:val="005D52FD"/>
    <w:rsid w:val="005D58FC"/>
    <w:rsid w:val="005E3073"/>
    <w:rsid w:val="005F1A7A"/>
    <w:rsid w:val="00601D2B"/>
    <w:rsid w:val="006028FD"/>
    <w:rsid w:val="00637A8F"/>
    <w:rsid w:val="00652EDA"/>
    <w:rsid w:val="00664BFF"/>
    <w:rsid w:val="006679E5"/>
    <w:rsid w:val="006709EF"/>
    <w:rsid w:val="00670A7F"/>
    <w:rsid w:val="006812A8"/>
    <w:rsid w:val="006870D9"/>
    <w:rsid w:val="00691679"/>
    <w:rsid w:val="00692A4D"/>
    <w:rsid w:val="006A649B"/>
    <w:rsid w:val="006A7813"/>
    <w:rsid w:val="006C2311"/>
    <w:rsid w:val="006C4986"/>
    <w:rsid w:val="006D7A47"/>
    <w:rsid w:val="006F472D"/>
    <w:rsid w:val="007035DF"/>
    <w:rsid w:val="00723B2A"/>
    <w:rsid w:val="00725E31"/>
    <w:rsid w:val="007407E6"/>
    <w:rsid w:val="0074189F"/>
    <w:rsid w:val="00745AD8"/>
    <w:rsid w:val="00754DE8"/>
    <w:rsid w:val="007561D5"/>
    <w:rsid w:val="00756F60"/>
    <w:rsid w:val="00763340"/>
    <w:rsid w:val="00771DB3"/>
    <w:rsid w:val="0079193C"/>
    <w:rsid w:val="00793C28"/>
    <w:rsid w:val="007946E1"/>
    <w:rsid w:val="007B0263"/>
    <w:rsid w:val="007B280F"/>
    <w:rsid w:val="007B7819"/>
    <w:rsid w:val="007C2CAD"/>
    <w:rsid w:val="0080665E"/>
    <w:rsid w:val="00817D08"/>
    <w:rsid w:val="00823056"/>
    <w:rsid w:val="00840B8E"/>
    <w:rsid w:val="00852A20"/>
    <w:rsid w:val="00880D9E"/>
    <w:rsid w:val="008832C0"/>
    <w:rsid w:val="00892BBD"/>
    <w:rsid w:val="008B094D"/>
    <w:rsid w:val="008F2D74"/>
    <w:rsid w:val="009024F7"/>
    <w:rsid w:val="009045F7"/>
    <w:rsid w:val="00932DF3"/>
    <w:rsid w:val="00941E66"/>
    <w:rsid w:val="00956927"/>
    <w:rsid w:val="00957E19"/>
    <w:rsid w:val="009634F6"/>
    <w:rsid w:val="009758CC"/>
    <w:rsid w:val="00975992"/>
    <w:rsid w:val="00986ED9"/>
    <w:rsid w:val="009925C9"/>
    <w:rsid w:val="00993572"/>
    <w:rsid w:val="009A2901"/>
    <w:rsid w:val="009B0A70"/>
    <w:rsid w:val="009C5F4D"/>
    <w:rsid w:val="009D2251"/>
    <w:rsid w:val="009D55A6"/>
    <w:rsid w:val="009E19DB"/>
    <w:rsid w:val="009F04B6"/>
    <w:rsid w:val="009F6003"/>
    <w:rsid w:val="00A50C5D"/>
    <w:rsid w:val="00A5425B"/>
    <w:rsid w:val="00A54C36"/>
    <w:rsid w:val="00A55587"/>
    <w:rsid w:val="00A7418B"/>
    <w:rsid w:val="00A822F5"/>
    <w:rsid w:val="00A903BD"/>
    <w:rsid w:val="00A934F4"/>
    <w:rsid w:val="00AB31AF"/>
    <w:rsid w:val="00AB4B0C"/>
    <w:rsid w:val="00AB685D"/>
    <w:rsid w:val="00AC3AB0"/>
    <w:rsid w:val="00AC4E7E"/>
    <w:rsid w:val="00AE0AF9"/>
    <w:rsid w:val="00AF07BF"/>
    <w:rsid w:val="00AF384E"/>
    <w:rsid w:val="00B01559"/>
    <w:rsid w:val="00B108DC"/>
    <w:rsid w:val="00B173A2"/>
    <w:rsid w:val="00B32A2E"/>
    <w:rsid w:val="00B3398E"/>
    <w:rsid w:val="00B41360"/>
    <w:rsid w:val="00B44D25"/>
    <w:rsid w:val="00B5079B"/>
    <w:rsid w:val="00B66BC4"/>
    <w:rsid w:val="00B75191"/>
    <w:rsid w:val="00B97F39"/>
    <w:rsid w:val="00BA1A8E"/>
    <w:rsid w:val="00BB3DE3"/>
    <w:rsid w:val="00BB7FAF"/>
    <w:rsid w:val="00BD2618"/>
    <w:rsid w:val="00BD6EBE"/>
    <w:rsid w:val="00BF5C4E"/>
    <w:rsid w:val="00BF5D89"/>
    <w:rsid w:val="00C1429C"/>
    <w:rsid w:val="00C26C7E"/>
    <w:rsid w:val="00C46044"/>
    <w:rsid w:val="00C62B03"/>
    <w:rsid w:val="00C62FD2"/>
    <w:rsid w:val="00C736BE"/>
    <w:rsid w:val="00C74FD5"/>
    <w:rsid w:val="00C866C1"/>
    <w:rsid w:val="00C91E2E"/>
    <w:rsid w:val="00C9751A"/>
    <w:rsid w:val="00CA0ECB"/>
    <w:rsid w:val="00CA58CA"/>
    <w:rsid w:val="00CB08BB"/>
    <w:rsid w:val="00CC4AEA"/>
    <w:rsid w:val="00CE0E16"/>
    <w:rsid w:val="00CE1C87"/>
    <w:rsid w:val="00CE337B"/>
    <w:rsid w:val="00CE3EE7"/>
    <w:rsid w:val="00CE6EF3"/>
    <w:rsid w:val="00D00C05"/>
    <w:rsid w:val="00D054A1"/>
    <w:rsid w:val="00D23ABC"/>
    <w:rsid w:val="00D247E6"/>
    <w:rsid w:val="00D377B4"/>
    <w:rsid w:val="00D60792"/>
    <w:rsid w:val="00D6300B"/>
    <w:rsid w:val="00D71454"/>
    <w:rsid w:val="00D73535"/>
    <w:rsid w:val="00D74317"/>
    <w:rsid w:val="00D748E4"/>
    <w:rsid w:val="00D81645"/>
    <w:rsid w:val="00D85711"/>
    <w:rsid w:val="00D91643"/>
    <w:rsid w:val="00D94218"/>
    <w:rsid w:val="00DA4E83"/>
    <w:rsid w:val="00DB669C"/>
    <w:rsid w:val="00DB728D"/>
    <w:rsid w:val="00DC389A"/>
    <w:rsid w:val="00DC5AB1"/>
    <w:rsid w:val="00DE5740"/>
    <w:rsid w:val="00DF3A0A"/>
    <w:rsid w:val="00DF548C"/>
    <w:rsid w:val="00DF7CAB"/>
    <w:rsid w:val="00E04959"/>
    <w:rsid w:val="00E20E9A"/>
    <w:rsid w:val="00E228C5"/>
    <w:rsid w:val="00E24654"/>
    <w:rsid w:val="00E3030F"/>
    <w:rsid w:val="00E446EC"/>
    <w:rsid w:val="00E614BA"/>
    <w:rsid w:val="00E66A86"/>
    <w:rsid w:val="00E7790F"/>
    <w:rsid w:val="00E77F06"/>
    <w:rsid w:val="00E82477"/>
    <w:rsid w:val="00E86D6C"/>
    <w:rsid w:val="00EC2386"/>
    <w:rsid w:val="00ED011A"/>
    <w:rsid w:val="00ED0CE5"/>
    <w:rsid w:val="00ED0E1A"/>
    <w:rsid w:val="00ED1CF7"/>
    <w:rsid w:val="00ED3A80"/>
    <w:rsid w:val="00EE0827"/>
    <w:rsid w:val="00F0096C"/>
    <w:rsid w:val="00F12202"/>
    <w:rsid w:val="00F16EB7"/>
    <w:rsid w:val="00F24CD7"/>
    <w:rsid w:val="00F261F7"/>
    <w:rsid w:val="00F3454B"/>
    <w:rsid w:val="00F35C16"/>
    <w:rsid w:val="00F36146"/>
    <w:rsid w:val="00F4236C"/>
    <w:rsid w:val="00F42442"/>
    <w:rsid w:val="00F4712E"/>
    <w:rsid w:val="00F50AB4"/>
    <w:rsid w:val="00F65816"/>
    <w:rsid w:val="00F6685E"/>
    <w:rsid w:val="00F8262B"/>
    <w:rsid w:val="00F86B20"/>
    <w:rsid w:val="00F8760A"/>
    <w:rsid w:val="00F92825"/>
    <w:rsid w:val="00F93A23"/>
    <w:rsid w:val="00FA7679"/>
    <w:rsid w:val="00FB6D86"/>
    <w:rsid w:val="00FC33BF"/>
    <w:rsid w:val="00FE34E7"/>
    <w:rsid w:val="00FE40AE"/>
    <w:rsid w:val="00FE450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40F4F"/>
  <w15:chartTrackingRefBased/>
  <w15:docId w15:val="{F0904805-112A-4281-A0D7-7B8A6A8F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318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756F60"/>
    <w:rPr>
      <w:rFonts w:ascii="Courier New" w:eastAsia="Times New Roman" w:hAnsi="Courier New" w:cs="Courier New"/>
      <w:sz w:val="20"/>
      <w:szCs w:val="20"/>
    </w:rPr>
  </w:style>
  <w:style w:type="paragraph" w:styleId="ListParagraph">
    <w:name w:val="List Paragraph"/>
    <w:basedOn w:val="Normal"/>
    <w:uiPriority w:val="34"/>
    <w:qFormat/>
    <w:rsid w:val="009758CC"/>
    <w:pPr>
      <w:ind w:left="720"/>
      <w:contextualSpacing/>
    </w:pPr>
  </w:style>
  <w:style w:type="paragraph" w:styleId="NormalWeb">
    <w:name w:val="Normal (Web)"/>
    <w:basedOn w:val="Normal"/>
    <w:uiPriority w:val="99"/>
    <w:unhideWhenUsed/>
    <w:rsid w:val="00E446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6345961">
      <w:bodyDiv w:val="1"/>
      <w:marLeft w:val="0"/>
      <w:marRight w:val="0"/>
      <w:marTop w:val="0"/>
      <w:marBottom w:val="0"/>
      <w:divBdr>
        <w:top w:val="none" w:sz="0" w:space="0" w:color="auto"/>
        <w:left w:val="none" w:sz="0" w:space="0" w:color="auto"/>
        <w:bottom w:val="none" w:sz="0" w:space="0" w:color="auto"/>
        <w:right w:val="none" w:sz="0" w:space="0" w:color="auto"/>
      </w:divBdr>
    </w:div>
    <w:div w:id="1173686106">
      <w:bodyDiv w:val="1"/>
      <w:marLeft w:val="0"/>
      <w:marRight w:val="0"/>
      <w:marTop w:val="0"/>
      <w:marBottom w:val="0"/>
      <w:divBdr>
        <w:top w:val="none" w:sz="0" w:space="0" w:color="auto"/>
        <w:left w:val="none" w:sz="0" w:space="0" w:color="auto"/>
        <w:bottom w:val="none" w:sz="0" w:space="0" w:color="auto"/>
        <w:right w:val="none" w:sz="0" w:space="0" w:color="auto"/>
      </w:divBdr>
    </w:div>
    <w:div w:id="1192299572">
      <w:bodyDiv w:val="1"/>
      <w:marLeft w:val="0"/>
      <w:marRight w:val="0"/>
      <w:marTop w:val="0"/>
      <w:marBottom w:val="0"/>
      <w:divBdr>
        <w:top w:val="none" w:sz="0" w:space="0" w:color="auto"/>
        <w:left w:val="none" w:sz="0" w:space="0" w:color="auto"/>
        <w:bottom w:val="none" w:sz="0" w:space="0" w:color="auto"/>
        <w:right w:val="none" w:sz="0" w:space="0" w:color="auto"/>
      </w:divBdr>
    </w:div>
    <w:div w:id="1824857001">
      <w:bodyDiv w:val="1"/>
      <w:marLeft w:val="0"/>
      <w:marRight w:val="0"/>
      <w:marTop w:val="0"/>
      <w:marBottom w:val="0"/>
      <w:divBdr>
        <w:top w:val="none" w:sz="0" w:space="0" w:color="auto"/>
        <w:left w:val="none" w:sz="0" w:space="0" w:color="auto"/>
        <w:bottom w:val="none" w:sz="0" w:space="0" w:color="auto"/>
        <w:right w:val="none" w:sz="0" w:space="0" w:color="auto"/>
      </w:divBdr>
      <w:divsChild>
        <w:div w:id="40987137">
          <w:marLeft w:val="0"/>
          <w:marRight w:val="0"/>
          <w:marTop w:val="0"/>
          <w:marBottom w:val="0"/>
          <w:divBdr>
            <w:top w:val="none" w:sz="0" w:space="0" w:color="auto"/>
            <w:left w:val="none" w:sz="0" w:space="0" w:color="auto"/>
            <w:bottom w:val="none" w:sz="0" w:space="0" w:color="auto"/>
            <w:right w:val="none" w:sz="0" w:space="0" w:color="auto"/>
          </w:divBdr>
          <w:divsChild>
            <w:div w:id="1513839185">
              <w:marLeft w:val="0"/>
              <w:marRight w:val="0"/>
              <w:marTop w:val="0"/>
              <w:marBottom w:val="0"/>
              <w:divBdr>
                <w:top w:val="none" w:sz="0" w:space="0" w:color="auto"/>
                <w:left w:val="none" w:sz="0" w:space="0" w:color="auto"/>
                <w:bottom w:val="none" w:sz="0" w:space="0" w:color="auto"/>
                <w:right w:val="none" w:sz="0" w:space="0" w:color="auto"/>
              </w:divBdr>
              <w:divsChild>
                <w:div w:id="428893421">
                  <w:marLeft w:val="0"/>
                  <w:marRight w:val="0"/>
                  <w:marTop w:val="0"/>
                  <w:marBottom w:val="0"/>
                  <w:divBdr>
                    <w:top w:val="none" w:sz="0" w:space="0" w:color="auto"/>
                    <w:left w:val="none" w:sz="0" w:space="0" w:color="auto"/>
                    <w:bottom w:val="none" w:sz="0" w:space="0" w:color="auto"/>
                    <w:right w:val="none" w:sz="0" w:space="0" w:color="auto"/>
                  </w:divBdr>
                  <w:divsChild>
                    <w:div w:id="1457021789">
                      <w:marLeft w:val="0"/>
                      <w:marRight w:val="0"/>
                      <w:marTop w:val="0"/>
                      <w:marBottom w:val="0"/>
                      <w:divBdr>
                        <w:top w:val="none" w:sz="0" w:space="0" w:color="auto"/>
                        <w:left w:val="none" w:sz="0" w:space="0" w:color="auto"/>
                        <w:bottom w:val="none" w:sz="0" w:space="0" w:color="auto"/>
                        <w:right w:val="none" w:sz="0" w:space="0" w:color="auto"/>
                      </w:divBdr>
                      <w:divsChild>
                        <w:div w:id="237713381">
                          <w:marLeft w:val="0"/>
                          <w:marRight w:val="0"/>
                          <w:marTop w:val="0"/>
                          <w:marBottom w:val="0"/>
                          <w:divBdr>
                            <w:top w:val="none" w:sz="0" w:space="0" w:color="auto"/>
                            <w:left w:val="none" w:sz="0" w:space="0" w:color="auto"/>
                            <w:bottom w:val="none" w:sz="0" w:space="0" w:color="auto"/>
                            <w:right w:val="none" w:sz="0" w:space="0" w:color="auto"/>
                          </w:divBdr>
                          <w:divsChild>
                            <w:div w:id="151912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4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20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1861</TotalTime>
  <Pages>50</Pages>
  <Words>24292</Words>
  <Characters>127294</Characters>
  <Application>Microsoft Office Word</Application>
  <DocSecurity>0</DocSecurity>
  <Lines>1792</Lines>
  <Paragraphs>1390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MBK 7</dc:creator>
  <cp:keywords/>
  <dc:description/>
  <cp:lastModifiedBy>MBK 7</cp:lastModifiedBy>
  <cp:revision>297</cp:revision>
  <dcterms:created xsi:type="dcterms:W3CDTF">2026-07-01T16:17:00Z</dcterms:created>
  <dcterms:modified xsi:type="dcterms:W3CDTF">2026-07-07T09:12:00Z</dcterms:modified>
</cp:coreProperties>
</file>