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2DB3" w14:textId="293B8CE8" w:rsidR="00B31C31" w:rsidRPr="00721E41" w:rsidRDefault="00721E41" w:rsidP="00721E41">
      <w:pPr>
        <w:pStyle w:val="Title"/>
        <w:jc w:val="center"/>
        <w:rPr>
          <w:color w:val="FF0000"/>
          <w:sz w:val="96"/>
          <w:szCs w:val="96"/>
          <w:rtl/>
        </w:rPr>
      </w:pPr>
      <w:r w:rsidRPr="00721E41">
        <w:rPr>
          <w:color w:val="FF0000"/>
          <w:sz w:val="96"/>
          <w:szCs w:val="96"/>
        </w:rPr>
        <w:t>Response</w:t>
      </w:r>
    </w:p>
    <w:p w14:paraId="2A1D33BB" w14:textId="77777777" w:rsidR="00721E41" w:rsidRDefault="00721E41" w:rsidP="00721E41">
      <w:pPr>
        <w:rPr>
          <w:rtl/>
        </w:rPr>
      </w:pPr>
    </w:p>
    <w:p w14:paraId="348104D2" w14:textId="77777777" w:rsidR="00721E41" w:rsidRPr="00721E41" w:rsidRDefault="00721E41" w:rsidP="00721E41"/>
    <w:p w14:paraId="55560FCA" w14:textId="2FD8A70A" w:rsidR="00721E41" w:rsidRPr="00721E41" w:rsidRDefault="00721E41" w:rsidP="00721E41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/>
          <w:color w:val="E8EAED"/>
          <w:kern w:val="0"/>
          <w:sz w:val="42"/>
          <w:szCs w:val="42"/>
          <w14:ligatures w14:val="none"/>
        </w:rPr>
      </w:pPr>
      <w:r w:rsidRPr="00721E41"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 xml:space="preserve">تشير الاستجابة إلى </w:t>
      </w:r>
      <w:r>
        <w:rPr>
          <w:rFonts w:ascii="inherit" w:eastAsia="Times New Roman" w:hAnsi="inherit" w:cs="Courier New"/>
          <w:color w:val="E8EAED"/>
          <w:kern w:val="0"/>
          <w:sz w:val="42"/>
          <w:szCs w:val="42"/>
          <w:lang w:bidi="ar"/>
          <w14:ligatures w14:val="none"/>
        </w:rPr>
        <w:t>out puts</w:t>
      </w:r>
      <w:r w:rsidRPr="00721E41"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 xml:space="preserve"> </w:t>
      </w:r>
      <w:r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>ا</w:t>
      </w:r>
      <w:r>
        <w:rPr>
          <w:rFonts w:ascii="inherit" w:eastAsia="Times New Roman" w:hAnsi="inherit" w:cs="Courier New"/>
          <w:color w:val="E8EAED"/>
          <w:kern w:val="0"/>
          <w:sz w:val="42"/>
          <w:szCs w:val="42"/>
          <w:lang w:bidi="ar"/>
          <w14:ligatures w14:val="none"/>
        </w:rPr>
        <w:t xml:space="preserve"> </w:t>
      </w:r>
      <w:r w:rsidRPr="00721E41"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>لتي</w:t>
      </w:r>
      <w:r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 xml:space="preserve"> </w:t>
      </w:r>
      <w:r w:rsidRPr="00721E41"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>يتم إرسالها مرة أخرى إلى العميل بعد تقديم طلب إلى الخادم. يمكن أن تتخذ هذه الاستجابة أشكالًا مختلفة مثل</w:t>
      </w:r>
      <w:r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 xml:space="preserve"> </w:t>
      </w:r>
      <w:r w:rsidRPr="00721E41"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 xml:space="preserve">بيانات </w:t>
      </w:r>
      <w:r w:rsidRPr="00721E41">
        <w:rPr>
          <w:rFonts w:ascii="inherit" w:eastAsia="Times New Roman" w:hAnsi="inherit" w:cs="Courier New" w:hint="cs"/>
          <w:color w:val="E8EAED"/>
          <w:kern w:val="0"/>
          <w:sz w:val="42"/>
          <w:szCs w:val="42"/>
          <w:lang w:bidi="ar"/>
          <w14:ligatures w14:val="none"/>
        </w:rPr>
        <w:t>JSON</w:t>
      </w:r>
      <w:r w:rsidRPr="00721E41"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 xml:space="preserve"> أو عرض أو تنزيل ملف أو إعادة توجيه إلى صفحة أخرى. يتم استخدام الوظيفة المساعدة</w:t>
      </w:r>
      <w:r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 xml:space="preserve"> </w:t>
      </w:r>
      <w:r w:rsidRPr="00721E41"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 xml:space="preserve">() </w:t>
      </w:r>
      <w:r w:rsidRPr="00721E41">
        <w:rPr>
          <w:rFonts w:ascii="inherit" w:eastAsia="Times New Roman" w:hAnsi="inherit" w:cs="Courier New" w:hint="cs"/>
          <w:color w:val="E8EAED"/>
          <w:kern w:val="0"/>
          <w:sz w:val="42"/>
          <w:szCs w:val="42"/>
          <w:lang w:bidi="ar"/>
          <w14:ligatures w14:val="none"/>
        </w:rPr>
        <w:t>Response</w:t>
      </w:r>
      <w:r w:rsidRPr="00721E41"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 xml:space="preserve"> لإنشاء هذه الاستجابات وإرسالها مرة أخرى إلى العميل باستخدام رمز حالة </w:t>
      </w:r>
      <w:r w:rsidRPr="00721E41">
        <w:rPr>
          <w:rFonts w:ascii="inherit" w:eastAsia="Times New Roman" w:hAnsi="inherit" w:cs="Courier New" w:hint="cs"/>
          <w:color w:val="E8EAED"/>
          <w:kern w:val="0"/>
          <w:sz w:val="42"/>
          <w:szCs w:val="42"/>
          <w:lang w:bidi="ar"/>
          <w14:ligatures w14:val="none"/>
        </w:rPr>
        <w:t>HTTP</w:t>
      </w:r>
      <w:r w:rsidRPr="00721E41"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 xml:space="preserve"> المناسب</w:t>
      </w:r>
    </w:p>
    <w:p w14:paraId="66F53A1D" w14:textId="77777777" w:rsidR="00721E41" w:rsidRPr="00721E41" w:rsidRDefault="00721E41" w:rsidP="00721E41">
      <w:pPr>
        <w:jc w:val="right"/>
      </w:pPr>
    </w:p>
    <w:sectPr w:rsidR="00721E41" w:rsidRPr="0072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18"/>
    <w:rsid w:val="004D5E18"/>
    <w:rsid w:val="00721E41"/>
    <w:rsid w:val="00B3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C675"/>
  <w15:chartTrackingRefBased/>
  <w15:docId w15:val="{AD2269B5-69E2-41F1-B30A-BB4C0D08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E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721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Elshabody</dc:creator>
  <cp:keywords/>
  <dc:description/>
  <cp:lastModifiedBy>Mahmoud Elshabody</cp:lastModifiedBy>
  <cp:revision>2</cp:revision>
  <dcterms:created xsi:type="dcterms:W3CDTF">2023-10-09T17:01:00Z</dcterms:created>
  <dcterms:modified xsi:type="dcterms:W3CDTF">2023-10-09T17:06:00Z</dcterms:modified>
</cp:coreProperties>
</file>