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EB47B" w14:textId="52C8C7D8" w:rsidR="005948E8" w:rsidRDefault="00711EE7" w:rsidP="002B4B50">
      <w:pPr>
        <w:jc w:val="center"/>
        <w:rPr>
          <w:b/>
          <w:bCs/>
          <w:sz w:val="32"/>
          <w:szCs w:val="32"/>
          <w:u w:val="single"/>
        </w:rPr>
      </w:pPr>
      <w:r w:rsidRPr="00711EE7">
        <w:rPr>
          <w:b/>
          <w:bCs/>
          <w:sz w:val="32"/>
          <w:szCs w:val="32"/>
          <w:u w:val="single"/>
        </w:rPr>
        <w:t>Pub/sub model</w:t>
      </w:r>
    </w:p>
    <w:p w14:paraId="257BDE59" w14:textId="77777777" w:rsidR="002B4B50" w:rsidRDefault="002B4B50" w:rsidP="002B4B50">
      <w:pPr>
        <w:jc w:val="center"/>
        <w:rPr>
          <w:b/>
          <w:bCs/>
          <w:sz w:val="32"/>
          <w:szCs w:val="32"/>
          <w:u w:val="single"/>
        </w:rPr>
      </w:pPr>
    </w:p>
    <w:p w14:paraId="33437B20" w14:textId="77777777" w:rsidR="005948E8" w:rsidRPr="005948E8" w:rsidRDefault="005948E8" w:rsidP="005948E8">
      <w:pPr>
        <w:spacing w:before="225" w:after="225" w:line="240" w:lineRule="auto"/>
        <w:outlineLvl w:val="1"/>
        <w:rPr>
          <w:rFonts w:ascii="Helvetica" w:eastAsia="Times New Roman" w:hAnsi="Helvetica" w:cs="Helvetica"/>
          <w:color w:val="232F3E"/>
          <w:kern w:val="0"/>
          <w:sz w:val="36"/>
          <w:szCs w:val="36"/>
          <w14:ligatures w14:val="none"/>
        </w:rPr>
      </w:pPr>
      <w:r w:rsidRPr="005948E8">
        <w:rPr>
          <w:rFonts w:ascii="Helvetica" w:eastAsia="Times New Roman" w:hAnsi="Helvetica" w:cs="Helvetica"/>
          <w:color w:val="232F3E"/>
          <w:kern w:val="0"/>
          <w:sz w:val="36"/>
          <w:szCs w:val="36"/>
          <w14:ligatures w14:val="none"/>
        </w:rPr>
        <w:t>What is pub/sub messaging?</w:t>
      </w:r>
    </w:p>
    <w:p w14:paraId="3ED73D50" w14:textId="77777777" w:rsidR="005948E8" w:rsidRPr="005948E8" w:rsidRDefault="005948E8" w:rsidP="005948E8">
      <w:pPr>
        <w:spacing w:line="240" w:lineRule="auto"/>
        <w:rPr>
          <w:rFonts w:ascii="Helvetica" w:eastAsia="Times New Roman" w:hAnsi="Helvetica" w:cs="Helvetica"/>
          <w:color w:val="333333"/>
          <w:kern w:val="0"/>
          <w:sz w:val="26"/>
          <w:szCs w:val="26"/>
          <w14:ligatures w14:val="none"/>
        </w:rPr>
      </w:pPr>
      <w:r w:rsidRPr="005948E8">
        <w:rPr>
          <w:rFonts w:ascii="Helvetica" w:eastAsia="Times New Roman" w:hAnsi="Helvetica" w:cs="Helvetica"/>
          <w:color w:val="333333"/>
          <w:kern w:val="0"/>
          <w:sz w:val="26"/>
          <w:szCs w:val="26"/>
          <w14:ligatures w14:val="none"/>
        </w:rPr>
        <w:t>Publish-subscribe messaging, or pub/sub messaging, is an asynchronous communication model that makes it easy for developers to build highly functional and architecturally complex applications in the cloud. In modern cloud architecture, applications are decoupled into smaller, independent building blocks called </w:t>
      </w:r>
      <w:r w:rsidRPr="005948E8">
        <w:rPr>
          <w:rFonts w:ascii="Helvetica" w:eastAsia="Times New Roman" w:hAnsi="Helvetica" w:cs="Helvetica"/>
          <w:i/>
          <w:iCs/>
          <w:color w:val="333333"/>
          <w:kern w:val="0"/>
          <w:sz w:val="26"/>
          <w:szCs w:val="26"/>
          <w14:ligatures w14:val="none"/>
        </w:rPr>
        <w:t>services</w:t>
      </w:r>
      <w:r w:rsidRPr="005948E8">
        <w:rPr>
          <w:rFonts w:ascii="Helvetica" w:eastAsia="Times New Roman" w:hAnsi="Helvetica" w:cs="Helvetica"/>
          <w:color w:val="333333"/>
          <w:kern w:val="0"/>
          <w:sz w:val="26"/>
          <w:szCs w:val="26"/>
          <w14:ligatures w14:val="none"/>
        </w:rPr>
        <w:t>. Pub/sub messaging provides instant event notifications for these distributed systems. It supports scalable and reliable communication between independent software modules.</w:t>
      </w:r>
    </w:p>
    <w:p w14:paraId="70D0A87D" w14:textId="77777777" w:rsidR="00711EE7" w:rsidRDefault="00711EE7" w:rsidP="00711EE7">
      <w:pPr>
        <w:rPr>
          <w:b/>
          <w:bCs/>
          <w:sz w:val="32"/>
          <w:szCs w:val="32"/>
          <w:u w:val="single"/>
        </w:rPr>
      </w:pPr>
    </w:p>
    <w:p w14:paraId="56A04878" w14:textId="77777777" w:rsidR="00E3295F" w:rsidRDefault="00E3295F" w:rsidP="00E3295F">
      <w:pPr>
        <w:pStyle w:val="Heading2"/>
        <w:shd w:val="clear" w:color="auto" w:fill="FBFBFB"/>
        <w:spacing w:before="225" w:beforeAutospacing="0" w:after="225" w:afterAutospacing="0"/>
        <w:rPr>
          <w:rFonts w:ascii="Helvetica" w:hAnsi="Helvetica" w:cs="Helvetica"/>
          <w:b w:val="0"/>
          <w:bCs w:val="0"/>
          <w:color w:val="232F3E"/>
        </w:rPr>
      </w:pPr>
      <w:r>
        <w:rPr>
          <w:rFonts w:ascii="Helvetica" w:hAnsi="Helvetica" w:cs="Helvetica"/>
          <w:b w:val="0"/>
          <w:bCs w:val="0"/>
          <w:color w:val="232F3E"/>
        </w:rPr>
        <w:t>How does pub/sub messaging work?</w:t>
      </w:r>
    </w:p>
    <w:p w14:paraId="5E090898" w14:textId="77777777" w:rsidR="00E3295F" w:rsidRDefault="00E3295F" w:rsidP="00E3295F">
      <w:pPr>
        <w:pStyle w:val="NormalWeb"/>
        <w:shd w:val="clear" w:color="auto" w:fill="FBFBFB"/>
        <w:spacing w:before="0" w:beforeAutospacing="0" w:after="225" w:afterAutospacing="0"/>
        <w:rPr>
          <w:rFonts w:ascii="Helvetica" w:hAnsi="Helvetica" w:cs="Helvetica"/>
          <w:color w:val="333333"/>
          <w:sz w:val="26"/>
          <w:szCs w:val="26"/>
        </w:rPr>
      </w:pPr>
      <w:r>
        <w:rPr>
          <w:rFonts w:ascii="Helvetica" w:hAnsi="Helvetica" w:cs="Helvetica"/>
          <w:color w:val="333333"/>
          <w:sz w:val="26"/>
          <w:szCs w:val="26"/>
        </w:rPr>
        <w:t>The publish-subscribe (pub/sub) system has four key components.</w:t>
      </w:r>
    </w:p>
    <w:p w14:paraId="1B9BA9BB" w14:textId="77777777" w:rsidR="00E3295F" w:rsidRDefault="00E3295F" w:rsidP="00E3295F">
      <w:pPr>
        <w:pStyle w:val="Heading3"/>
        <w:shd w:val="clear" w:color="auto" w:fill="FBFBFB"/>
        <w:rPr>
          <w:rFonts w:ascii="Helvetica" w:hAnsi="Helvetica" w:cs="Helvetica"/>
          <w:color w:val="333333"/>
          <w:sz w:val="27"/>
          <w:szCs w:val="27"/>
        </w:rPr>
      </w:pPr>
      <w:r>
        <w:rPr>
          <w:rStyle w:val="Strong"/>
          <w:rFonts w:ascii="Helvetica" w:hAnsi="Helvetica" w:cs="Helvetica"/>
          <w:color w:val="333333"/>
        </w:rPr>
        <w:t>Messages</w:t>
      </w:r>
    </w:p>
    <w:p w14:paraId="3DCB1DBC" w14:textId="77777777" w:rsidR="00E3295F" w:rsidRDefault="00E3295F" w:rsidP="00E3295F">
      <w:pPr>
        <w:pStyle w:val="NormalWeb"/>
        <w:shd w:val="clear" w:color="auto" w:fill="FBFBFB"/>
        <w:spacing w:before="225" w:beforeAutospacing="0" w:after="225" w:afterAutospacing="0"/>
        <w:rPr>
          <w:rFonts w:ascii="Helvetica" w:hAnsi="Helvetica" w:cs="Helvetica"/>
          <w:color w:val="333333"/>
          <w:sz w:val="26"/>
          <w:szCs w:val="26"/>
        </w:rPr>
      </w:pPr>
      <w:r>
        <w:rPr>
          <w:rFonts w:ascii="Helvetica" w:hAnsi="Helvetica" w:cs="Helvetica"/>
          <w:color w:val="333333"/>
          <w:sz w:val="26"/>
          <w:szCs w:val="26"/>
        </w:rPr>
        <w:t>A message is communication data sent from sender to receiver. Message data types can be anything from strings to complex objects representing text, video, sensor data, audio, or other digital content.</w:t>
      </w:r>
    </w:p>
    <w:p w14:paraId="344094FB" w14:textId="77777777" w:rsidR="00E3295F" w:rsidRDefault="00E3295F" w:rsidP="00E3295F">
      <w:pPr>
        <w:pStyle w:val="Heading3"/>
        <w:shd w:val="clear" w:color="auto" w:fill="FBFBFB"/>
        <w:rPr>
          <w:rFonts w:ascii="Helvetica" w:hAnsi="Helvetica" w:cs="Helvetica"/>
          <w:color w:val="333333"/>
          <w:sz w:val="27"/>
          <w:szCs w:val="27"/>
        </w:rPr>
      </w:pPr>
      <w:r>
        <w:rPr>
          <w:rStyle w:val="Strong"/>
          <w:rFonts w:ascii="Helvetica" w:hAnsi="Helvetica" w:cs="Helvetica"/>
          <w:color w:val="333333"/>
        </w:rPr>
        <w:t>Topics</w:t>
      </w:r>
    </w:p>
    <w:p w14:paraId="2CA0394D" w14:textId="77777777" w:rsidR="00E3295F" w:rsidRDefault="00E3295F" w:rsidP="00E3295F">
      <w:pPr>
        <w:pStyle w:val="NormalWeb"/>
        <w:shd w:val="clear" w:color="auto" w:fill="FBFBFB"/>
        <w:spacing w:before="225" w:beforeAutospacing="0" w:after="225" w:afterAutospacing="0"/>
        <w:rPr>
          <w:rFonts w:ascii="Helvetica" w:hAnsi="Helvetica" w:cs="Helvetica"/>
          <w:color w:val="333333"/>
          <w:sz w:val="26"/>
          <w:szCs w:val="26"/>
        </w:rPr>
      </w:pPr>
      <w:r>
        <w:rPr>
          <w:rFonts w:ascii="Helvetica" w:hAnsi="Helvetica" w:cs="Helvetica"/>
          <w:color w:val="333333"/>
          <w:sz w:val="26"/>
          <w:szCs w:val="26"/>
        </w:rPr>
        <w:t>Every message has a topic associated with it. The topic acts like an intermediary channel between senders and receivers. It maintains a list of receivers who are interested in messages about that topic.</w:t>
      </w:r>
    </w:p>
    <w:p w14:paraId="19C309D4" w14:textId="77777777" w:rsidR="00E3295F" w:rsidRDefault="00E3295F" w:rsidP="00E3295F">
      <w:pPr>
        <w:pStyle w:val="Heading3"/>
        <w:shd w:val="clear" w:color="auto" w:fill="FBFBFB"/>
        <w:rPr>
          <w:rFonts w:ascii="Helvetica" w:hAnsi="Helvetica" w:cs="Helvetica"/>
          <w:color w:val="333333"/>
          <w:sz w:val="27"/>
          <w:szCs w:val="27"/>
        </w:rPr>
      </w:pPr>
      <w:r>
        <w:rPr>
          <w:rStyle w:val="Strong"/>
          <w:rFonts w:ascii="Helvetica" w:hAnsi="Helvetica" w:cs="Helvetica"/>
          <w:color w:val="333333"/>
        </w:rPr>
        <w:t>Subscribers</w:t>
      </w:r>
    </w:p>
    <w:p w14:paraId="6A5CCF19" w14:textId="77777777" w:rsidR="00E3295F" w:rsidRDefault="00E3295F" w:rsidP="00E3295F">
      <w:pPr>
        <w:pStyle w:val="NormalWeb"/>
        <w:shd w:val="clear" w:color="auto" w:fill="FBFBFB"/>
        <w:spacing w:before="225" w:beforeAutospacing="0" w:after="225" w:afterAutospacing="0"/>
        <w:rPr>
          <w:rFonts w:ascii="Helvetica" w:hAnsi="Helvetica" w:cs="Helvetica"/>
          <w:color w:val="333333"/>
          <w:sz w:val="26"/>
          <w:szCs w:val="26"/>
        </w:rPr>
      </w:pPr>
      <w:r>
        <w:rPr>
          <w:rFonts w:ascii="Helvetica" w:hAnsi="Helvetica" w:cs="Helvetica"/>
          <w:color w:val="333333"/>
          <w:sz w:val="26"/>
          <w:szCs w:val="26"/>
        </w:rPr>
        <w:t xml:space="preserve">A subscriber is the message recipient. Subscribers </w:t>
      </w:r>
      <w:proofErr w:type="gramStart"/>
      <w:r>
        <w:rPr>
          <w:rFonts w:ascii="Helvetica" w:hAnsi="Helvetica" w:cs="Helvetica"/>
          <w:color w:val="333333"/>
          <w:sz w:val="26"/>
          <w:szCs w:val="26"/>
        </w:rPr>
        <w:t>have to</w:t>
      </w:r>
      <w:proofErr w:type="gramEnd"/>
      <w:r>
        <w:rPr>
          <w:rFonts w:ascii="Helvetica" w:hAnsi="Helvetica" w:cs="Helvetica"/>
          <w:color w:val="333333"/>
          <w:sz w:val="26"/>
          <w:szCs w:val="26"/>
        </w:rPr>
        <w:t xml:space="preserve"> register (or subscribe) to topics of interest. They can perform different functions or do something different with the message in parallel.</w:t>
      </w:r>
    </w:p>
    <w:p w14:paraId="0581DE0F" w14:textId="77777777" w:rsidR="00E3295F" w:rsidRDefault="00E3295F" w:rsidP="00E3295F">
      <w:pPr>
        <w:pStyle w:val="Heading3"/>
        <w:shd w:val="clear" w:color="auto" w:fill="FBFBFB"/>
        <w:rPr>
          <w:rFonts w:ascii="Helvetica" w:hAnsi="Helvetica" w:cs="Helvetica"/>
          <w:color w:val="333333"/>
          <w:sz w:val="27"/>
          <w:szCs w:val="27"/>
        </w:rPr>
      </w:pPr>
      <w:r>
        <w:rPr>
          <w:rStyle w:val="Strong"/>
          <w:rFonts w:ascii="Helvetica" w:hAnsi="Helvetica" w:cs="Helvetica"/>
          <w:color w:val="333333"/>
        </w:rPr>
        <w:t>Publishers</w:t>
      </w:r>
    </w:p>
    <w:p w14:paraId="62308F1C" w14:textId="77777777" w:rsidR="00E3295F" w:rsidRDefault="00E3295F" w:rsidP="00E3295F">
      <w:pPr>
        <w:pStyle w:val="NormalWeb"/>
        <w:shd w:val="clear" w:color="auto" w:fill="FBFBFB"/>
        <w:spacing w:before="225" w:beforeAutospacing="0" w:after="225" w:afterAutospacing="0"/>
        <w:rPr>
          <w:rFonts w:ascii="Helvetica" w:hAnsi="Helvetica" w:cs="Helvetica"/>
          <w:color w:val="333333"/>
          <w:sz w:val="26"/>
          <w:szCs w:val="26"/>
        </w:rPr>
      </w:pPr>
      <w:r>
        <w:rPr>
          <w:rFonts w:ascii="Helvetica" w:hAnsi="Helvetica" w:cs="Helvetica"/>
          <w:color w:val="333333"/>
          <w:sz w:val="26"/>
          <w:szCs w:val="26"/>
        </w:rPr>
        <w:t>The publisher is the component that sends messages. It creates messages about a topic and sends them once only to all subscribers of that topic. This interaction between the publisher and subscribers is a one-to-many relationship. The publisher doesn’t need to know who is using the information it is broadcasting, and the subscribers don’t need to know where the message comes from.</w:t>
      </w:r>
    </w:p>
    <w:p w14:paraId="6C96A786" w14:textId="77777777" w:rsidR="002B4B50" w:rsidRDefault="002B4B50" w:rsidP="002B4B50">
      <w:pPr>
        <w:pStyle w:val="NormalWeb"/>
        <w:spacing w:before="225" w:beforeAutospacing="0" w:after="0" w:afterAutospacing="0"/>
        <w:rPr>
          <w:rFonts w:ascii="Helvetica" w:hAnsi="Helvetica" w:cs="Helvetica"/>
          <w:color w:val="333333"/>
          <w:sz w:val="26"/>
          <w:szCs w:val="26"/>
        </w:rPr>
      </w:pPr>
    </w:p>
    <w:p w14:paraId="7D97756E" w14:textId="77777777" w:rsidR="002B4B50" w:rsidRDefault="002B4B50" w:rsidP="002B4B50">
      <w:pPr>
        <w:pStyle w:val="Heading2"/>
        <w:shd w:val="clear" w:color="auto" w:fill="FBFBFB"/>
        <w:spacing w:before="225" w:beforeAutospacing="0" w:after="225" w:afterAutospacing="0"/>
        <w:rPr>
          <w:rFonts w:ascii="Helvetica" w:hAnsi="Helvetica" w:cs="Helvetica"/>
          <w:b w:val="0"/>
          <w:bCs w:val="0"/>
          <w:color w:val="232F3E"/>
        </w:rPr>
      </w:pPr>
      <w:r>
        <w:rPr>
          <w:rFonts w:ascii="Helvetica" w:hAnsi="Helvetica" w:cs="Helvetica"/>
          <w:b w:val="0"/>
          <w:bCs w:val="0"/>
          <w:color w:val="232F3E"/>
        </w:rPr>
        <w:t>What are the benefits of pub/sub messaging?</w:t>
      </w:r>
    </w:p>
    <w:p w14:paraId="3680ED94" w14:textId="77777777" w:rsidR="002B4B50" w:rsidRDefault="002B4B50" w:rsidP="002B4B50">
      <w:pPr>
        <w:pStyle w:val="NormalWeb"/>
        <w:shd w:val="clear" w:color="auto" w:fill="FBFBFB"/>
        <w:spacing w:before="0" w:beforeAutospacing="0" w:after="225" w:afterAutospacing="0"/>
        <w:rPr>
          <w:rFonts w:ascii="Helvetica" w:hAnsi="Helvetica" w:cs="Helvetica"/>
          <w:color w:val="333333"/>
          <w:sz w:val="26"/>
          <w:szCs w:val="26"/>
        </w:rPr>
      </w:pPr>
      <w:r>
        <w:rPr>
          <w:rFonts w:ascii="Helvetica" w:hAnsi="Helvetica" w:cs="Helvetica"/>
          <w:color w:val="333333"/>
          <w:sz w:val="26"/>
          <w:szCs w:val="26"/>
        </w:rPr>
        <w:t>The publish-subscribe (pub/sub) model enables </w:t>
      </w:r>
      <w:hyperlink r:id="rId4" w:history="1">
        <w:r>
          <w:rPr>
            <w:rStyle w:val="Hyperlink"/>
            <w:rFonts w:ascii="Helvetica" w:hAnsi="Helvetica" w:cs="Helvetica"/>
            <w:color w:val="0972D3"/>
            <w:sz w:val="26"/>
            <w:szCs w:val="26"/>
          </w:rPr>
          <w:t>event-driven architecture</w:t>
        </w:r>
      </w:hyperlink>
      <w:r>
        <w:rPr>
          <w:rFonts w:ascii="Helvetica" w:hAnsi="Helvetica" w:cs="Helvetica"/>
          <w:color w:val="333333"/>
          <w:sz w:val="26"/>
          <w:szCs w:val="26"/>
        </w:rPr>
        <w:t>, which is required in several modern applications. You can use events to trigger and communicate between decoupled services. An event is a change in state, or an update, like an item being placed in a shopping cart.</w:t>
      </w:r>
    </w:p>
    <w:p w14:paraId="0B2720E8" w14:textId="77777777" w:rsidR="002B4B50" w:rsidRDefault="002B4B50" w:rsidP="002B4B50">
      <w:pPr>
        <w:pStyle w:val="NormalWeb"/>
        <w:shd w:val="clear" w:color="auto" w:fill="FBFBFB"/>
        <w:spacing w:before="225" w:beforeAutospacing="0" w:after="225" w:afterAutospacing="0"/>
        <w:rPr>
          <w:rFonts w:ascii="Helvetica" w:hAnsi="Helvetica" w:cs="Helvetica"/>
          <w:color w:val="333333"/>
          <w:sz w:val="26"/>
          <w:szCs w:val="26"/>
        </w:rPr>
      </w:pPr>
      <w:r>
        <w:rPr>
          <w:rFonts w:ascii="Helvetica" w:hAnsi="Helvetica" w:cs="Helvetica"/>
          <w:color w:val="333333"/>
          <w:sz w:val="26"/>
          <w:szCs w:val="26"/>
        </w:rPr>
        <w:t>Pub/sub messaging provides significant advantages to developers who build applications that rely on real-time events. We outline some of the advantages below.</w:t>
      </w:r>
    </w:p>
    <w:p w14:paraId="77262B76" w14:textId="77777777" w:rsidR="002B4B50" w:rsidRDefault="002B4B50" w:rsidP="002B4B50">
      <w:pPr>
        <w:pStyle w:val="Heading3"/>
        <w:shd w:val="clear" w:color="auto" w:fill="FBFBFB"/>
        <w:rPr>
          <w:rFonts w:ascii="Helvetica" w:hAnsi="Helvetica" w:cs="Helvetica"/>
          <w:color w:val="333333"/>
          <w:sz w:val="27"/>
          <w:szCs w:val="27"/>
        </w:rPr>
      </w:pPr>
      <w:r>
        <w:rPr>
          <w:rStyle w:val="Strong"/>
          <w:rFonts w:ascii="Helvetica" w:hAnsi="Helvetica" w:cs="Helvetica"/>
          <w:color w:val="333333"/>
        </w:rPr>
        <w:t xml:space="preserve">Eliminate </w:t>
      </w:r>
      <w:proofErr w:type="gramStart"/>
      <w:r>
        <w:rPr>
          <w:rStyle w:val="Strong"/>
          <w:rFonts w:ascii="Helvetica" w:hAnsi="Helvetica" w:cs="Helvetica"/>
          <w:color w:val="333333"/>
        </w:rPr>
        <w:t>polling</w:t>
      </w:r>
      <w:proofErr w:type="gramEnd"/>
    </w:p>
    <w:p w14:paraId="0E5E3D24" w14:textId="77777777" w:rsidR="002B4B50" w:rsidRDefault="002B4B50" w:rsidP="002B4B50">
      <w:pPr>
        <w:pStyle w:val="NormalWeb"/>
        <w:shd w:val="clear" w:color="auto" w:fill="FBFBFB"/>
        <w:spacing w:before="225" w:beforeAutospacing="0" w:after="225" w:afterAutospacing="0"/>
        <w:rPr>
          <w:rFonts w:ascii="Helvetica" w:hAnsi="Helvetica" w:cs="Helvetica"/>
          <w:color w:val="333333"/>
          <w:sz w:val="26"/>
          <w:szCs w:val="26"/>
        </w:rPr>
      </w:pPr>
      <w:r>
        <w:rPr>
          <w:rFonts w:ascii="Helvetica" w:hAnsi="Helvetica" w:cs="Helvetica"/>
          <w:color w:val="333333"/>
          <w:sz w:val="26"/>
          <w:szCs w:val="26"/>
        </w:rPr>
        <w:t>Message topics allow instantaneous, push-based delivery, eliminating the need for message consumers to periodically check, or poll, for new information and updates. This promotes faster response time and reduces the delivery latency that can be particularly problematic in systems where delays cannot be tolerated.</w:t>
      </w:r>
    </w:p>
    <w:p w14:paraId="505C3783" w14:textId="77777777" w:rsidR="002B4B50" w:rsidRDefault="002B4B50" w:rsidP="002B4B50">
      <w:pPr>
        <w:pStyle w:val="Heading3"/>
        <w:shd w:val="clear" w:color="auto" w:fill="FBFBFB"/>
        <w:rPr>
          <w:rFonts w:ascii="Helvetica" w:hAnsi="Helvetica" w:cs="Helvetica"/>
          <w:color w:val="333333"/>
          <w:sz w:val="27"/>
          <w:szCs w:val="27"/>
        </w:rPr>
      </w:pPr>
      <w:r>
        <w:rPr>
          <w:rStyle w:val="Strong"/>
          <w:rFonts w:ascii="Helvetica" w:hAnsi="Helvetica" w:cs="Helvetica"/>
          <w:color w:val="333333"/>
        </w:rPr>
        <w:t>Dynamic targeting</w:t>
      </w:r>
    </w:p>
    <w:p w14:paraId="7CCA8796" w14:textId="77777777" w:rsidR="002B4B50" w:rsidRDefault="002B4B50" w:rsidP="002B4B50">
      <w:pPr>
        <w:pStyle w:val="NormalWeb"/>
        <w:shd w:val="clear" w:color="auto" w:fill="FBFBFB"/>
        <w:spacing w:before="225" w:beforeAutospacing="0" w:after="225" w:afterAutospacing="0"/>
        <w:rPr>
          <w:rFonts w:ascii="Helvetica" w:hAnsi="Helvetica" w:cs="Helvetica"/>
          <w:color w:val="333333"/>
          <w:sz w:val="26"/>
          <w:szCs w:val="26"/>
        </w:rPr>
      </w:pPr>
      <w:r>
        <w:rPr>
          <w:rFonts w:ascii="Helvetica" w:hAnsi="Helvetica" w:cs="Helvetica"/>
          <w:color w:val="333333"/>
          <w:sz w:val="26"/>
          <w:szCs w:val="26"/>
        </w:rPr>
        <w:t xml:space="preserve">The pub/sub pattern makes the discovery of services easier, more natural, and less </w:t>
      </w:r>
      <w:proofErr w:type="gramStart"/>
      <w:r>
        <w:rPr>
          <w:rFonts w:ascii="Helvetica" w:hAnsi="Helvetica" w:cs="Helvetica"/>
          <w:color w:val="333333"/>
          <w:sz w:val="26"/>
          <w:szCs w:val="26"/>
        </w:rPr>
        <w:t>error-prone</w:t>
      </w:r>
      <w:proofErr w:type="gramEnd"/>
      <w:r>
        <w:rPr>
          <w:rFonts w:ascii="Helvetica" w:hAnsi="Helvetica" w:cs="Helvetica"/>
          <w:color w:val="333333"/>
          <w:sz w:val="26"/>
          <w:szCs w:val="26"/>
        </w:rPr>
        <w:t>. Instead of maintaining a roster of peers so an application can send messages, a publisher will simply post messages to a topic. Then, any interested party will subscribe its endpoint to the topic and start receiving these messages. Multiple subscribers can change, upgrade, or disappear, and the system adjusts dynamically.</w:t>
      </w:r>
    </w:p>
    <w:p w14:paraId="00C06E05" w14:textId="77777777" w:rsidR="002B4B50" w:rsidRDefault="002B4B50" w:rsidP="002B4B50">
      <w:pPr>
        <w:pStyle w:val="Heading3"/>
        <w:shd w:val="clear" w:color="auto" w:fill="FBFBFB"/>
        <w:rPr>
          <w:rFonts w:ascii="Helvetica" w:hAnsi="Helvetica" w:cs="Helvetica"/>
          <w:color w:val="333333"/>
          <w:sz w:val="27"/>
          <w:szCs w:val="27"/>
        </w:rPr>
      </w:pPr>
      <w:r>
        <w:rPr>
          <w:rStyle w:val="Strong"/>
          <w:rFonts w:ascii="Helvetica" w:hAnsi="Helvetica" w:cs="Helvetica"/>
          <w:color w:val="333333"/>
        </w:rPr>
        <w:t xml:space="preserve">Decouple and scale </w:t>
      </w:r>
      <w:proofErr w:type="gramStart"/>
      <w:r>
        <w:rPr>
          <w:rStyle w:val="Strong"/>
          <w:rFonts w:ascii="Helvetica" w:hAnsi="Helvetica" w:cs="Helvetica"/>
          <w:color w:val="333333"/>
        </w:rPr>
        <w:t>independently</w:t>
      </w:r>
      <w:proofErr w:type="gramEnd"/>
    </w:p>
    <w:p w14:paraId="71497846" w14:textId="77777777" w:rsidR="002B4B50" w:rsidRDefault="002B4B50" w:rsidP="002B4B50">
      <w:pPr>
        <w:pStyle w:val="NormalWeb"/>
        <w:shd w:val="clear" w:color="auto" w:fill="FBFBFB"/>
        <w:spacing w:before="225" w:beforeAutospacing="0" w:after="225" w:afterAutospacing="0"/>
        <w:rPr>
          <w:rFonts w:ascii="Helvetica" w:hAnsi="Helvetica" w:cs="Helvetica"/>
          <w:color w:val="333333"/>
          <w:sz w:val="26"/>
          <w:szCs w:val="26"/>
        </w:rPr>
      </w:pPr>
      <w:r>
        <w:rPr>
          <w:rFonts w:ascii="Helvetica" w:hAnsi="Helvetica" w:cs="Helvetica"/>
          <w:color w:val="333333"/>
          <w:sz w:val="26"/>
          <w:szCs w:val="26"/>
        </w:rPr>
        <w:t>Pub/sub makes the software more flexible. Publishers and subscribers are decoupled and work independently from each other, which allows you to develop and scale them independently. You can decide to handle orders one way this month and then another the following month. Adding or changing functionality won’t send ripple effects across the system, because pub/sub allows you to flex how everything works together.</w:t>
      </w:r>
    </w:p>
    <w:p w14:paraId="2A981A0E" w14:textId="77777777" w:rsidR="002B4B50" w:rsidRDefault="002B4B50" w:rsidP="002B4B50">
      <w:pPr>
        <w:pStyle w:val="Heading3"/>
        <w:shd w:val="clear" w:color="auto" w:fill="FBFBFB"/>
        <w:rPr>
          <w:rFonts w:ascii="Helvetica" w:hAnsi="Helvetica" w:cs="Helvetica"/>
          <w:color w:val="333333"/>
          <w:sz w:val="27"/>
          <w:szCs w:val="27"/>
        </w:rPr>
      </w:pPr>
      <w:r>
        <w:rPr>
          <w:rStyle w:val="Strong"/>
          <w:rFonts w:ascii="Helvetica" w:hAnsi="Helvetica" w:cs="Helvetica"/>
          <w:color w:val="333333"/>
        </w:rPr>
        <w:t xml:space="preserve">Simplify </w:t>
      </w:r>
      <w:proofErr w:type="gramStart"/>
      <w:r>
        <w:rPr>
          <w:rStyle w:val="Strong"/>
          <w:rFonts w:ascii="Helvetica" w:hAnsi="Helvetica" w:cs="Helvetica"/>
          <w:color w:val="333333"/>
        </w:rPr>
        <w:t>communication</w:t>
      </w:r>
      <w:proofErr w:type="gramEnd"/>
    </w:p>
    <w:p w14:paraId="282C5D6F" w14:textId="77777777" w:rsidR="002B4B50" w:rsidRDefault="002B4B50" w:rsidP="002B4B50">
      <w:pPr>
        <w:pStyle w:val="NormalWeb"/>
        <w:shd w:val="clear" w:color="auto" w:fill="FBFBFB"/>
        <w:spacing w:before="225" w:beforeAutospacing="0" w:after="225" w:afterAutospacing="0"/>
        <w:rPr>
          <w:rFonts w:ascii="Helvetica" w:hAnsi="Helvetica" w:cs="Helvetica"/>
          <w:color w:val="333333"/>
          <w:sz w:val="26"/>
          <w:szCs w:val="26"/>
        </w:rPr>
      </w:pPr>
      <w:r>
        <w:rPr>
          <w:rFonts w:ascii="Helvetica" w:hAnsi="Helvetica" w:cs="Helvetica"/>
          <w:color w:val="333333"/>
          <w:sz w:val="26"/>
          <w:szCs w:val="26"/>
        </w:rPr>
        <w:t xml:space="preserve">Code for communications and integration is some of the hardest </w:t>
      </w:r>
      <w:proofErr w:type="gramStart"/>
      <w:r>
        <w:rPr>
          <w:rFonts w:ascii="Helvetica" w:hAnsi="Helvetica" w:cs="Helvetica"/>
          <w:color w:val="333333"/>
          <w:sz w:val="26"/>
          <w:szCs w:val="26"/>
        </w:rPr>
        <w:t>code</w:t>
      </w:r>
      <w:proofErr w:type="gramEnd"/>
      <w:r>
        <w:rPr>
          <w:rFonts w:ascii="Helvetica" w:hAnsi="Helvetica" w:cs="Helvetica"/>
          <w:color w:val="333333"/>
          <w:sz w:val="26"/>
          <w:szCs w:val="26"/>
        </w:rPr>
        <w:t xml:space="preserve"> to write. The publish-subscribe model reduces complexity by removing all the point-to-point connections with a single connection to a message topic. The topic will manage subscriptions to decide what messages should be delivered to which </w:t>
      </w:r>
      <w:r>
        <w:rPr>
          <w:rFonts w:ascii="Helvetica" w:hAnsi="Helvetica" w:cs="Helvetica"/>
          <w:color w:val="333333"/>
          <w:sz w:val="26"/>
          <w:szCs w:val="26"/>
        </w:rPr>
        <w:lastRenderedPageBreak/>
        <w:t>endpoints. Fewer callbacks result in looser coupling, plus code that is easier to maintain and extend.</w:t>
      </w:r>
    </w:p>
    <w:p w14:paraId="490936B4" w14:textId="77777777" w:rsidR="002B4B50" w:rsidRDefault="002B4B50" w:rsidP="002B4B50">
      <w:pPr>
        <w:pStyle w:val="Heading3"/>
        <w:shd w:val="clear" w:color="auto" w:fill="FBFBFB"/>
        <w:rPr>
          <w:rFonts w:ascii="Helvetica" w:hAnsi="Helvetica" w:cs="Helvetica"/>
          <w:color w:val="333333"/>
          <w:sz w:val="27"/>
          <w:szCs w:val="27"/>
        </w:rPr>
      </w:pPr>
      <w:r>
        <w:rPr>
          <w:rStyle w:val="Strong"/>
          <w:rFonts w:ascii="Helvetica" w:hAnsi="Helvetica" w:cs="Helvetica"/>
          <w:color w:val="333333"/>
        </w:rPr>
        <w:t>Durability</w:t>
      </w:r>
    </w:p>
    <w:p w14:paraId="018466E5" w14:textId="77777777" w:rsidR="002B4B50" w:rsidRDefault="002B4B50" w:rsidP="002B4B50">
      <w:pPr>
        <w:pStyle w:val="NormalWeb"/>
        <w:shd w:val="clear" w:color="auto" w:fill="FBFBFB"/>
        <w:spacing w:before="225" w:beforeAutospacing="0" w:after="225" w:afterAutospacing="0"/>
        <w:rPr>
          <w:rFonts w:ascii="Helvetica" w:hAnsi="Helvetica" w:cs="Helvetica"/>
          <w:color w:val="333333"/>
          <w:sz w:val="26"/>
          <w:szCs w:val="26"/>
        </w:rPr>
      </w:pPr>
      <w:r>
        <w:rPr>
          <w:rFonts w:ascii="Helvetica" w:hAnsi="Helvetica" w:cs="Helvetica"/>
          <w:color w:val="333333"/>
          <w:sz w:val="26"/>
          <w:szCs w:val="26"/>
        </w:rPr>
        <w:t>Pub/sub messaging services often provide very high durability, and at-least-once delivery, by storing copies of the same message on multiple servers.</w:t>
      </w:r>
    </w:p>
    <w:p w14:paraId="4F6C07F4" w14:textId="77777777" w:rsidR="002B4B50" w:rsidRDefault="002B4B50" w:rsidP="002B4B50">
      <w:pPr>
        <w:pStyle w:val="Heading3"/>
        <w:shd w:val="clear" w:color="auto" w:fill="FBFBFB"/>
        <w:rPr>
          <w:rFonts w:ascii="Helvetica" w:hAnsi="Helvetica" w:cs="Helvetica"/>
          <w:color w:val="333333"/>
          <w:sz w:val="27"/>
          <w:szCs w:val="27"/>
        </w:rPr>
      </w:pPr>
      <w:r>
        <w:rPr>
          <w:rStyle w:val="Strong"/>
          <w:rFonts w:ascii="Helvetica" w:hAnsi="Helvetica" w:cs="Helvetica"/>
          <w:color w:val="333333"/>
        </w:rPr>
        <w:t>Security</w:t>
      </w:r>
    </w:p>
    <w:p w14:paraId="7E79EE49" w14:textId="77777777" w:rsidR="002B4B50" w:rsidRDefault="002B4B50" w:rsidP="002B4B50">
      <w:pPr>
        <w:pStyle w:val="NormalWeb"/>
        <w:shd w:val="clear" w:color="auto" w:fill="FBFBFB"/>
        <w:spacing w:before="225" w:beforeAutospacing="0" w:after="0" w:afterAutospacing="0"/>
        <w:rPr>
          <w:rFonts w:ascii="Helvetica" w:hAnsi="Helvetica" w:cs="Helvetica"/>
          <w:color w:val="333333"/>
          <w:sz w:val="26"/>
          <w:szCs w:val="26"/>
        </w:rPr>
      </w:pPr>
      <w:r>
        <w:rPr>
          <w:rFonts w:ascii="Helvetica" w:hAnsi="Helvetica" w:cs="Helvetica"/>
          <w:color w:val="333333"/>
          <w:sz w:val="26"/>
          <w:szCs w:val="26"/>
        </w:rPr>
        <w:t>Message topics authenticate applications that try to publish content and allow you to use encrypted endpoints to secure messages in transit over the network.</w:t>
      </w:r>
    </w:p>
    <w:p w14:paraId="22834597" w14:textId="77777777" w:rsidR="002B4B50" w:rsidRDefault="002B4B50" w:rsidP="002B4B50">
      <w:pPr>
        <w:pStyle w:val="NormalWeb"/>
        <w:shd w:val="clear" w:color="auto" w:fill="FBFBFB"/>
        <w:spacing w:before="225" w:beforeAutospacing="0" w:after="0" w:afterAutospacing="0"/>
        <w:rPr>
          <w:rFonts w:ascii="Helvetica" w:hAnsi="Helvetica" w:cs="Helvetica"/>
          <w:color w:val="333333"/>
          <w:sz w:val="26"/>
          <w:szCs w:val="26"/>
        </w:rPr>
      </w:pPr>
    </w:p>
    <w:p w14:paraId="55C4F6DC" w14:textId="77777777" w:rsidR="002B4B50" w:rsidRDefault="002B4B50" w:rsidP="00711EE7">
      <w:pPr>
        <w:rPr>
          <w:b/>
          <w:bCs/>
          <w:sz w:val="32"/>
          <w:szCs w:val="32"/>
          <w:u w:val="single"/>
        </w:rPr>
      </w:pPr>
    </w:p>
    <w:p w14:paraId="143A7074" w14:textId="7CBBAE8D" w:rsidR="002B4B50" w:rsidRDefault="009D220F" w:rsidP="00711EE7">
      <w:pPr>
        <w:rPr>
          <w:b/>
          <w:bCs/>
          <w:sz w:val="32"/>
          <w:szCs w:val="32"/>
          <w:u w:val="single"/>
        </w:rPr>
      </w:pPr>
      <w:r>
        <w:rPr>
          <w:b/>
          <w:bCs/>
          <w:sz w:val="32"/>
          <w:szCs w:val="32"/>
          <w:u w:val="single"/>
        </w:rPr>
        <w:t>Reference:</w:t>
      </w:r>
    </w:p>
    <w:p w14:paraId="4137BA69" w14:textId="56E4B1A8" w:rsidR="009D220F" w:rsidRPr="009D220F" w:rsidRDefault="009D220F" w:rsidP="00711EE7">
      <w:pPr>
        <w:rPr>
          <w:sz w:val="32"/>
          <w:szCs w:val="32"/>
        </w:rPr>
      </w:pPr>
      <w:r w:rsidRPr="009D220F">
        <w:rPr>
          <w:sz w:val="32"/>
          <w:szCs w:val="32"/>
        </w:rPr>
        <w:t>https://aws.amazon.com/what-is/pub-sub-messaging/</w:t>
      </w:r>
    </w:p>
    <w:sectPr w:rsidR="009D220F" w:rsidRPr="009D22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176"/>
    <w:rsid w:val="00016403"/>
    <w:rsid w:val="002B4B50"/>
    <w:rsid w:val="005564A8"/>
    <w:rsid w:val="005948E8"/>
    <w:rsid w:val="00711EE7"/>
    <w:rsid w:val="00951E4F"/>
    <w:rsid w:val="009D220F"/>
    <w:rsid w:val="00BD31EF"/>
    <w:rsid w:val="00DC4176"/>
    <w:rsid w:val="00E329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DC5F4"/>
  <w15:chartTrackingRefBased/>
  <w15:docId w15:val="{01D1C31A-DAD3-4B73-A8B1-6BDEE4B63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948E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E329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48E8"/>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5948E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5948E8"/>
    <w:rPr>
      <w:i/>
      <w:iCs/>
    </w:rPr>
  </w:style>
  <w:style w:type="character" w:customStyle="1" w:styleId="Heading3Char">
    <w:name w:val="Heading 3 Char"/>
    <w:basedOn w:val="DefaultParagraphFont"/>
    <w:link w:val="Heading3"/>
    <w:uiPriority w:val="9"/>
    <w:semiHidden/>
    <w:rsid w:val="00E3295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E3295F"/>
    <w:rPr>
      <w:b/>
      <w:bCs/>
    </w:rPr>
  </w:style>
  <w:style w:type="character" w:styleId="Hyperlink">
    <w:name w:val="Hyperlink"/>
    <w:basedOn w:val="DefaultParagraphFont"/>
    <w:uiPriority w:val="99"/>
    <w:semiHidden/>
    <w:unhideWhenUsed/>
    <w:rsid w:val="002B4B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25681">
      <w:bodyDiv w:val="1"/>
      <w:marLeft w:val="0"/>
      <w:marRight w:val="0"/>
      <w:marTop w:val="0"/>
      <w:marBottom w:val="0"/>
      <w:divBdr>
        <w:top w:val="none" w:sz="0" w:space="0" w:color="auto"/>
        <w:left w:val="none" w:sz="0" w:space="0" w:color="auto"/>
        <w:bottom w:val="none" w:sz="0" w:space="0" w:color="auto"/>
        <w:right w:val="none" w:sz="0" w:space="0" w:color="auto"/>
      </w:divBdr>
      <w:divsChild>
        <w:div w:id="1452699189">
          <w:marLeft w:val="0"/>
          <w:marRight w:val="0"/>
          <w:marTop w:val="225"/>
          <w:marBottom w:val="225"/>
          <w:divBdr>
            <w:top w:val="none" w:sz="0" w:space="0" w:color="auto"/>
            <w:left w:val="none" w:sz="0" w:space="0" w:color="auto"/>
            <w:bottom w:val="none" w:sz="0" w:space="0" w:color="auto"/>
            <w:right w:val="none" w:sz="0" w:space="0" w:color="auto"/>
          </w:divBdr>
        </w:div>
      </w:divsChild>
    </w:div>
    <w:div w:id="838085957">
      <w:bodyDiv w:val="1"/>
      <w:marLeft w:val="0"/>
      <w:marRight w:val="0"/>
      <w:marTop w:val="0"/>
      <w:marBottom w:val="0"/>
      <w:divBdr>
        <w:top w:val="none" w:sz="0" w:space="0" w:color="auto"/>
        <w:left w:val="none" w:sz="0" w:space="0" w:color="auto"/>
        <w:bottom w:val="none" w:sz="0" w:space="0" w:color="auto"/>
        <w:right w:val="none" w:sz="0" w:space="0" w:color="auto"/>
      </w:divBdr>
      <w:divsChild>
        <w:div w:id="1323965848">
          <w:marLeft w:val="0"/>
          <w:marRight w:val="0"/>
          <w:marTop w:val="0"/>
          <w:marBottom w:val="0"/>
          <w:divBdr>
            <w:top w:val="none" w:sz="0" w:space="0" w:color="auto"/>
            <w:left w:val="none" w:sz="0" w:space="0" w:color="auto"/>
            <w:bottom w:val="none" w:sz="0" w:space="0" w:color="auto"/>
            <w:right w:val="none" w:sz="0" w:space="0" w:color="auto"/>
          </w:divBdr>
          <w:divsChild>
            <w:div w:id="1117989336">
              <w:marLeft w:val="-150"/>
              <w:marRight w:val="-150"/>
              <w:marTop w:val="0"/>
              <w:marBottom w:val="0"/>
              <w:divBdr>
                <w:top w:val="none" w:sz="0" w:space="0" w:color="auto"/>
                <w:left w:val="none" w:sz="0" w:space="0" w:color="auto"/>
                <w:bottom w:val="none" w:sz="0" w:space="0" w:color="auto"/>
                <w:right w:val="none" w:sz="0" w:space="0" w:color="auto"/>
              </w:divBdr>
              <w:divsChild>
                <w:div w:id="675612467">
                  <w:marLeft w:val="0"/>
                  <w:marRight w:val="0"/>
                  <w:marTop w:val="0"/>
                  <w:marBottom w:val="0"/>
                  <w:divBdr>
                    <w:top w:val="none" w:sz="0" w:space="0" w:color="auto"/>
                    <w:left w:val="none" w:sz="0" w:space="0" w:color="auto"/>
                    <w:bottom w:val="none" w:sz="0" w:space="0" w:color="auto"/>
                    <w:right w:val="none" w:sz="0" w:space="0" w:color="auto"/>
                  </w:divBdr>
                  <w:divsChild>
                    <w:div w:id="73066105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2055303830">
          <w:marLeft w:val="0"/>
          <w:marRight w:val="0"/>
          <w:marTop w:val="0"/>
          <w:marBottom w:val="0"/>
          <w:divBdr>
            <w:top w:val="none" w:sz="0" w:space="0" w:color="auto"/>
            <w:left w:val="none" w:sz="0" w:space="0" w:color="auto"/>
            <w:bottom w:val="none" w:sz="0" w:space="0" w:color="auto"/>
            <w:right w:val="none" w:sz="0" w:space="0" w:color="auto"/>
          </w:divBdr>
          <w:divsChild>
            <w:div w:id="1813987095">
              <w:marLeft w:val="-150"/>
              <w:marRight w:val="-150"/>
              <w:marTop w:val="0"/>
              <w:marBottom w:val="0"/>
              <w:divBdr>
                <w:top w:val="none" w:sz="0" w:space="0" w:color="auto"/>
                <w:left w:val="none" w:sz="0" w:space="0" w:color="auto"/>
                <w:bottom w:val="none" w:sz="0" w:space="0" w:color="auto"/>
                <w:right w:val="none" w:sz="0" w:space="0" w:color="auto"/>
              </w:divBdr>
              <w:divsChild>
                <w:div w:id="336731488">
                  <w:marLeft w:val="0"/>
                  <w:marRight w:val="0"/>
                  <w:marTop w:val="0"/>
                  <w:marBottom w:val="0"/>
                  <w:divBdr>
                    <w:top w:val="none" w:sz="0" w:space="0" w:color="auto"/>
                    <w:left w:val="none" w:sz="0" w:space="0" w:color="auto"/>
                    <w:bottom w:val="none" w:sz="0" w:space="0" w:color="auto"/>
                    <w:right w:val="none" w:sz="0" w:space="0" w:color="auto"/>
                  </w:divBdr>
                  <w:divsChild>
                    <w:div w:id="138158887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338340562">
          <w:marLeft w:val="0"/>
          <w:marRight w:val="0"/>
          <w:marTop w:val="0"/>
          <w:marBottom w:val="0"/>
          <w:divBdr>
            <w:top w:val="none" w:sz="0" w:space="0" w:color="auto"/>
            <w:left w:val="none" w:sz="0" w:space="0" w:color="auto"/>
            <w:bottom w:val="none" w:sz="0" w:space="0" w:color="auto"/>
            <w:right w:val="none" w:sz="0" w:space="0" w:color="auto"/>
          </w:divBdr>
          <w:divsChild>
            <w:div w:id="764375160">
              <w:marLeft w:val="-150"/>
              <w:marRight w:val="-150"/>
              <w:marTop w:val="0"/>
              <w:marBottom w:val="0"/>
              <w:divBdr>
                <w:top w:val="none" w:sz="0" w:space="0" w:color="auto"/>
                <w:left w:val="none" w:sz="0" w:space="0" w:color="auto"/>
                <w:bottom w:val="none" w:sz="0" w:space="0" w:color="auto"/>
                <w:right w:val="none" w:sz="0" w:space="0" w:color="auto"/>
              </w:divBdr>
              <w:divsChild>
                <w:div w:id="1562978815">
                  <w:marLeft w:val="0"/>
                  <w:marRight w:val="0"/>
                  <w:marTop w:val="0"/>
                  <w:marBottom w:val="0"/>
                  <w:divBdr>
                    <w:top w:val="none" w:sz="0" w:space="0" w:color="auto"/>
                    <w:left w:val="none" w:sz="0" w:space="0" w:color="auto"/>
                    <w:bottom w:val="none" w:sz="0" w:space="0" w:color="auto"/>
                    <w:right w:val="none" w:sz="0" w:space="0" w:color="auto"/>
                  </w:divBdr>
                  <w:divsChild>
                    <w:div w:id="13726334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42816858">
          <w:marLeft w:val="0"/>
          <w:marRight w:val="0"/>
          <w:marTop w:val="0"/>
          <w:marBottom w:val="0"/>
          <w:divBdr>
            <w:top w:val="none" w:sz="0" w:space="0" w:color="auto"/>
            <w:left w:val="none" w:sz="0" w:space="0" w:color="auto"/>
            <w:bottom w:val="none" w:sz="0" w:space="0" w:color="auto"/>
            <w:right w:val="none" w:sz="0" w:space="0" w:color="auto"/>
          </w:divBdr>
          <w:divsChild>
            <w:div w:id="485439999">
              <w:marLeft w:val="-150"/>
              <w:marRight w:val="-150"/>
              <w:marTop w:val="0"/>
              <w:marBottom w:val="0"/>
              <w:divBdr>
                <w:top w:val="none" w:sz="0" w:space="0" w:color="auto"/>
                <w:left w:val="none" w:sz="0" w:space="0" w:color="auto"/>
                <w:bottom w:val="none" w:sz="0" w:space="0" w:color="auto"/>
                <w:right w:val="none" w:sz="0" w:space="0" w:color="auto"/>
              </w:divBdr>
              <w:divsChild>
                <w:div w:id="1338465597">
                  <w:marLeft w:val="0"/>
                  <w:marRight w:val="0"/>
                  <w:marTop w:val="0"/>
                  <w:marBottom w:val="0"/>
                  <w:divBdr>
                    <w:top w:val="none" w:sz="0" w:space="0" w:color="auto"/>
                    <w:left w:val="none" w:sz="0" w:space="0" w:color="auto"/>
                    <w:bottom w:val="none" w:sz="0" w:space="0" w:color="auto"/>
                    <w:right w:val="none" w:sz="0" w:space="0" w:color="auto"/>
                  </w:divBdr>
                  <w:divsChild>
                    <w:div w:id="129455868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106538779">
      <w:bodyDiv w:val="1"/>
      <w:marLeft w:val="0"/>
      <w:marRight w:val="0"/>
      <w:marTop w:val="0"/>
      <w:marBottom w:val="0"/>
      <w:divBdr>
        <w:top w:val="none" w:sz="0" w:space="0" w:color="auto"/>
        <w:left w:val="none" w:sz="0" w:space="0" w:color="auto"/>
        <w:bottom w:val="none" w:sz="0" w:space="0" w:color="auto"/>
        <w:right w:val="none" w:sz="0" w:space="0" w:color="auto"/>
      </w:divBdr>
      <w:divsChild>
        <w:div w:id="736899034">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ws.amazon.com/event-driven-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635</Words>
  <Characters>3623</Characters>
  <Application>Microsoft Office Word</Application>
  <DocSecurity>0</DocSecurity>
  <Lines>30</Lines>
  <Paragraphs>8</Paragraphs>
  <ScaleCrop>false</ScaleCrop>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زياد اشرف حافظ جابر مصطفى</dc:creator>
  <cp:keywords/>
  <dc:description/>
  <cp:lastModifiedBy>زياد اشرف حافظ جابر مصطفى</cp:lastModifiedBy>
  <cp:revision>2</cp:revision>
  <dcterms:created xsi:type="dcterms:W3CDTF">2023-08-12T17:39:00Z</dcterms:created>
  <dcterms:modified xsi:type="dcterms:W3CDTF">2023-08-12T17:39:00Z</dcterms:modified>
</cp:coreProperties>
</file>