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C49CF6" wp14:paraId="2C078E63" wp14:textId="190FBD50">
      <w:pPr>
        <w:jc w:val="left"/>
        <w:rPr>
          <w:b w:val="1"/>
          <w:bCs w:val="1"/>
          <w:color w:val="C00000"/>
          <w:sz w:val="40"/>
          <w:szCs w:val="40"/>
          <w:u w:val="single"/>
        </w:rPr>
      </w:pPr>
      <w:r w:rsidRPr="72C49CF6" w:rsidR="0ED6946F">
        <w:rPr>
          <w:b w:val="1"/>
          <w:bCs w:val="1"/>
          <w:color w:val="C00000"/>
          <w:sz w:val="40"/>
          <w:szCs w:val="40"/>
          <w:u w:val="single"/>
        </w:rPr>
        <w:t>FreeBSD Facilities and the Kernel</w:t>
      </w:r>
    </w:p>
    <w:p w:rsidR="19A356DF" w:rsidP="72C49CF6" w:rsidRDefault="19A356DF" w14:paraId="0913DC5B" w14:textId="24B9CAD0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72C49CF6" w:rsidR="19A356DF">
        <w:rPr>
          <w:b w:val="0"/>
          <w:bCs w:val="0"/>
          <w:sz w:val="40"/>
          <w:szCs w:val="40"/>
          <w:u w:val="none"/>
        </w:rPr>
        <w:t xml:space="preserve">FreeBSD Kernel </w:t>
      </w:r>
      <w:r w:rsidRPr="72C49CF6" w:rsidR="19A356DF">
        <w:rPr>
          <w:b w:val="0"/>
          <w:bCs w:val="0"/>
          <w:sz w:val="40"/>
          <w:szCs w:val="40"/>
          <w:u w:val="none"/>
        </w:rPr>
        <w:t>provides</w:t>
      </w:r>
      <w:r w:rsidRPr="72C49CF6" w:rsidR="19A356DF">
        <w:rPr>
          <w:b w:val="0"/>
          <w:bCs w:val="0"/>
          <w:sz w:val="40"/>
          <w:szCs w:val="40"/>
          <w:u w:val="none"/>
        </w:rPr>
        <w:t xml:space="preserve"> </w:t>
      </w:r>
      <w:r w:rsidRPr="72C49CF6" w:rsidR="19A356DF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 xml:space="preserve">four </w:t>
      </w:r>
      <w:r w:rsidRPr="72C49CF6" w:rsidR="19A356DF">
        <w:rPr>
          <w:b w:val="0"/>
          <w:bCs w:val="0"/>
          <w:sz w:val="40"/>
          <w:szCs w:val="40"/>
          <w:u w:val="none"/>
        </w:rPr>
        <w:t>basic facilities:</w:t>
      </w:r>
    </w:p>
    <w:p w:rsidR="19A356DF" w:rsidP="72C49CF6" w:rsidRDefault="19A356DF" w14:paraId="01CE54C2" w14:textId="130C3E6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40"/>
          <w:szCs w:val="40"/>
          <w:u w:val="none"/>
        </w:rPr>
      </w:pPr>
      <w:r w:rsidRPr="72C49CF6" w:rsidR="19A356DF">
        <w:rPr>
          <w:b w:val="0"/>
          <w:bCs w:val="0"/>
          <w:sz w:val="40"/>
          <w:szCs w:val="40"/>
          <w:u w:val="none"/>
        </w:rPr>
        <w:t>Processes: Composed of an address space with one or more threads of control running within it.</w:t>
      </w:r>
      <w:r w:rsidRPr="72C49CF6" w:rsidR="5EB4A942">
        <w:rPr>
          <w:b w:val="0"/>
          <w:bCs w:val="0"/>
          <w:sz w:val="40"/>
          <w:szCs w:val="40"/>
          <w:u w:val="none"/>
        </w:rPr>
        <w:t xml:space="preserve"> The system multiplexes separate </w:t>
      </w:r>
      <w:r w:rsidRPr="72C49CF6" w:rsidR="5EB4A942">
        <w:rPr>
          <w:b w:val="0"/>
          <w:bCs w:val="0"/>
          <w:sz w:val="40"/>
          <w:szCs w:val="40"/>
          <w:u w:val="none"/>
        </w:rPr>
        <w:t>virtua</w:t>
      </w:r>
      <w:r w:rsidRPr="72C49CF6" w:rsidR="5EB4A942">
        <w:rPr>
          <w:b w:val="0"/>
          <w:bCs w:val="0"/>
          <w:sz w:val="40"/>
          <w:szCs w:val="40"/>
          <w:u w:val="none"/>
        </w:rPr>
        <w:t>l-address spaces for each process.</w:t>
      </w:r>
    </w:p>
    <w:p w:rsidR="5EB4A942" w:rsidP="72C49CF6" w:rsidRDefault="5EB4A942" w14:paraId="19C0B710" w14:textId="07D3B0B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40"/>
          <w:szCs w:val="40"/>
          <w:u w:val="none"/>
        </w:rPr>
      </w:pPr>
      <w:r w:rsidRPr="72C49CF6" w:rsidR="5EB4A942">
        <w:rPr>
          <w:b w:val="0"/>
          <w:bCs w:val="0"/>
          <w:sz w:val="40"/>
          <w:szCs w:val="40"/>
          <w:u w:val="none"/>
        </w:rPr>
        <w:t xml:space="preserve">Filesystems: The filesystem </w:t>
      </w:r>
      <w:r w:rsidRPr="72C49CF6" w:rsidR="5EB4A942">
        <w:rPr>
          <w:b w:val="0"/>
          <w:bCs w:val="0"/>
          <w:sz w:val="40"/>
          <w:szCs w:val="40"/>
          <w:u w:val="none"/>
        </w:rPr>
        <w:t>provides</w:t>
      </w:r>
      <w:r w:rsidRPr="72C49CF6" w:rsidR="5EB4A942">
        <w:rPr>
          <w:b w:val="0"/>
          <w:bCs w:val="0"/>
          <w:sz w:val="40"/>
          <w:szCs w:val="40"/>
          <w:u w:val="none"/>
        </w:rPr>
        <w:t xml:space="preserve"> operations to manipulate </w:t>
      </w:r>
      <w:r w:rsidRPr="72C49CF6" w:rsidR="3F6CC61D">
        <w:rPr>
          <w:b w:val="0"/>
          <w:bCs w:val="0"/>
          <w:sz w:val="40"/>
          <w:szCs w:val="40"/>
          <w:u w:val="none"/>
        </w:rPr>
        <w:t xml:space="preserve">a set of named files, organized in a </w:t>
      </w:r>
      <w:r w:rsidRPr="72C49CF6" w:rsidR="3F6CC61D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tree-structured hierarchy</w:t>
      </w:r>
      <w:r w:rsidRPr="72C49CF6" w:rsidR="3F6CC61D">
        <w:rPr>
          <w:b w:val="0"/>
          <w:bCs w:val="0"/>
          <w:sz w:val="40"/>
          <w:szCs w:val="40"/>
          <w:u w:val="none"/>
        </w:rPr>
        <w:t xml:space="preserve"> of directories.</w:t>
      </w:r>
      <w:r w:rsidRPr="72C49CF6" w:rsidR="6853FA32">
        <w:rPr>
          <w:b w:val="0"/>
          <w:bCs w:val="0"/>
          <w:sz w:val="40"/>
          <w:szCs w:val="40"/>
          <w:u w:val="none"/>
        </w:rPr>
        <w:t xml:space="preserve"> The filesystem organizes the files and directories on physical media</w:t>
      </w:r>
      <w:r w:rsidRPr="72C49CF6" w:rsidR="59E9A627">
        <w:rPr>
          <w:b w:val="0"/>
          <w:bCs w:val="0"/>
          <w:sz w:val="40"/>
          <w:szCs w:val="40"/>
          <w:u w:val="none"/>
        </w:rPr>
        <w:t>, such as disks.</w:t>
      </w:r>
    </w:p>
    <w:p w:rsidR="59E9A627" w:rsidP="72C49CF6" w:rsidRDefault="59E9A627" w14:paraId="5CCA833C" w14:textId="4AC05AE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40"/>
          <w:szCs w:val="40"/>
          <w:u w:val="none"/>
        </w:rPr>
      </w:pPr>
      <w:r w:rsidRPr="72C49CF6" w:rsidR="59E9A627">
        <w:rPr>
          <w:b w:val="0"/>
          <w:bCs w:val="0"/>
          <w:sz w:val="40"/>
          <w:szCs w:val="40"/>
          <w:u w:val="none"/>
        </w:rPr>
        <w:t xml:space="preserve">Communications: Provided by </w:t>
      </w:r>
      <w:r w:rsidRPr="72C49CF6" w:rsidR="01F9B29D">
        <w:rPr>
          <w:b w:val="0"/>
          <w:bCs w:val="0"/>
          <w:sz w:val="40"/>
          <w:szCs w:val="40"/>
          <w:u w:val="none"/>
        </w:rPr>
        <w:t>the traditional</w:t>
      </w:r>
      <w:r w:rsidRPr="72C49CF6" w:rsidR="789DB445">
        <w:rPr>
          <w:b w:val="0"/>
          <w:bCs w:val="0"/>
          <w:sz w:val="40"/>
          <w:szCs w:val="40"/>
          <w:u w:val="none"/>
        </w:rPr>
        <w:t xml:space="preserve"> UNIX system</w:t>
      </w:r>
      <w:r w:rsidRPr="72C49CF6" w:rsidR="6F0B9E0C">
        <w:rPr>
          <w:b w:val="0"/>
          <w:bCs w:val="0"/>
          <w:sz w:val="40"/>
          <w:szCs w:val="40"/>
          <w:u w:val="none"/>
        </w:rPr>
        <w:t>, it offers a variety of communication methods like</w:t>
      </w:r>
      <w:r w:rsidRPr="72C49CF6" w:rsidR="02AE757F">
        <w:rPr>
          <w:b w:val="0"/>
          <w:bCs w:val="0"/>
          <w:sz w:val="40"/>
          <w:szCs w:val="40"/>
          <w:u w:val="none"/>
        </w:rPr>
        <w:t>:</w:t>
      </w:r>
      <w:r w:rsidRPr="72C49CF6" w:rsidR="6F0B9E0C">
        <w:rPr>
          <w:b w:val="0"/>
          <w:bCs w:val="0"/>
          <w:sz w:val="40"/>
          <w:szCs w:val="40"/>
          <w:u w:val="none"/>
        </w:rPr>
        <w:t xml:space="preserve"> </w:t>
      </w:r>
      <w:r w:rsidRPr="72C49CF6" w:rsidR="6F0B9E0C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Inter-process communication</w:t>
      </w:r>
      <w:r w:rsidRPr="72C49CF6" w:rsidR="7C0D1CC8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, networking, and serial communication.</w:t>
      </w:r>
      <w:r w:rsidRPr="72C49CF6" w:rsidR="7C0D1CC8">
        <w:rPr>
          <w:b w:val="0"/>
          <w:bCs w:val="0"/>
          <w:color w:val="5B9BD5" w:themeColor="accent5" w:themeTint="FF" w:themeShade="FF"/>
          <w:sz w:val="40"/>
          <w:szCs w:val="40"/>
          <w:u w:val="none"/>
        </w:rPr>
        <w:t xml:space="preserve"> </w:t>
      </w:r>
      <w:r w:rsidRPr="72C49CF6" w:rsidR="7C0D1CC8">
        <w:rPr>
          <w:b w:val="0"/>
          <w:bCs w:val="0"/>
          <w:sz w:val="40"/>
          <w:szCs w:val="40"/>
          <w:u w:val="none"/>
        </w:rPr>
        <w:t xml:space="preserve">The specific communication method used depends on the </w:t>
      </w:r>
      <w:r w:rsidRPr="72C49CF6" w:rsidR="724FF8CF">
        <w:rPr>
          <w:b w:val="0"/>
          <w:bCs w:val="0"/>
          <w:sz w:val="40"/>
          <w:szCs w:val="40"/>
          <w:u w:val="none"/>
        </w:rPr>
        <w:t>application.</w:t>
      </w:r>
    </w:p>
    <w:p w:rsidR="0091D411" w:rsidP="72C49CF6" w:rsidRDefault="0091D411" w14:paraId="1D50DDD3" w14:textId="305F039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40"/>
          <w:szCs w:val="40"/>
          <w:u w:val="none"/>
        </w:rPr>
      </w:pPr>
      <w:r w:rsidRPr="72C49CF6" w:rsidR="0091D411">
        <w:rPr>
          <w:b w:val="0"/>
          <w:bCs w:val="0"/>
          <w:sz w:val="40"/>
          <w:szCs w:val="40"/>
          <w:u w:val="none"/>
        </w:rPr>
        <w:t>System startup:</w:t>
      </w:r>
      <w:r w:rsidRPr="72C49CF6" w:rsidR="0C6027FF">
        <w:rPr>
          <w:b w:val="0"/>
          <w:bCs w:val="0"/>
          <w:sz w:val="40"/>
          <w:szCs w:val="40"/>
          <w:u w:val="none"/>
        </w:rPr>
        <w:t xml:space="preserve"> Complex series of events that </w:t>
      </w:r>
      <w:r w:rsidRPr="72C49CF6" w:rsidR="0A7AEE65">
        <w:rPr>
          <w:b w:val="0"/>
          <w:bCs w:val="0"/>
          <w:sz w:val="40"/>
          <w:szCs w:val="40"/>
          <w:u w:val="none"/>
        </w:rPr>
        <w:t>culminate</w:t>
      </w:r>
      <w:r w:rsidRPr="72C49CF6" w:rsidR="0C6027FF">
        <w:rPr>
          <w:b w:val="0"/>
          <w:bCs w:val="0"/>
          <w:sz w:val="40"/>
          <w:szCs w:val="40"/>
          <w:u w:val="none"/>
        </w:rPr>
        <w:t xml:space="preserve"> in the loading and execution of the OS Kern</w:t>
      </w:r>
      <w:r w:rsidRPr="72C49CF6" w:rsidR="55EABD16">
        <w:rPr>
          <w:b w:val="0"/>
          <w:bCs w:val="0"/>
          <w:sz w:val="40"/>
          <w:szCs w:val="40"/>
          <w:u w:val="none"/>
        </w:rPr>
        <w:t xml:space="preserve">el. It can be broadly divided into three stages: </w:t>
      </w:r>
      <w:r w:rsidRPr="72C49CF6" w:rsidR="55EABD16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Bootstrapping</w:t>
      </w:r>
      <w:r w:rsidRPr="72C49CF6" w:rsidR="10078710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 xml:space="preserve"> -&gt; Bootloader -&gt; Kernel Initialization</w:t>
      </w:r>
    </w:p>
    <w:p w:rsidR="72C49CF6" w:rsidRDefault="72C49CF6" w14:paraId="0C9EB108" w14:textId="1863B0A5">
      <w:r>
        <w:br w:type="page"/>
      </w:r>
    </w:p>
    <w:p w:rsidR="1011BB68" w:rsidP="72C49CF6" w:rsidRDefault="1011BB68" w14:paraId="389E9954" w14:textId="4F6C45CA">
      <w:pPr>
        <w:pStyle w:val="Normal"/>
        <w:jc w:val="left"/>
        <w:rPr>
          <w:b w:val="1"/>
          <w:bCs w:val="1"/>
          <w:color w:val="C00000"/>
          <w:sz w:val="40"/>
          <w:szCs w:val="40"/>
          <w:u w:val="single"/>
        </w:rPr>
      </w:pPr>
      <w:r w:rsidRPr="72C49CF6" w:rsidR="1011BB68">
        <w:rPr>
          <w:b w:val="1"/>
          <w:bCs w:val="1"/>
          <w:color w:val="C00000"/>
          <w:sz w:val="40"/>
          <w:szCs w:val="40"/>
          <w:u w:val="single"/>
        </w:rPr>
        <w:t>The Kernel</w:t>
      </w:r>
    </w:p>
    <w:p w:rsidR="7BFECBA1" w:rsidP="72C49CF6" w:rsidRDefault="7BFECBA1" w14:paraId="473A2BA9" w14:textId="332495F0">
      <w:pPr>
        <w:pStyle w:val="Normal"/>
        <w:jc w:val="left"/>
        <w:rPr>
          <w:b w:val="0"/>
          <w:bCs w:val="0"/>
          <w:color w:val="auto"/>
          <w:sz w:val="40"/>
          <w:szCs w:val="40"/>
          <w:u w:val="none"/>
        </w:rPr>
      </w:pPr>
      <w:r w:rsidRPr="72C49CF6" w:rsidR="7BFECBA1">
        <w:rPr>
          <w:b w:val="0"/>
          <w:bCs w:val="0"/>
          <w:color w:val="auto"/>
          <w:sz w:val="40"/>
          <w:szCs w:val="40"/>
          <w:u w:val="none"/>
        </w:rPr>
        <w:t xml:space="preserve">The Kernel is part of the system that runs in protected mode and </w:t>
      </w:r>
      <w:r w:rsidRPr="72C49CF6" w:rsidR="20756C09">
        <w:rPr>
          <w:b w:val="0"/>
          <w:bCs w:val="0"/>
          <w:color w:val="auto"/>
          <w:sz w:val="40"/>
          <w:szCs w:val="40"/>
          <w:u w:val="none"/>
        </w:rPr>
        <w:t>is responsible for</w:t>
      </w:r>
      <w:r w:rsidRPr="72C49CF6" w:rsidR="20756C09">
        <w:rPr>
          <w:b w:val="0"/>
          <w:bCs w:val="0"/>
          <w:color w:val="auto"/>
          <w:sz w:val="40"/>
          <w:szCs w:val="40"/>
          <w:u w:val="none"/>
        </w:rPr>
        <w:t xml:space="preserve"> managing hardware resources and </w:t>
      </w:r>
      <w:r w:rsidRPr="72C49CF6" w:rsidR="20756C09">
        <w:rPr>
          <w:b w:val="0"/>
          <w:bCs w:val="0"/>
          <w:color w:val="auto"/>
          <w:sz w:val="40"/>
          <w:szCs w:val="40"/>
          <w:u w:val="none"/>
        </w:rPr>
        <w:t>providing</w:t>
      </w:r>
      <w:r w:rsidRPr="72C49CF6" w:rsidR="20756C09">
        <w:rPr>
          <w:b w:val="0"/>
          <w:bCs w:val="0"/>
          <w:color w:val="auto"/>
          <w:sz w:val="40"/>
          <w:szCs w:val="40"/>
          <w:u w:val="none"/>
        </w:rPr>
        <w:t xml:space="preserve"> fundamental services to other software components</w:t>
      </w:r>
      <w:r w:rsidRPr="72C49CF6" w:rsidR="12776FAC">
        <w:rPr>
          <w:b w:val="0"/>
          <w:bCs w:val="0"/>
          <w:color w:val="auto"/>
          <w:sz w:val="40"/>
          <w:szCs w:val="40"/>
          <w:u w:val="none"/>
        </w:rPr>
        <w:t xml:space="preserve"> by managing processes and </w:t>
      </w:r>
      <w:r w:rsidRPr="72C49CF6" w:rsidR="12776FAC">
        <w:rPr>
          <w:b w:val="0"/>
          <w:bCs w:val="0"/>
          <w:color w:val="auto"/>
          <w:sz w:val="40"/>
          <w:szCs w:val="40"/>
          <w:u w:val="none"/>
        </w:rPr>
        <w:t>providing</w:t>
      </w:r>
      <w:r w:rsidRPr="72C49CF6" w:rsidR="12776FAC">
        <w:rPr>
          <w:b w:val="0"/>
          <w:bCs w:val="0"/>
          <w:color w:val="auto"/>
          <w:sz w:val="40"/>
          <w:szCs w:val="40"/>
          <w:u w:val="none"/>
        </w:rPr>
        <w:t xml:space="preserve"> functions </w:t>
      </w:r>
      <w:r w:rsidRPr="72C49CF6" w:rsidR="511C54DD">
        <w:rPr>
          <w:b w:val="0"/>
          <w:bCs w:val="0"/>
          <w:color w:val="auto"/>
          <w:sz w:val="40"/>
          <w:szCs w:val="40"/>
          <w:u w:val="none"/>
        </w:rPr>
        <w:t xml:space="preserve">called </w:t>
      </w:r>
      <w:r w:rsidRPr="72C49CF6" w:rsidR="511C54DD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system calls</w:t>
      </w:r>
      <w:r w:rsidRPr="72C49CF6" w:rsidR="511C54DD">
        <w:rPr>
          <w:b w:val="0"/>
          <w:bCs w:val="0"/>
          <w:color w:val="auto"/>
          <w:sz w:val="40"/>
          <w:szCs w:val="40"/>
          <w:u w:val="none"/>
        </w:rPr>
        <w:t xml:space="preserve"> </w:t>
      </w:r>
      <w:r w:rsidRPr="72C49CF6" w:rsidR="12776FAC">
        <w:rPr>
          <w:b w:val="0"/>
          <w:bCs w:val="0"/>
          <w:color w:val="auto"/>
          <w:sz w:val="40"/>
          <w:szCs w:val="40"/>
          <w:u w:val="none"/>
        </w:rPr>
        <w:t xml:space="preserve">to access </w:t>
      </w:r>
      <w:r w:rsidRPr="72C49CF6" w:rsidR="6E11915F">
        <w:rPr>
          <w:b w:val="0"/>
          <w:bCs w:val="0"/>
          <w:color w:val="auto"/>
          <w:sz w:val="40"/>
          <w:szCs w:val="40"/>
          <w:u w:val="none"/>
        </w:rPr>
        <w:t>the filesystem and communication facilities.</w:t>
      </w:r>
    </w:p>
    <w:p w:rsidR="72C49CF6" w:rsidP="72C49CF6" w:rsidRDefault="72C49CF6" w14:paraId="7F5FBAED" w14:textId="1FFF8D3C">
      <w:pPr>
        <w:pStyle w:val="Normal"/>
        <w:jc w:val="left"/>
        <w:rPr>
          <w:b w:val="0"/>
          <w:bCs w:val="0"/>
          <w:color w:val="auto"/>
          <w:sz w:val="40"/>
          <w:szCs w:val="40"/>
          <w:u w:val="none"/>
        </w:rPr>
      </w:pPr>
    </w:p>
    <w:p w:rsidR="3BB68E36" w:rsidP="72C49CF6" w:rsidRDefault="3BB68E36" w14:paraId="1DFBC229" w14:textId="102B08FE">
      <w:pPr>
        <w:pStyle w:val="Normal"/>
        <w:jc w:val="left"/>
        <w:rPr>
          <w:b w:val="0"/>
          <w:bCs w:val="0"/>
          <w:color w:val="auto"/>
          <w:sz w:val="40"/>
          <w:szCs w:val="40"/>
          <w:u w:val="none"/>
        </w:rPr>
      </w:pPr>
      <w:r w:rsidRPr="72C49CF6" w:rsidR="3BB68E36">
        <w:rPr>
          <w:b w:val="0"/>
          <w:bCs w:val="0"/>
          <w:color w:val="auto"/>
          <w:sz w:val="40"/>
          <w:szCs w:val="40"/>
          <w:u w:val="none"/>
        </w:rPr>
        <w:t xml:space="preserve">Unlike the earliest versions of UNIX, the FreeBSD Kernel </w:t>
      </w:r>
      <w:r w:rsidRPr="72C49CF6" w:rsidR="08C89BAE">
        <w:rPr>
          <w:b w:val="0"/>
          <w:bCs w:val="0"/>
          <w:i w:val="1"/>
          <w:iCs w:val="1"/>
          <w:color w:val="auto"/>
          <w:sz w:val="40"/>
          <w:szCs w:val="40"/>
          <w:u w:val="none"/>
        </w:rPr>
        <w:t>is not</w:t>
      </w:r>
      <w:r w:rsidRPr="72C49CF6" w:rsidR="3BB68E36">
        <w:rPr>
          <w:b w:val="0"/>
          <w:bCs w:val="0"/>
          <w:color w:val="auto"/>
          <w:sz w:val="40"/>
          <w:szCs w:val="40"/>
          <w:u w:val="none"/>
        </w:rPr>
        <w:t xml:space="preserve"> partitioned into multiple processes.</w:t>
      </w:r>
      <w:r w:rsidRPr="72C49CF6" w:rsidR="2DB891D9">
        <w:rPr>
          <w:b w:val="0"/>
          <w:bCs w:val="0"/>
          <w:color w:val="auto"/>
          <w:sz w:val="40"/>
          <w:szCs w:val="40"/>
          <w:u w:val="none"/>
        </w:rPr>
        <w:t xml:space="preserve"> The monolithic kernel was chosen for simplicity and performance.</w:t>
      </w:r>
    </w:p>
    <w:p w:rsidR="72C49CF6" w:rsidP="72C49CF6" w:rsidRDefault="72C49CF6" w14:paraId="1D0BE0B7" w14:textId="3B1D6FC6">
      <w:pPr>
        <w:pStyle w:val="Normal"/>
        <w:jc w:val="left"/>
        <w:rPr>
          <w:b w:val="0"/>
          <w:bCs w:val="0"/>
          <w:color w:val="auto"/>
          <w:sz w:val="40"/>
          <w:szCs w:val="40"/>
          <w:u w:val="none"/>
        </w:rPr>
      </w:pPr>
    </w:p>
    <w:p w:rsidR="7D87A20C" w:rsidP="72C49CF6" w:rsidRDefault="7D87A20C" w14:paraId="780A3D23" w14:textId="70A419CC">
      <w:pPr>
        <w:pStyle w:val="Normal"/>
        <w:jc w:val="left"/>
        <w:rPr>
          <w:b w:val="0"/>
          <w:bCs w:val="0"/>
          <w:color w:val="auto"/>
          <w:sz w:val="40"/>
          <w:szCs w:val="40"/>
          <w:u w:val="none"/>
        </w:rPr>
      </w:pPr>
      <w:r w:rsidRPr="72C49CF6" w:rsidR="7D87A20C">
        <w:rPr>
          <w:b w:val="0"/>
          <w:bCs w:val="0"/>
          <w:color w:val="auto"/>
          <w:sz w:val="40"/>
          <w:szCs w:val="40"/>
          <w:u w:val="none"/>
        </w:rPr>
        <w:t>Users mostly interact with</w:t>
      </w:r>
      <w:r w:rsidRPr="72C49CF6" w:rsidR="10373317">
        <w:rPr>
          <w:b w:val="0"/>
          <w:bCs w:val="0"/>
          <w:color w:val="auto"/>
          <w:sz w:val="40"/>
          <w:szCs w:val="40"/>
          <w:u w:val="none"/>
        </w:rPr>
        <w:t xml:space="preserve"> the system </w:t>
      </w:r>
      <w:r w:rsidRPr="72C49CF6" w:rsidR="4EDC1848">
        <w:rPr>
          <w:b w:val="0"/>
          <w:bCs w:val="0"/>
          <w:color w:val="auto"/>
          <w:sz w:val="40"/>
          <w:szCs w:val="40"/>
          <w:u w:val="none"/>
        </w:rPr>
        <w:t xml:space="preserve">through a CLI called a </w:t>
      </w:r>
      <w:r w:rsidRPr="72C49CF6" w:rsidR="4EDC1848">
        <w:rPr>
          <w:b w:val="0"/>
          <w:bCs w:val="0"/>
          <w:color w:val="4472C4" w:themeColor="accent1" w:themeTint="FF" w:themeShade="FF"/>
          <w:sz w:val="40"/>
          <w:szCs w:val="40"/>
          <w:u w:val="none"/>
        </w:rPr>
        <w:t>Shell</w:t>
      </w:r>
      <w:r w:rsidRPr="72C49CF6" w:rsidR="4EDC1848">
        <w:rPr>
          <w:b w:val="0"/>
          <w:bCs w:val="0"/>
          <w:color w:val="auto"/>
          <w:sz w:val="40"/>
          <w:szCs w:val="40"/>
          <w:u w:val="none"/>
        </w:rPr>
        <w:t xml:space="preserve">, and through </w:t>
      </w:r>
      <w:r w:rsidRPr="72C49CF6" w:rsidR="4EDC1848">
        <w:rPr>
          <w:b w:val="0"/>
          <w:bCs w:val="0"/>
          <w:color w:val="auto"/>
          <w:sz w:val="40"/>
          <w:szCs w:val="40"/>
          <w:u w:val="none"/>
        </w:rPr>
        <w:t>additional</w:t>
      </w:r>
      <w:r w:rsidRPr="72C49CF6" w:rsidR="4EDC1848">
        <w:rPr>
          <w:b w:val="0"/>
          <w:bCs w:val="0"/>
          <w:color w:val="auto"/>
          <w:sz w:val="40"/>
          <w:szCs w:val="40"/>
          <w:u w:val="none"/>
        </w:rPr>
        <w:t xml:space="preserve"> user application program</w:t>
      </w:r>
      <w:r w:rsidRPr="72C49CF6" w:rsidR="2E2E8AE1">
        <w:rPr>
          <w:b w:val="0"/>
          <w:bCs w:val="0"/>
          <w:color w:val="auto"/>
          <w:sz w:val="40"/>
          <w:szCs w:val="40"/>
          <w:u w:val="none"/>
        </w:rPr>
        <w:t xml:space="preserve">s. </w:t>
      </w:r>
      <w:r w:rsidRPr="72C49CF6" w:rsidR="49AE9DFB">
        <w:rPr>
          <w:b w:val="0"/>
          <w:bCs w:val="0"/>
          <w:color w:val="auto"/>
          <w:sz w:val="40"/>
          <w:szCs w:val="40"/>
          <w:u w:val="none"/>
        </w:rPr>
        <w:t>Both are implemented with processes rather than being part of the Kernel.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3f865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D6A51"/>
    <w:rsid w:val="0091D411"/>
    <w:rsid w:val="01F9B29D"/>
    <w:rsid w:val="02AE757F"/>
    <w:rsid w:val="036AE055"/>
    <w:rsid w:val="073CDF83"/>
    <w:rsid w:val="08B4CDDD"/>
    <w:rsid w:val="08C89BAE"/>
    <w:rsid w:val="0A7AEE65"/>
    <w:rsid w:val="0BEC6E9F"/>
    <w:rsid w:val="0C6027FF"/>
    <w:rsid w:val="0ED6946F"/>
    <w:rsid w:val="10078710"/>
    <w:rsid w:val="1011BB68"/>
    <w:rsid w:val="10373317"/>
    <w:rsid w:val="12776FAC"/>
    <w:rsid w:val="13F78084"/>
    <w:rsid w:val="19A356DF"/>
    <w:rsid w:val="1A6EAF8E"/>
    <w:rsid w:val="1F6602B8"/>
    <w:rsid w:val="1FE07B2C"/>
    <w:rsid w:val="20756C09"/>
    <w:rsid w:val="2279C173"/>
    <w:rsid w:val="241591D4"/>
    <w:rsid w:val="25B16235"/>
    <w:rsid w:val="25B16235"/>
    <w:rsid w:val="2D2CCF58"/>
    <w:rsid w:val="2DB891D9"/>
    <w:rsid w:val="2E2E8AE1"/>
    <w:rsid w:val="31F29179"/>
    <w:rsid w:val="338E61DA"/>
    <w:rsid w:val="3537E13D"/>
    <w:rsid w:val="383DF0F6"/>
    <w:rsid w:val="383DF0F6"/>
    <w:rsid w:val="3A0B5260"/>
    <w:rsid w:val="3A781BD2"/>
    <w:rsid w:val="3B81AD23"/>
    <w:rsid w:val="3BB68E36"/>
    <w:rsid w:val="3C13EC33"/>
    <w:rsid w:val="3D1D7D84"/>
    <w:rsid w:val="3F6CC61D"/>
    <w:rsid w:val="3FB95E19"/>
    <w:rsid w:val="404902DB"/>
    <w:rsid w:val="42F0FEDB"/>
    <w:rsid w:val="4426EB9E"/>
    <w:rsid w:val="45C2BBFF"/>
    <w:rsid w:val="46ECAB79"/>
    <w:rsid w:val="475E8C60"/>
    <w:rsid w:val="4960405F"/>
    <w:rsid w:val="49AE9DFB"/>
    <w:rsid w:val="4C31FD83"/>
    <w:rsid w:val="4C31FD83"/>
    <w:rsid w:val="4EDC1848"/>
    <w:rsid w:val="4FCF81E3"/>
    <w:rsid w:val="511C54DD"/>
    <w:rsid w:val="52B90145"/>
    <w:rsid w:val="52E1AD07"/>
    <w:rsid w:val="55EABD16"/>
    <w:rsid w:val="597E51AF"/>
    <w:rsid w:val="59E9A627"/>
    <w:rsid w:val="5C7C73E2"/>
    <w:rsid w:val="5EB4A942"/>
    <w:rsid w:val="5FED9333"/>
    <w:rsid w:val="614FE505"/>
    <w:rsid w:val="61896394"/>
    <w:rsid w:val="62EBB566"/>
    <w:rsid w:val="648785C7"/>
    <w:rsid w:val="648785C7"/>
    <w:rsid w:val="66235628"/>
    <w:rsid w:val="66375F19"/>
    <w:rsid w:val="665CD4B7"/>
    <w:rsid w:val="67740977"/>
    <w:rsid w:val="67740977"/>
    <w:rsid w:val="67EAF616"/>
    <w:rsid w:val="6853FA32"/>
    <w:rsid w:val="695AF6EA"/>
    <w:rsid w:val="6B9D0F4C"/>
    <w:rsid w:val="6B9D0F4C"/>
    <w:rsid w:val="6E11915F"/>
    <w:rsid w:val="6E1D2D36"/>
    <w:rsid w:val="6F0B9E0C"/>
    <w:rsid w:val="6F428132"/>
    <w:rsid w:val="6FDCDF9E"/>
    <w:rsid w:val="724FF8CF"/>
    <w:rsid w:val="72C49CF6"/>
    <w:rsid w:val="72F038BA"/>
    <w:rsid w:val="74A59717"/>
    <w:rsid w:val="75B1C2B6"/>
    <w:rsid w:val="77BD6A51"/>
    <w:rsid w:val="789DB445"/>
    <w:rsid w:val="7BFECBA1"/>
    <w:rsid w:val="7C0D1CC8"/>
    <w:rsid w:val="7CB0A8FC"/>
    <w:rsid w:val="7D87A20C"/>
    <w:rsid w:val="7D97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A51"/>
  <w15:chartTrackingRefBased/>
  <w15:docId w15:val="{B48D6DC0-A8A2-4C9C-BED8-3BCACE267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6199f12484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2023-11-05T15:14:31.5278676Z</dcterms:created>
  <dcterms:modified xsi:type="dcterms:W3CDTF">2023-11-05T15:58:06.2597411Z</dcterms:modified>
  <dc:creator>مروان على عبدالستار قرنى نصر</dc:creator>
  <lastModifiedBy>مروان على عبدالستار قرنى نصر</lastModifiedBy>
</coreProperties>
</file>