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F245" w14:textId="09F99804" w:rsidR="00A36E65" w:rsidRDefault="008C4223" w:rsidP="00A36E65">
      <w:pPr>
        <w:spacing w:before="40"/>
        <w:ind w:right="295"/>
        <w:jc w:val="center"/>
        <w:rPr>
          <w:b/>
          <w:bCs/>
          <w:color w:val="001C4E"/>
          <w:sz w:val="40"/>
          <w:szCs w:val="40"/>
        </w:rPr>
      </w:pPr>
      <w:r>
        <w:rPr>
          <w:b/>
          <w:smallCaps/>
          <w:color w:val="999999"/>
          <w:sz w:val="72"/>
          <w:szCs w:val="72"/>
        </w:rPr>
        <w:t>Especificação de Casos de Uso</w:t>
      </w:r>
    </w:p>
    <w:p w14:paraId="3F00CD4F" w14:textId="77777777" w:rsidR="008D6773" w:rsidRDefault="008D6773" w:rsidP="008D6773"/>
    <w:p w14:paraId="1CD12160" w14:textId="77777777" w:rsidR="008D6773" w:rsidRDefault="008D6773" w:rsidP="008D6773"/>
    <w:p w14:paraId="1DFA12E7" w14:textId="77777777" w:rsidR="008D6773" w:rsidRPr="00241685" w:rsidRDefault="008D6773" w:rsidP="008D6773"/>
    <w:p w14:paraId="1DB3F625" w14:textId="2FFCE62A" w:rsidR="008D6773" w:rsidRPr="008D6C95" w:rsidRDefault="00284020" w:rsidP="00DE38D8">
      <w:pPr>
        <w:jc w:val="center"/>
      </w:pPr>
      <w:r>
        <w:rPr>
          <w:noProof/>
        </w:rPr>
        <w:drawing>
          <wp:inline distT="0" distB="0" distL="0" distR="0" wp14:anchorId="13F1266E" wp14:editId="71145822">
            <wp:extent cx="3838575" cy="383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44F7" w14:textId="77777777" w:rsidR="008D6773" w:rsidRDefault="008D6773" w:rsidP="00284020">
      <w:pPr>
        <w:rPr>
          <w:b/>
          <w:sz w:val="56"/>
          <w:szCs w:val="56"/>
        </w:rPr>
      </w:pPr>
    </w:p>
    <w:p w14:paraId="12DC65E4" w14:textId="768D1FA7" w:rsidR="00284020" w:rsidRDefault="00284020" w:rsidP="008D677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Fiel Leitor</w:t>
      </w:r>
    </w:p>
    <w:p w14:paraId="57EE6CC4" w14:textId="157CF6CE" w:rsidR="008D6773" w:rsidRPr="00284020" w:rsidRDefault="00284020" w:rsidP="008D6773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70CF92B6" w14:textId="77777777" w:rsidR="008D6773" w:rsidRDefault="008D6773" w:rsidP="008D6773"/>
    <w:p w14:paraId="663C4574" w14:textId="77777777" w:rsidR="008D6773" w:rsidRDefault="008D6773" w:rsidP="008D6773"/>
    <w:p w14:paraId="31415E5D" w14:textId="77777777" w:rsidR="005606E9" w:rsidRDefault="005606E9" w:rsidP="005606E9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 xml:space="preserve">Histórico de </w:t>
      </w:r>
      <w:r>
        <w:rPr>
          <w:b/>
          <w:sz w:val="28"/>
          <w:szCs w:val="28"/>
        </w:rPr>
        <w:t>Versões</w:t>
      </w:r>
    </w:p>
    <w:p w14:paraId="33CDECDA" w14:textId="77777777" w:rsidR="005606E9" w:rsidRPr="00E8403A" w:rsidRDefault="005606E9" w:rsidP="005606E9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5606E9" w14:paraId="41C1A928" w14:textId="77777777" w:rsidTr="003F2B95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7E044394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04A1838C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43405239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159F2FAC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16F4A098" w14:textId="77777777" w:rsidR="005606E9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 w:rsidR="005606E9" w14:paraId="54D10B54" w14:textId="77777777" w:rsidTr="003F2B95">
        <w:trPr>
          <w:jc w:val="center"/>
        </w:trPr>
        <w:tc>
          <w:tcPr>
            <w:tcW w:w="1223" w:type="dxa"/>
            <w:vAlign w:val="center"/>
          </w:tcPr>
          <w:p w14:paraId="3D833760" w14:textId="0136D813" w:rsidR="005606E9" w:rsidRPr="003F2B95" w:rsidRDefault="008C4223" w:rsidP="0068357A">
            <w:pPr>
              <w:spacing w:before="120"/>
              <w:ind w:left="-108"/>
              <w:jc w:val="center"/>
            </w:pPr>
            <w:r>
              <w:t>08</w:t>
            </w:r>
            <w:r w:rsidR="007F02D0">
              <w:t>/</w:t>
            </w:r>
            <w:r>
              <w:t>10</w:t>
            </w:r>
            <w:r w:rsidR="00284020">
              <w:t>/25</w:t>
            </w:r>
          </w:p>
        </w:tc>
        <w:tc>
          <w:tcPr>
            <w:tcW w:w="992" w:type="dxa"/>
            <w:vAlign w:val="center"/>
          </w:tcPr>
          <w:p w14:paraId="6DF04187" w14:textId="77777777" w:rsidR="005606E9" w:rsidRPr="003F2B95" w:rsidRDefault="003F2B95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686" w:type="dxa"/>
            <w:vAlign w:val="center"/>
          </w:tcPr>
          <w:p w14:paraId="350EC836" w14:textId="77777777" w:rsidR="005606E9" w:rsidRPr="003F2B95" w:rsidRDefault="003F2B95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Modelagem e desenvolvimento</w:t>
            </w:r>
            <w:r w:rsidR="005606E9" w:rsidRPr="003F2B95">
              <w:rPr>
                <w:rFonts w:cs="Arial"/>
              </w:rPr>
              <w:t xml:space="preserve"> </w:t>
            </w:r>
          </w:p>
        </w:tc>
        <w:tc>
          <w:tcPr>
            <w:tcW w:w="2174" w:type="dxa"/>
            <w:vAlign w:val="center"/>
          </w:tcPr>
          <w:p w14:paraId="13239650" w14:textId="5DAB1B35" w:rsidR="005606E9" w:rsidRPr="003F2B95" w:rsidRDefault="00284020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Mahmoud</w:t>
            </w:r>
          </w:p>
        </w:tc>
        <w:tc>
          <w:tcPr>
            <w:tcW w:w="2626" w:type="dxa"/>
            <w:vAlign w:val="center"/>
          </w:tcPr>
          <w:p w14:paraId="574A349B" w14:textId="77777777" w:rsidR="005606E9" w:rsidRPr="003F2B95" w:rsidRDefault="003F2B95" w:rsidP="0068357A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72AC7A5E" w14:textId="77777777" w:rsidR="008D6773" w:rsidRDefault="008D6773" w:rsidP="008D6773">
      <w:pPr>
        <w:sectPr w:rsidR="008D6773" w:rsidSect="0090103B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851" w:right="567" w:bottom="851" w:left="567" w:header="680" w:footer="1701" w:gutter="0"/>
          <w:pgNumType w:start="1"/>
          <w:cols w:space="708"/>
          <w:titlePg/>
          <w:docGrid w:linePitch="360"/>
        </w:sectPr>
      </w:pPr>
    </w:p>
    <w:p w14:paraId="5DDF54B8" w14:textId="77777777" w:rsidR="008D6773" w:rsidRPr="000524DB" w:rsidRDefault="008D6773" w:rsidP="008D6773"/>
    <w:p w14:paraId="5BC1F853" w14:textId="77777777" w:rsidR="00AA6BDE" w:rsidRPr="00AE2E18" w:rsidRDefault="00AA6BDE" w:rsidP="00AA6BDE">
      <w:pPr>
        <w:jc w:val="right"/>
        <w:rPr>
          <w:b/>
          <w:bCs/>
          <w:color w:val="001C4E"/>
          <w:sz w:val="24"/>
          <w:szCs w:val="24"/>
        </w:rPr>
      </w:pPr>
    </w:p>
    <w:p w14:paraId="3B606E0E" w14:textId="77777777" w:rsidR="00AA6BDE" w:rsidRDefault="00AA6BDE" w:rsidP="00AA6BDE">
      <w:pPr>
        <w:pStyle w:val="PSDS-CorpodeTexto"/>
        <w:jc w:val="both"/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5606E9" w:rsidRPr="00A873DB" w14:paraId="0AF6065C" w14:textId="77777777" w:rsidTr="00E247EA">
        <w:trPr>
          <w:trHeight w:val="375"/>
          <w:jc w:val="center"/>
        </w:trPr>
        <w:tc>
          <w:tcPr>
            <w:tcW w:w="2015" w:type="dxa"/>
          </w:tcPr>
          <w:p w14:paraId="7D6AEA1F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Cliente</w:t>
            </w:r>
          </w:p>
        </w:tc>
        <w:tc>
          <w:tcPr>
            <w:tcW w:w="7092" w:type="dxa"/>
          </w:tcPr>
          <w:p w14:paraId="09A49BB4" w14:textId="083FA902" w:rsidR="005606E9" w:rsidRPr="00A873DB" w:rsidRDefault="000C1E73" w:rsidP="0068357A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FATEC</w:t>
            </w:r>
            <w:r w:rsidR="005606E9">
              <w:rPr>
                <w:rFonts w:cs="Arial"/>
                <w:sz w:val="24"/>
              </w:rPr>
              <w:t xml:space="preserve"> - Interno</w:t>
            </w:r>
          </w:p>
        </w:tc>
      </w:tr>
      <w:tr w:rsidR="005606E9" w:rsidRPr="00A873DB" w14:paraId="07767354" w14:textId="77777777" w:rsidTr="00E247EA">
        <w:trPr>
          <w:trHeight w:val="375"/>
          <w:jc w:val="center"/>
        </w:trPr>
        <w:tc>
          <w:tcPr>
            <w:tcW w:w="2015" w:type="dxa"/>
          </w:tcPr>
          <w:p w14:paraId="1B5EB338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Documento</w:t>
            </w:r>
          </w:p>
        </w:tc>
        <w:tc>
          <w:tcPr>
            <w:tcW w:w="7092" w:type="dxa"/>
          </w:tcPr>
          <w:p w14:paraId="1B0E1CE0" w14:textId="1EF4FC96" w:rsidR="005606E9" w:rsidRPr="00C0072B" w:rsidRDefault="008C4223" w:rsidP="00664ED8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Especificação de Casos de Usos</w:t>
            </w:r>
            <w:r w:rsidR="005606E9" w:rsidRPr="00C0072B">
              <w:rPr>
                <w:sz w:val="22"/>
                <w:szCs w:val="22"/>
              </w:rPr>
              <w:t xml:space="preserve">: </w:t>
            </w:r>
            <w:r w:rsidR="00284020">
              <w:rPr>
                <w:i/>
                <w:sz w:val="22"/>
                <w:szCs w:val="22"/>
              </w:rPr>
              <w:t>Fiel Leitor</w:t>
            </w:r>
          </w:p>
        </w:tc>
      </w:tr>
      <w:tr w:rsidR="005606E9" w:rsidRPr="00A873DB" w14:paraId="2C2C168D" w14:textId="77777777" w:rsidTr="00E247EA">
        <w:trPr>
          <w:trHeight w:val="375"/>
          <w:jc w:val="center"/>
        </w:trPr>
        <w:tc>
          <w:tcPr>
            <w:tcW w:w="2015" w:type="dxa"/>
          </w:tcPr>
          <w:p w14:paraId="66330899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Data</w:t>
            </w:r>
          </w:p>
        </w:tc>
        <w:tc>
          <w:tcPr>
            <w:tcW w:w="7092" w:type="dxa"/>
          </w:tcPr>
          <w:p w14:paraId="4EDDC06E" w14:textId="40FC7BA6" w:rsidR="005606E9" w:rsidRPr="00A873DB" w:rsidRDefault="00284020" w:rsidP="007F02D0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29</w:t>
            </w:r>
            <w:r w:rsidR="003F2B95">
              <w:rPr>
                <w:rFonts w:cs="Arial"/>
                <w:sz w:val="24"/>
              </w:rPr>
              <w:t xml:space="preserve"> de </w:t>
            </w:r>
            <w:r>
              <w:rPr>
                <w:rFonts w:cs="Arial"/>
                <w:sz w:val="24"/>
              </w:rPr>
              <w:t>setembro</w:t>
            </w:r>
            <w:r w:rsidR="003F2B95">
              <w:rPr>
                <w:rFonts w:cs="Arial"/>
                <w:sz w:val="24"/>
              </w:rPr>
              <w:t xml:space="preserve"> </w:t>
            </w:r>
            <w:r w:rsidR="005606E9">
              <w:rPr>
                <w:rFonts w:cs="Arial"/>
                <w:sz w:val="24"/>
              </w:rPr>
              <w:t>de 20</w:t>
            </w:r>
            <w:r>
              <w:rPr>
                <w:rFonts w:cs="Arial"/>
                <w:sz w:val="24"/>
              </w:rPr>
              <w:t>25</w:t>
            </w:r>
          </w:p>
        </w:tc>
      </w:tr>
      <w:tr w:rsidR="005606E9" w:rsidRPr="000E5D43" w14:paraId="077FFFC1" w14:textId="77777777" w:rsidTr="00E247EA">
        <w:trPr>
          <w:jc w:val="center"/>
        </w:trPr>
        <w:tc>
          <w:tcPr>
            <w:tcW w:w="2015" w:type="dxa"/>
          </w:tcPr>
          <w:p w14:paraId="3269E9DA" w14:textId="77777777" w:rsidR="005606E9" w:rsidRPr="00A873DB" w:rsidRDefault="005606E9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Autor</w:t>
            </w:r>
          </w:p>
        </w:tc>
        <w:tc>
          <w:tcPr>
            <w:tcW w:w="7092" w:type="dxa"/>
          </w:tcPr>
          <w:p w14:paraId="243D26BD" w14:textId="1E2FFD23" w:rsidR="005606E9" w:rsidRPr="003F2B95" w:rsidRDefault="00284020" w:rsidP="006835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Mahmoud </w:t>
            </w:r>
            <w:proofErr w:type="spellStart"/>
            <w:r>
              <w:rPr>
                <w:b/>
                <w:bCs/>
                <w:lang w:val="en-US"/>
              </w:rPr>
              <w:t>Fauzi</w:t>
            </w:r>
            <w:proofErr w:type="spellEnd"/>
            <w:r>
              <w:rPr>
                <w:b/>
                <w:bCs/>
                <w:lang w:val="en-US"/>
              </w:rPr>
              <w:t xml:space="preserve"> Ghazal</w:t>
            </w:r>
          </w:p>
          <w:p w14:paraId="5903F2A1" w14:textId="1582BE26" w:rsidR="005606E9" w:rsidRPr="003F2B95" w:rsidRDefault="00A75572" w:rsidP="0068357A">
            <w:pPr>
              <w:rPr>
                <w:bCs/>
                <w:u w:val="single"/>
                <w:lang w:val="en-US"/>
              </w:rPr>
            </w:pPr>
            <w:hyperlink r:id="rId16" w:history="1">
              <w:r w:rsidR="008C4223" w:rsidRPr="008A5F8D">
                <w:rPr>
                  <w:rStyle w:val="Hyperlink"/>
                  <w:lang w:val="en-US"/>
                </w:rPr>
                <w:t>mahmoud.f.ghazal@gmail.com</w:t>
              </w:r>
            </w:hyperlink>
          </w:p>
        </w:tc>
      </w:tr>
    </w:tbl>
    <w:p w14:paraId="54834CDA" w14:textId="77777777" w:rsidR="00AA6BDE" w:rsidRPr="003F2B95" w:rsidRDefault="00AA6BDE" w:rsidP="00AA6BDE">
      <w:pPr>
        <w:pStyle w:val="PSDS-CorpodeTexto"/>
        <w:jc w:val="both"/>
        <w:rPr>
          <w:lang w:val="en-US"/>
        </w:rPr>
      </w:pPr>
    </w:p>
    <w:p w14:paraId="4C283ACF" w14:textId="77777777" w:rsidR="00AA6BDE" w:rsidRPr="00E8403A" w:rsidRDefault="00AA6BDE" w:rsidP="00AA6BDE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>Página de Assinaturas</w:t>
      </w:r>
    </w:p>
    <w:p w14:paraId="3E64FB74" w14:textId="77777777" w:rsidR="00AA6BDE" w:rsidRDefault="00AA6BDE" w:rsidP="00AA6BDE"/>
    <w:p w14:paraId="430F6C54" w14:textId="77777777" w:rsidR="00AA6BDE" w:rsidRDefault="00AA6BDE" w:rsidP="00AA6BDE"/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AA6BDE" w:rsidRPr="00CB1404" w14:paraId="7024C741" w14:textId="77777777" w:rsidTr="00AA6BDE">
        <w:trPr>
          <w:jc w:val="center"/>
        </w:trPr>
        <w:tc>
          <w:tcPr>
            <w:tcW w:w="1676" w:type="dxa"/>
            <w:vAlign w:val="bottom"/>
          </w:tcPr>
          <w:p w14:paraId="41BBAE87" w14:textId="77777777" w:rsidR="00AA6BDE" w:rsidRPr="00CB1404" w:rsidRDefault="00AA6BDE" w:rsidP="00E247EA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58234CFB" w14:textId="77777777" w:rsidR="00AA6BDE" w:rsidRPr="00036D05" w:rsidRDefault="00AA6BDE" w:rsidP="00E247EA">
            <w:pPr>
              <w:spacing w:before="120"/>
            </w:pPr>
          </w:p>
        </w:tc>
        <w:tc>
          <w:tcPr>
            <w:tcW w:w="1794" w:type="dxa"/>
          </w:tcPr>
          <w:p w14:paraId="5D4D0E27" w14:textId="77777777" w:rsidR="00AA6BDE" w:rsidRPr="00CB1404" w:rsidRDefault="00AA6BDE" w:rsidP="00E247EA">
            <w:pPr>
              <w:spacing w:before="120"/>
              <w:ind w:left="-108"/>
              <w:jc w:val="center"/>
            </w:pPr>
          </w:p>
        </w:tc>
      </w:tr>
      <w:tr w:rsidR="00AA6BDE" w:rsidRPr="00CB1404" w14:paraId="51ADB988" w14:textId="77777777" w:rsidTr="00AA6BDE">
        <w:trPr>
          <w:jc w:val="center"/>
        </w:trPr>
        <w:tc>
          <w:tcPr>
            <w:tcW w:w="1676" w:type="dxa"/>
          </w:tcPr>
          <w:p w14:paraId="4DFD07B1" w14:textId="77777777" w:rsidR="00AA6BDE" w:rsidRPr="00CB1404" w:rsidRDefault="00AA6BDE" w:rsidP="00E247EA"/>
        </w:tc>
        <w:tc>
          <w:tcPr>
            <w:tcW w:w="5656" w:type="dxa"/>
            <w:tcBorders>
              <w:top w:val="single" w:sz="4" w:space="0" w:color="auto"/>
            </w:tcBorders>
          </w:tcPr>
          <w:p w14:paraId="7F1CED89" w14:textId="77777777" w:rsidR="00AA6BDE" w:rsidRPr="00FD382A" w:rsidRDefault="00AA6BDE" w:rsidP="00E247EA">
            <w:pPr>
              <w:spacing w:before="120"/>
              <w:rPr>
                <w:lang w:val="de-DE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13D1919D" w14:textId="2EAF9756" w:rsidR="00AA6BDE" w:rsidRDefault="003F2B95" w:rsidP="00E247EA">
            <w:pPr>
              <w:spacing w:before="120"/>
              <w:ind w:left="-108"/>
              <w:jc w:val="center"/>
            </w:pPr>
            <w:r>
              <w:t>2</w:t>
            </w:r>
            <w:r w:rsidR="00284020">
              <w:t>9</w:t>
            </w:r>
            <w:r>
              <w:t>/</w:t>
            </w:r>
            <w:r w:rsidR="00284020">
              <w:t>09</w:t>
            </w:r>
            <w:r>
              <w:t>/</w:t>
            </w:r>
            <w:r w:rsidR="00284020">
              <w:t>25</w:t>
            </w:r>
          </w:p>
          <w:p w14:paraId="69CBFCCA" w14:textId="77777777" w:rsidR="00AA6BDE" w:rsidRPr="00CB1404" w:rsidRDefault="00AA6BDE" w:rsidP="00E247EA">
            <w:pPr>
              <w:spacing w:before="120"/>
              <w:jc w:val="center"/>
            </w:pPr>
          </w:p>
        </w:tc>
      </w:tr>
    </w:tbl>
    <w:p w14:paraId="10B382AE" w14:textId="77777777" w:rsidR="00AA6BDE" w:rsidRDefault="00AA6BDE" w:rsidP="00AA6BDE">
      <w:pPr>
        <w:pStyle w:val="PSDS-CorpodeTexto"/>
        <w:jc w:val="both"/>
      </w:pPr>
    </w:p>
    <w:p w14:paraId="51A912BE" w14:textId="77777777" w:rsidR="00AA6BDE" w:rsidRDefault="00AA6BDE" w:rsidP="00AA6BDE">
      <w:pPr>
        <w:jc w:val="center"/>
      </w:pPr>
    </w:p>
    <w:p w14:paraId="5E40F271" w14:textId="77777777" w:rsidR="00AA6BDE" w:rsidRDefault="00AA6BDE" w:rsidP="00AA6BDE">
      <w:pPr>
        <w:jc w:val="center"/>
        <w:rPr>
          <w:b/>
          <w:sz w:val="28"/>
          <w:szCs w:val="28"/>
        </w:rPr>
      </w:pPr>
    </w:p>
    <w:p w14:paraId="7CA1B6B5" w14:textId="77777777" w:rsidR="008D6773" w:rsidRDefault="00AA6BDE" w:rsidP="003F2B95">
      <w:pPr>
        <w:jc w:val="center"/>
        <w:rPr>
          <w:b/>
        </w:rPr>
      </w:pPr>
      <w:r>
        <w:rPr>
          <w:b/>
          <w:sz w:val="28"/>
          <w:szCs w:val="28"/>
        </w:rPr>
        <w:br w:type="page"/>
      </w:r>
    </w:p>
    <w:p w14:paraId="62EB3FE7" w14:textId="77777777" w:rsidR="00CA7D77" w:rsidRDefault="00574C98" w:rsidP="008D6773">
      <w:pPr>
        <w:jc w:val="center"/>
        <w:rPr>
          <w:b/>
          <w:sz w:val="32"/>
          <w:szCs w:val="32"/>
        </w:rPr>
      </w:pPr>
      <w:r w:rsidRPr="008D6773">
        <w:rPr>
          <w:b/>
          <w:sz w:val="32"/>
          <w:szCs w:val="32"/>
        </w:rPr>
        <w:lastRenderedPageBreak/>
        <w:t>Índice</w:t>
      </w:r>
    </w:p>
    <w:p w14:paraId="75FF6E63" w14:textId="77777777" w:rsidR="002A0D29" w:rsidRDefault="00647478" w:rsidP="00B30815">
      <w:pPr>
        <w:jc w:val="center"/>
        <w:rPr>
          <w:b/>
          <w:noProof/>
          <w:sz w:val="32"/>
          <w:szCs w:val="32"/>
        </w:rPr>
        <w:sectPr w:rsidR="002A0D29" w:rsidSect="002A0D29">
          <w:head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567" w:right="567" w:bottom="567" w:left="567" w:header="680" w:footer="851" w:gutter="0"/>
          <w:cols w:space="708"/>
          <w:docGrid w:linePitch="360"/>
        </w:sectPr>
      </w:pPr>
      <w:r>
        <w:rPr>
          <w:b/>
          <w:sz w:val="32"/>
          <w:szCs w:val="32"/>
        </w:rPr>
        <w:fldChar w:fldCharType="begin"/>
      </w:r>
      <w:r w:rsidR="002A0D29">
        <w:rPr>
          <w:b/>
          <w:sz w:val="32"/>
          <w:szCs w:val="32"/>
        </w:rPr>
        <w:instrText xml:space="preserve"> INDEX \e "</w:instrText>
      </w:r>
      <w:r w:rsidR="002A0D29">
        <w:rPr>
          <w:b/>
          <w:sz w:val="32"/>
          <w:szCs w:val="32"/>
        </w:rPr>
        <w:tab/>
        <w:instrText xml:space="preserve">" \c "1" \z "1046" </w:instrText>
      </w:r>
      <w:r>
        <w:rPr>
          <w:b/>
          <w:sz w:val="32"/>
          <w:szCs w:val="32"/>
        </w:rPr>
        <w:fldChar w:fldCharType="separate"/>
      </w:r>
    </w:p>
    <w:p w14:paraId="633AB443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Camada de Apresentação</w:t>
      </w:r>
      <w:r>
        <w:rPr>
          <w:noProof/>
        </w:rPr>
        <w:tab/>
        <w:t>7</w:t>
      </w:r>
    </w:p>
    <w:p w14:paraId="5E22688C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Camada de Persistência</w:t>
      </w:r>
      <w:r>
        <w:rPr>
          <w:noProof/>
        </w:rPr>
        <w:tab/>
        <w:t>11</w:t>
      </w:r>
    </w:p>
    <w:p w14:paraId="6911A683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Diagrama de caso de uso geral do sistema</w:t>
      </w:r>
      <w:r>
        <w:rPr>
          <w:noProof/>
        </w:rPr>
        <w:tab/>
        <w:t>5</w:t>
      </w:r>
    </w:p>
    <w:p w14:paraId="652DDFC1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Escopo</w:t>
      </w:r>
      <w:r>
        <w:rPr>
          <w:noProof/>
        </w:rPr>
        <w:tab/>
        <w:t>4</w:t>
      </w:r>
    </w:p>
    <w:p w14:paraId="2BEDEC18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Objetivo</w:t>
      </w:r>
      <w:r>
        <w:rPr>
          <w:noProof/>
        </w:rPr>
        <w:tab/>
        <w:t>4</w:t>
      </w:r>
    </w:p>
    <w:p w14:paraId="61872DA8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Pacote Model</w:t>
      </w:r>
      <w:r>
        <w:rPr>
          <w:noProof/>
        </w:rPr>
        <w:tab/>
        <w:t>10</w:t>
      </w:r>
    </w:p>
    <w:p w14:paraId="19EF772D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Qualidade</w:t>
      </w:r>
      <w:r>
        <w:rPr>
          <w:noProof/>
        </w:rPr>
        <w:tab/>
        <w:t>13</w:t>
      </w:r>
    </w:p>
    <w:p w14:paraId="12BBB777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Realização dos Casos de Uso Significativos</w:t>
      </w:r>
      <w:r>
        <w:rPr>
          <w:noProof/>
        </w:rPr>
        <w:tab/>
        <w:t>11</w:t>
      </w:r>
    </w:p>
    <w:p w14:paraId="467A19F6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Representação Arquitetural</w:t>
      </w:r>
      <w:r>
        <w:rPr>
          <w:noProof/>
        </w:rPr>
        <w:tab/>
        <w:t>4</w:t>
      </w:r>
    </w:p>
    <w:p w14:paraId="5542C204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Tamanho e Performance</w:t>
      </w:r>
      <w:r>
        <w:rPr>
          <w:noProof/>
        </w:rPr>
        <w:tab/>
        <w:t>13</w:t>
      </w:r>
    </w:p>
    <w:p w14:paraId="7D19F083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Visão de Dados</w:t>
      </w:r>
      <w:r>
        <w:rPr>
          <w:noProof/>
        </w:rPr>
        <w:tab/>
        <w:t>13</w:t>
      </w:r>
    </w:p>
    <w:p w14:paraId="672CC25B" w14:textId="77777777" w:rsidR="002A0D29" w:rsidRDefault="002A0D29">
      <w:pPr>
        <w:pStyle w:val="Remissivo1"/>
        <w:tabs>
          <w:tab w:val="right" w:leader="dot" w:pos="10762"/>
        </w:tabs>
        <w:rPr>
          <w:noProof/>
        </w:rPr>
      </w:pPr>
      <w:r>
        <w:rPr>
          <w:noProof/>
        </w:rPr>
        <w:t>Visão de Implementação</w:t>
      </w:r>
      <w:r>
        <w:rPr>
          <w:noProof/>
        </w:rPr>
        <w:tab/>
        <w:t>13</w:t>
      </w:r>
    </w:p>
    <w:p w14:paraId="3B290522" w14:textId="77777777" w:rsidR="002A0D29" w:rsidRDefault="002A0D29" w:rsidP="00B30815">
      <w:pPr>
        <w:jc w:val="center"/>
        <w:rPr>
          <w:b/>
          <w:noProof/>
          <w:sz w:val="32"/>
          <w:szCs w:val="32"/>
        </w:rPr>
        <w:sectPr w:rsidR="002A0D29" w:rsidSect="002A0D29">
          <w:type w:val="continuous"/>
          <w:pgSz w:w="11906" w:h="16838" w:code="9"/>
          <w:pgMar w:top="567" w:right="567" w:bottom="567" w:left="567" w:header="680" w:footer="851" w:gutter="0"/>
          <w:cols w:space="720"/>
          <w:docGrid w:linePitch="360"/>
        </w:sectPr>
      </w:pPr>
    </w:p>
    <w:p w14:paraId="2FB6CEA8" w14:textId="77777777" w:rsidR="00574C98" w:rsidRDefault="00647478" w:rsidP="00B30815">
      <w:pPr>
        <w:jc w:val="center"/>
      </w:pPr>
      <w:r>
        <w:rPr>
          <w:b/>
          <w:sz w:val="32"/>
          <w:szCs w:val="32"/>
        </w:rPr>
        <w:fldChar w:fldCharType="end"/>
      </w:r>
      <w:r w:rsidR="00B30815">
        <w:rPr>
          <w:b/>
          <w:sz w:val="32"/>
          <w:szCs w:val="32"/>
        </w:rPr>
        <w:br w:type="page"/>
      </w:r>
    </w:p>
    <w:p w14:paraId="1322CCB0" w14:textId="510237B9" w:rsidR="00B62BA0" w:rsidRDefault="008C4223" w:rsidP="00B62BA0">
      <w:pPr>
        <w:pStyle w:val="PSDS-MarcadoresNivel1"/>
      </w:pPr>
      <w:bookmarkStart w:id="0" w:name="_Toc482605977"/>
      <w:bookmarkStart w:id="1" w:name="_Toc19581823"/>
      <w:bookmarkStart w:id="2" w:name="_Toc19584270"/>
      <w:bookmarkStart w:id="3" w:name="_Toc177443801"/>
      <w:r>
        <w:rPr>
          <w:sz w:val="28"/>
          <w:szCs w:val="28"/>
        </w:rPr>
        <w:lastRenderedPageBreak/>
        <w:t>Identificação</w:t>
      </w:r>
    </w:p>
    <w:bookmarkEnd w:id="0"/>
    <w:bookmarkEnd w:id="1"/>
    <w:bookmarkEnd w:id="2"/>
    <w:bookmarkEnd w:id="3"/>
    <w:p w14:paraId="3913449E" w14:textId="77777777" w:rsidR="00B62BA0" w:rsidRDefault="00B62BA0" w:rsidP="00B62BA0"/>
    <w:p w14:paraId="2252A20E" w14:textId="1CBFA761" w:rsidR="00664ED8" w:rsidRPr="000E5D43" w:rsidRDefault="008C4223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0E5D43">
        <w:rPr>
          <w:rFonts w:cs="Arial"/>
          <w:sz w:val="22"/>
          <w:szCs w:val="22"/>
        </w:rPr>
        <w:t>ID do Caso de Uso: UC-VENDA-011</w:t>
      </w:r>
    </w:p>
    <w:p w14:paraId="7F850263" w14:textId="1E42D502" w:rsidR="008C4223" w:rsidRPr="000E5D43" w:rsidRDefault="008C4223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0E5D43">
        <w:rPr>
          <w:rFonts w:cs="Arial"/>
          <w:sz w:val="22"/>
          <w:szCs w:val="22"/>
        </w:rPr>
        <w:t>Nome: Registrar Pedido de Venda (Caso de Uso de Condução: Venda)</w:t>
      </w:r>
    </w:p>
    <w:p w14:paraId="04F279A2" w14:textId="2D6C1D30" w:rsidR="008C4223" w:rsidRPr="000E5D43" w:rsidRDefault="008C4223" w:rsidP="00B62BA0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0E5D43">
        <w:rPr>
          <w:rFonts w:cs="Arial"/>
          <w:sz w:val="22"/>
          <w:szCs w:val="22"/>
        </w:rPr>
        <w:t>Prioridade: Alta</w:t>
      </w:r>
    </w:p>
    <w:p w14:paraId="77E60253" w14:textId="77777777" w:rsidR="00664ED8" w:rsidRPr="003A41EF" w:rsidRDefault="00664ED8" w:rsidP="008C4223">
      <w:pPr>
        <w:pStyle w:val="Corpodetexto"/>
        <w:jc w:val="both"/>
        <w:rPr>
          <w:rFonts w:cs="Arial"/>
          <w:sz w:val="22"/>
          <w:szCs w:val="22"/>
        </w:rPr>
      </w:pPr>
    </w:p>
    <w:p w14:paraId="52EB712B" w14:textId="1A2751F7" w:rsidR="004836BF" w:rsidRPr="000E5D43" w:rsidRDefault="000E5D43" w:rsidP="004836BF">
      <w:pPr>
        <w:pStyle w:val="PSDS-MarcadoresNivel1"/>
        <w:rPr>
          <w:sz w:val="28"/>
          <w:szCs w:val="28"/>
        </w:rPr>
      </w:pPr>
      <w:r>
        <w:rPr>
          <w:sz w:val="28"/>
          <w:szCs w:val="28"/>
        </w:rPr>
        <w:t>Objetivo</w:t>
      </w:r>
    </w:p>
    <w:p w14:paraId="02AB2132" w14:textId="7A25275E" w:rsidR="004836BF" w:rsidRDefault="004836BF" w:rsidP="004836BF">
      <w:pPr>
        <w:jc w:val="both"/>
      </w:pPr>
    </w:p>
    <w:p w14:paraId="25A5C3CF" w14:textId="1CD3FA71" w:rsidR="00B62BA0" w:rsidRPr="000E5D43" w:rsidRDefault="000E5D43" w:rsidP="000E5D43">
      <w:pPr>
        <w:pStyle w:val="Corpodetexto"/>
        <w:ind w:left="360" w:firstLine="349"/>
        <w:jc w:val="both"/>
        <w:rPr>
          <w:rFonts w:cs="Arial"/>
          <w:sz w:val="22"/>
          <w:szCs w:val="22"/>
        </w:rPr>
      </w:pPr>
      <w:r w:rsidRPr="000E5D43">
        <w:rPr>
          <w:rFonts w:cs="Arial"/>
          <w:sz w:val="22"/>
          <w:szCs w:val="22"/>
        </w:rPr>
        <w:t xml:space="preserve">Registrar um pedido de venda no sistema de e-commerce, desde a seleção de itens até a confirmação de pagamento e geração do pedido, cobrindo também todos os fluxos alternativos relacionados a cancelamento, trocas (parcial/total), devoluções e formas de pagamento (cartão, PIX, boleto, cupom, </w:t>
      </w:r>
      <w:proofErr w:type="spellStart"/>
      <w:r w:rsidRPr="000E5D43">
        <w:rPr>
          <w:rFonts w:cs="Arial"/>
          <w:sz w:val="22"/>
          <w:szCs w:val="22"/>
        </w:rPr>
        <w:t>gift</w:t>
      </w:r>
      <w:proofErr w:type="spellEnd"/>
      <w:r w:rsidRPr="000E5D43">
        <w:rPr>
          <w:rFonts w:cs="Arial"/>
          <w:sz w:val="22"/>
          <w:szCs w:val="22"/>
        </w:rPr>
        <w:t>/</w:t>
      </w:r>
      <w:proofErr w:type="spellStart"/>
      <w:r w:rsidRPr="000E5D43">
        <w:rPr>
          <w:rFonts w:cs="Arial"/>
          <w:sz w:val="22"/>
          <w:szCs w:val="22"/>
        </w:rPr>
        <w:t>trade</w:t>
      </w:r>
      <w:r>
        <w:rPr>
          <w:rFonts w:cs="Arial"/>
          <w:sz w:val="22"/>
          <w:szCs w:val="22"/>
        </w:rPr>
        <w:t>r</w:t>
      </w:r>
      <w:proofErr w:type="spellEnd"/>
      <w:r w:rsidRPr="000E5D43">
        <w:rPr>
          <w:rFonts w:cs="Arial"/>
          <w:sz w:val="22"/>
          <w:szCs w:val="22"/>
        </w:rPr>
        <w:t xml:space="preserve"> </w:t>
      </w:r>
      <w:proofErr w:type="spellStart"/>
      <w:r w:rsidRPr="000E5D43">
        <w:rPr>
          <w:rFonts w:cs="Arial"/>
          <w:sz w:val="22"/>
          <w:szCs w:val="22"/>
        </w:rPr>
        <w:t>coupon</w:t>
      </w:r>
      <w:proofErr w:type="spellEnd"/>
      <w:r w:rsidRPr="000E5D43">
        <w:rPr>
          <w:rFonts w:cs="Arial"/>
          <w:sz w:val="22"/>
          <w:szCs w:val="22"/>
        </w:rPr>
        <w:t xml:space="preserve">, split </w:t>
      </w:r>
      <w:proofErr w:type="spellStart"/>
      <w:r w:rsidRPr="000E5D43">
        <w:rPr>
          <w:rFonts w:cs="Arial"/>
          <w:sz w:val="22"/>
          <w:szCs w:val="22"/>
        </w:rPr>
        <w:t>payment</w:t>
      </w:r>
      <w:proofErr w:type="spellEnd"/>
      <w:r w:rsidRPr="000E5D43">
        <w:rPr>
          <w:rFonts w:cs="Arial"/>
          <w:sz w:val="22"/>
          <w:szCs w:val="22"/>
        </w:rPr>
        <w:t>). Alinha-se às necessidades de vendas e gerenciamento de estoque do projeto Fiel Leitor.</w:t>
      </w:r>
    </w:p>
    <w:p w14:paraId="2C539555" w14:textId="77777777" w:rsidR="000E5D43" w:rsidRDefault="000E5D43" w:rsidP="00B62BA0"/>
    <w:p w14:paraId="162EAE02" w14:textId="1F1F2A86" w:rsidR="004836BF" w:rsidRDefault="000E5D43" w:rsidP="000E5D43">
      <w:pPr>
        <w:pStyle w:val="PSDS-MarcadoresNivel1"/>
        <w:rPr>
          <w:sz w:val="28"/>
          <w:szCs w:val="28"/>
        </w:rPr>
      </w:pPr>
      <w:r w:rsidRPr="000E5D43">
        <w:rPr>
          <w:sz w:val="28"/>
          <w:szCs w:val="28"/>
        </w:rPr>
        <w:t>Atores</w:t>
      </w:r>
    </w:p>
    <w:p w14:paraId="09AF2176" w14:textId="77777777" w:rsidR="000E5D43" w:rsidRPr="000E5D43" w:rsidRDefault="000E5D43" w:rsidP="000E5D43">
      <w:pPr>
        <w:pStyle w:val="PSDS-MarcadoresNivel2"/>
        <w:ind w:left="792"/>
      </w:pPr>
    </w:p>
    <w:p w14:paraId="5C955452" w14:textId="1EA369FC" w:rsid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  <w:bookmarkStart w:id="4" w:name="_Toc117496146"/>
      <w:bookmarkStart w:id="5" w:name="_Toc224965295"/>
      <w:r w:rsidRPr="000E5D43">
        <w:rPr>
          <w:rFonts w:cs="Arial"/>
          <w:b w:val="0"/>
          <w:sz w:val="22"/>
          <w:szCs w:val="22"/>
        </w:rPr>
        <w:t>Ator primário (externo): Cliente (usuário autenticado ou checkout como convidado).</w:t>
      </w:r>
    </w:p>
    <w:p w14:paraId="7E25B246" w14:textId="77777777" w:rsidR="000E5D43" w:rsidRP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</w:p>
    <w:p w14:paraId="67D0C885" w14:textId="07351D72" w:rsid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 xml:space="preserve">Atores secundários: Sistema de Pagamento (gateway), Operador do </w:t>
      </w:r>
      <w:proofErr w:type="spellStart"/>
      <w:r w:rsidRPr="000E5D43">
        <w:rPr>
          <w:rFonts w:cs="Arial"/>
          <w:b w:val="0"/>
          <w:sz w:val="22"/>
          <w:szCs w:val="22"/>
        </w:rPr>
        <w:t>Backoffice</w:t>
      </w:r>
      <w:proofErr w:type="spellEnd"/>
      <w:r w:rsidRPr="000E5D43">
        <w:rPr>
          <w:rFonts w:cs="Arial"/>
          <w:b w:val="0"/>
          <w:sz w:val="22"/>
          <w:szCs w:val="22"/>
        </w:rPr>
        <w:t>, Transportadora/Serviço de Frete, Sistema de Notificações/Email.</w:t>
      </w:r>
    </w:p>
    <w:p w14:paraId="1BB75530" w14:textId="77777777" w:rsidR="000E5D43" w:rsidRP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</w:p>
    <w:bookmarkEnd w:id="4"/>
    <w:bookmarkEnd w:id="5"/>
    <w:p w14:paraId="253C018D" w14:textId="53B323AB" w:rsidR="00664ED8" w:rsidRPr="000E5D43" w:rsidRDefault="000E5D43" w:rsidP="00664ED8">
      <w:pPr>
        <w:pStyle w:val="PSDS-MarcadoresNivel1"/>
        <w:rPr>
          <w:sz w:val="28"/>
          <w:szCs w:val="28"/>
        </w:rPr>
      </w:pPr>
      <w:r w:rsidRPr="000E5D43">
        <w:rPr>
          <w:sz w:val="28"/>
          <w:szCs w:val="28"/>
        </w:rPr>
        <w:t>Pré-Condições</w:t>
      </w:r>
    </w:p>
    <w:p w14:paraId="48EE317F" w14:textId="77777777" w:rsidR="007C5F2F" w:rsidRPr="000E5D43" w:rsidRDefault="007C5F2F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</w:p>
    <w:p w14:paraId="53DE07BC" w14:textId="4BB06421" w:rsidR="000E5D43" w:rsidRDefault="000E5D43" w:rsidP="000E5D43">
      <w:pPr>
        <w:pStyle w:val="PSDS-Marcadores"/>
        <w:numPr>
          <w:ilvl w:val="0"/>
          <w:numId w:val="33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Cliente possui sessão ativa (ou fornece dados de checkout).</w:t>
      </w:r>
    </w:p>
    <w:p w14:paraId="3A14D15B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7DB9DBA" w14:textId="48681960" w:rsidR="000E5D43" w:rsidRDefault="000E5D43" w:rsidP="000E5D43">
      <w:pPr>
        <w:pStyle w:val="PSDS-Marcadores"/>
        <w:numPr>
          <w:ilvl w:val="0"/>
          <w:numId w:val="33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Carrinho com ao menos 1 item.</w:t>
      </w:r>
    </w:p>
    <w:p w14:paraId="385C4FA4" w14:textId="77777777" w:rsidR="000E5D43" w:rsidRPr="000E5D43" w:rsidRDefault="000E5D43" w:rsidP="000E5D43">
      <w:pPr>
        <w:pStyle w:val="PSDS-Marcadores"/>
        <w:rPr>
          <w:rFonts w:cs="Arial"/>
          <w:b w:val="0"/>
          <w:sz w:val="22"/>
          <w:szCs w:val="22"/>
        </w:rPr>
      </w:pPr>
    </w:p>
    <w:p w14:paraId="0F3EA7AA" w14:textId="7A4F9911" w:rsidR="000E5D43" w:rsidRDefault="000E5D43" w:rsidP="000E5D43">
      <w:pPr>
        <w:pStyle w:val="PSDS-Marcadores"/>
        <w:numPr>
          <w:ilvl w:val="0"/>
          <w:numId w:val="33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Estoque suficiente para os itens no momento da finalização ou política de reserva/pendência definida.</w:t>
      </w:r>
    </w:p>
    <w:p w14:paraId="48943F5C" w14:textId="77777777" w:rsidR="000E5D43" w:rsidRPr="000E5D43" w:rsidRDefault="000E5D43" w:rsidP="000E5D43">
      <w:pPr>
        <w:pStyle w:val="PSDS-Marcadores"/>
        <w:rPr>
          <w:rFonts w:cs="Arial"/>
          <w:b w:val="0"/>
          <w:sz w:val="22"/>
          <w:szCs w:val="22"/>
        </w:rPr>
      </w:pPr>
    </w:p>
    <w:p w14:paraId="71B2D5FC" w14:textId="77777777" w:rsidR="000E5D43" w:rsidRP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4. Endereço de entrega cadastrado (ou informado no checkout).</w:t>
      </w:r>
    </w:p>
    <w:p w14:paraId="469FA8D6" w14:textId="77777777" w:rsidR="00664ED8" w:rsidRDefault="00664ED8" w:rsidP="00B62BA0"/>
    <w:p w14:paraId="761CE33E" w14:textId="1F1B4B8A" w:rsidR="00664ED8" w:rsidRPr="000E5D43" w:rsidRDefault="00664ED8" w:rsidP="00664ED8">
      <w:pPr>
        <w:pStyle w:val="PSDS-MarcadoresNivel1"/>
        <w:rPr>
          <w:sz w:val="28"/>
          <w:szCs w:val="28"/>
        </w:rPr>
      </w:pPr>
      <w:bookmarkStart w:id="6" w:name="_Toc117496154"/>
      <w:bookmarkStart w:id="7" w:name="_Toc224965303"/>
      <w:r w:rsidRPr="000E5D43">
        <w:rPr>
          <w:sz w:val="28"/>
          <w:szCs w:val="28"/>
        </w:rPr>
        <w:t>P</w:t>
      </w:r>
      <w:bookmarkEnd w:id="6"/>
      <w:bookmarkEnd w:id="7"/>
      <w:r w:rsidR="000E5D43" w:rsidRPr="000E5D43">
        <w:rPr>
          <w:sz w:val="28"/>
          <w:szCs w:val="28"/>
        </w:rPr>
        <w:t>ós-Condições</w:t>
      </w:r>
    </w:p>
    <w:p w14:paraId="4D46C8FE" w14:textId="77777777" w:rsidR="00664ED8" w:rsidRDefault="00664ED8" w:rsidP="00664ED8">
      <w:pPr>
        <w:jc w:val="both"/>
      </w:pPr>
    </w:p>
    <w:p w14:paraId="6E3A63C3" w14:textId="351963EF" w:rsid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 xml:space="preserve">Pós-condição imediata (sucesso): Pedido gravado em </w:t>
      </w:r>
      <w:proofErr w:type="spellStart"/>
      <w:r w:rsidRPr="000E5D43">
        <w:rPr>
          <w:rFonts w:cs="Arial"/>
          <w:b w:val="0"/>
          <w:sz w:val="22"/>
          <w:szCs w:val="22"/>
        </w:rPr>
        <w:t>sales</w:t>
      </w:r>
      <w:proofErr w:type="spellEnd"/>
      <w:r w:rsidRPr="000E5D43">
        <w:rPr>
          <w:rFonts w:cs="Arial"/>
          <w:b w:val="0"/>
          <w:sz w:val="22"/>
          <w:szCs w:val="22"/>
        </w:rPr>
        <w:t xml:space="preserve"> com status inicial (ex.: PENDENTE / PROCESSADO), itens associados em </w:t>
      </w:r>
      <w:proofErr w:type="spellStart"/>
      <w:r w:rsidRPr="000E5D43">
        <w:rPr>
          <w:rFonts w:cs="Arial"/>
          <w:b w:val="0"/>
          <w:sz w:val="22"/>
          <w:szCs w:val="22"/>
        </w:rPr>
        <w:t>sales_books</w:t>
      </w:r>
      <w:proofErr w:type="spellEnd"/>
      <w:r w:rsidRPr="000E5D43">
        <w:rPr>
          <w:rFonts w:cs="Arial"/>
          <w:b w:val="0"/>
          <w:sz w:val="22"/>
          <w:szCs w:val="22"/>
        </w:rPr>
        <w:t>, formas de pagamento registradas (</w:t>
      </w:r>
      <w:proofErr w:type="spellStart"/>
      <w:r w:rsidRPr="000E5D43">
        <w:rPr>
          <w:rFonts w:cs="Arial"/>
          <w:b w:val="0"/>
          <w:sz w:val="22"/>
          <w:szCs w:val="22"/>
        </w:rPr>
        <w:t>sales_cards</w:t>
      </w:r>
      <w:proofErr w:type="spellEnd"/>
      <w:r w:rsidRPr="000E5D43">
        <w:rPr>
          <w:rFonts w:cs="Arial"/>
          <w:b w:val="0"/>
          <w:sz w:val="22"/>
          <w:szCs w:val="22"/>
        </w:rPr>
        <w:t xml:space="preserve"> / pagamentos externos), e confirmação enviada ao cliente.</w:t>
      </w:r>
    </w:p>
    <w:p w14:paraId="2A1B88F0" w14:textId="77777777" w:rsidR="000E5D43" w:rsidRP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</w:p>
    <w:p w14:paraId="51121BA9" w14:textId="77777777" w:rsidR="000E5D43" w:rsidRP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Pós-condição alternativa: Em caso de pagamento recusado, pedido permanece com status PENDENTE/REJEITADO e cliente notificado.</w:t>
      </w:r>
    </w:p>
    <w:p w14:paraId="60628C97" w14:textId="77777777" w:rsidR="007C5F2F" w:rsidRDefault="007C5F2F" w:rsidP="007C5F2F">
      <w:pPr>
        <w:ind w:left="1428"/>
        <w:jc w:val="both"/>
      </w:pPr>
    </w:p>
    <w:p w14:paraId="35A1E265" w14:textId="6492E9F6" w:rsidR="00664ED8" w:rsidRPr="000E5D43" w:rsidRDefault="000E5D43" w:rsidP="00664ED8">
      <w:pPr>
        <w:pStyle w:val="PSDS-MarcadoresNivel1"/>
        <w:rPr>
          <w:sz w:val="28"/>
          <w:szCs w:val="28"/>
        </w:rPr>
      </w:pPr>
      <w:r>
        <w:rPr>
          <w:sz w:val="28"/>
          <w:szCs w:val="28"/>
        </w:rPr>
        <w:t>Gatilho</w:t>
      </w:r>
    </w:p>
    <w:p w14:paraId="1E4A37AF" w14:textId="77777777" w:rsidR="007C5F2F" w:rsidRPr="007C5F2F" w:rsidRDefault="007C5F2F" w:rsidP="007C5F2F">
      <w:pPr>
        <w:pStyle w:val="PSDS-MarcadoresNivel2"/>
        <w:ind w:left="792"/>
      </w:pPr>
    </w:p>
    <w:p w14:paraId="223BE876" w14:textId="77777777" w:rsidR="000E5D43" w:rsidRDefault="000E5D43" w:rsidP="000E5D43">
      <w:pPr>
        <w:pStyle w:val="PSDS-Marcadores"/>
        <w:ind w:left="360"/>
      </w:pPr>
      <w:r w:rsidRPr="000E5D43">
        <w:rPr>
          <w:rFonts w:cs="Arial"/>
          <w:b w:val="0"/>
          <w:sz w:val="22"/>
          <w:szCs w:val="22"/>
        </w:rPr>
        <w:t>Cliente clica em Finalizar Compra / Pagar no checkout.</w:t>
      </w:r>
    </w:p>
    <w:p w14:paraId="195FF053" w14:textId="32064320" w:rsidR="00664ED8" w:rsidRDefault="00664ED8" w:rsidP="00B62BA0"/>
    <w:p w14:paraId="3549E59D" w14:textId="6EFA7A58" w:rsidR="000E5D43" w:rsidRDefault="000E5D43" w:rsidP="00B62BA0"/>
    <w:p w14:paraId="1A3478A8" w14:textId="77777777" w:rsidR="000E5D43" w:rsidRDefault="000E5D43" w:rsidP="00B62BA0"/>
    <w:p w14:paraId="034347E4" w14:textId="2C4C6676" w:rsidR="00B62BA0" w:rsidRDefault="000E5D43" w:rsidP="00B62BA0">
      <w:pPr>
        <w:pStyle w:val="PSDS-MarcadoresNivel1"/>
        <w:rPr>
          <w:sz w:val="28"/>
          <w:szCs w:val="28"/>
        </w:rPr>
      </w:pPr>
      <w:r>
        <w:rPr>
          <w:sz w:val="28"/>
          <w:szCs w:val="28"/>
        </w:rPr>
        <w:t>Fluxo Principal</w:t>
      </w:r>
    </w:p>
    <w:p w14:paraId="0A039270" w14:textId="77777777" w:rsidR="000E5D43" w:rsidRPr="000E5D43" w:rsidRDefault="000E5D43" w:rsidP="000E5D43">
      <w:pPr>
        <w:pStyle w:val="PSDS-MarcadoresNivel2"/>
        <w:ind w:left="792"/>
      </w:pPr>
    </w:p>
    <w:p w14:paraId="7FAEA254" w14:textId="5DF587B7" w:rsid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Cliente revisa carrinho e clica em “Finalizar Compra”.</w:t>
      </w:r>
    </w:p>
    <w:p w14:paraId="78D6A7F0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69967A02" w14:textId="18A7AF98" w:rsid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Sistema exibe formulário de confirmação (endereço, frete, opções de pagamento, aplicação de cupons).</w:t>
      </w:r>
    </w:p>
    <w:p w14:paraId="7A4A8A47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4CD3848E" w14:textId="74081FF9" w:rsid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3. Cliente confirma/edita endereço de entrega e escolhe método de frete (calcula frete).</w:t>
      </w:r>
    </w:p>
    <w:p w14:paraId="76BF97C7" w14:textId="77777777" w:rsidR="000E5D43" w:rsidRPr="000E5D43" w:rsidRDefault="000E5D43" w:rsidP="000E5D43">
      <w:pPr>
        <w:pStyle w:val="PSDS-Marcadores"/>
        <w:ind w:left="360"/>
        <w:rPr>
          <w:rFonts w:cs="Arial"/>
          <w:b w:val="0"/>
          <w:sz w:val="22"/>
          <w:szCs w:val="22"/>
        </w:rPr>
      </w:pPr>
    </w:p>
    <w:p w14:paraId="69910FA7" w14:textId="3D8B469B" w:rsid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Sistema recalcula subtotal, impostos, frete, descontos e total final.</w:t>
      </w:r>
    </w:p>
    <w:p w14:paraId="31D7C41C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76EECE9E" w14:textId="1A87556E" w:rsidR="000E5D43" w:rsidRP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 xml:space="preserve">Cliente seleciona forma de pagamento: Cartão de crédito (novo ou cartão salvo), PIX, Boleto bancário, Split </w:t>
      </w:r>
      <w:proofErr w:type="spellStart"/>
      <w:r w:rsidRPr="000E5D43">
        <w:rPr>
          <w:rFonts w:cs="Arial"/>
          <w:b w:val="0"/>
          <w:sz w:val="22"/>
          <w:szCs w:val="22"/>
        </w:rPr>
        <w:t>payment</w:t>
      </w:r>
      <w:proofErr w:type="spellEnd"/>
      <w:r w:rsidRPr="000E5D43">
        <w:rPr>
          <w:rFonts w:cs="Arial"/>
          <w:b w:val="0"/>
          <w:sz w:val="22"/>
          <w:szCs w:val="22"/>
        </w:rPr>
        <w:t xml:space="preserve">, Cupom promocional/trade </w:t>
      </w:r>
      <w:proofErr w:type="spellStart"/>
      <w:r w:rsidRPr="000E5D43">
        <w:rPr>
          <w:rFonts w:cs="Arial"/>
          <w:b w:val="0"/>
          <w:sz w:val="22"/>
          <w:szCs w:val="22"/>
        </w:rPr>
        <w:t>coupon</w:t>
      </w:r>
      <w:proofErr w:type="spellEnd"/>
      <w:r w:rsidRPr="000E5D43">
        <w:rPr>
          <w:rFonts w:cs="Arial"/>
          <w:b w:val="0"/>
          <w:sz w:val="22"/>
          <w:szCs w:val="22"/>
        </w:rPr>
        <w:t>.</w:t>
      </w:r>
    </w:p>
    <w:p w14:paraId="2FDD6C9C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47B4FEE0" w14:textId="58C31162" w:rsid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Sistema valida dados de pagamento (formato, campos obrigatórios).</w:t>
      </w:r>
    </w:p>
    <w:p w14:paraId="056041A5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5A2AF1F" w14:textId="3F0A2A8C" w:rsid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Sistema reserva estoque (bloqueio temporário). Se reserva falhar por falta de estoque → Estoque Insuficiente (fluxo alternativo).</w:t>
      </w:r>
    </w:p>
    <w:p w14:paraId="721231B7" w14:textId="77777777" w:rsidR="000E5D43" w:rsidRPr="000E5D43" w:rsidRDefault="000E5D43" w:rsidP="000E5D43">
      <w:pPr>
        <w:pStyle w:val="PSDS-Marcadores"/>
        <w:rPr>
          <w:rFonts w:cs="Arial"/>
          <w:b w:val="0"/>
          <w:sz w:val="22"/>
          <w:szCs w:val="22"/>
        </w:rPr>
      </w:pPr>
    </w:p>
    <w:p w14:paraId="4D24E046" w14:textId="72A52F3B" w:rsid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 xml:space="preserve">Sistema cria registro preliminar em </w:t>
      </w:r>
      <w:proofErr w:type="spellStart"/>
      <w:r w:rsidRPr="000E5D43">
        <w:rPr>
          <w:rFonts w:cs="Arial"/>
          <w:b w:val="0"/>
          <w:sz w:val="22"/>
          <w:szCs w:val="22"/>
        </w:rPr>
        <w:t>sales</w:t>
      </w:r>
      <w:proofErr w:type="spellEnd"/>
      <w:r w:rsidRPr="000E5D43">
        <w:rPr>
          <w:rFonts w:cs="Arial"/>
          <w:b w:val="0"/>
          <w:sz w:val="22"/>
          <w:szCs w:val="22"/>
        </w:rPr>
        <w:t xml:space="preserve"> com status PENDENTE e grava </w:t>
      </w:r>
      <w:proofErr w:type="spellStart"/>
      <w:r w:rsidRPr="000E5D43">
        <w:rPr>
          <w:rFonts w:cs="Arial"/>
          <w:b w:val="0"/>
          <w:sz w:val="22"/>
          <w:szCs w:val="22"/>
        </w:rPr>
        <w:t>sales_books</w:t>
      </w:r>
      <w:proofErr w:type="spellEnd"/>
      <w:r w:rsidRPr="000E5D43">
        <w:rPr>
          <w:rFonts w:cs="Arial"/>
          <w:b w:val="0"/>
          <w:sz w:val="22"/>
          <w:szCs w:val="22"/>
        </w:rPr>
        <w:t xml:space="preserve"> com quantidades e preços aplicados.</w:t>
      </w:r>
    </w:p>
    <w:p w14:paraId="21BD34F4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73047722" w14:textId="59F4F199" w:rsidR="000E5D43" w:rsidRP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 xml:space="preserve">Sistema encaminha transação ao gateway de pagamento (quando aplicável) e aguarda resposta: Pagamento aprovado → atualizar </w:t>
      </w:r>
      <w:proofErr w:type="spellStart"/>
      <w:r w:rsidRPr="000E5D43">
        <w:rPr>
          <w:rFonts w:cs="Arial"/>
          <w:b w:val="0"/>
          <w:sz w:val="22"/>
          <w:szCs w:val="22"/>
        </w:rPr>
        <w:t>sales</w:t>
      </w:r>
      <w:proofErr w:type="spellEnd"/>
      <w:r w:rsidRPr="000E5D43">
        <w:rPr>
          <w:rFonts w:cs="Arial"/>
          <w:b w:val="0"/>
          <w:sz w:val="22"/>
          <w:szCs w:val="22"/>
        </w:rPr>
        <w:t xml:space="preserve"> para APROVADO, gerar documentos, enviar confirmação, reduzir estoque. Pagamento pendente (boleto) → manter PENDENTE. Pagamento recusado → atualizar </w:t>
      </w:r>
      <w:proofErr w:type="spellStart"/>
      <w:r w:rsidRPr="000E5D43">
        <w:rPr>
          <w:rFonts w:cs="Arial"/>
          <w:b w:val="0"/>
          <w:sz w:val="22"/>
          <w:szCs w:val="22"/>
        </w:rPr>
        <w:t>sales</w:t>
      </w:r>
      <w:proofErr w:type="spellEnd"/>
      <w:r w:rsidRPr="000E5D43">
        <w:rPr>
          <w:rFonts w:cs="Arial"/>
          <w:b w:val="0"/>
          <w:sz w:val="22"/>
          <w:szCs w:val="22"/>
        </w:rPr>
        <w:t xml:space="preserve"> para REJEITADO; notificar cliente e liberar estoque.</w:t>
      </w:r>
    </w:p>
    <w:p w14:paraId="38A27E1E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54C9E3FF" w14:textId="7E2AEB39" w:rsidR="000E5D43" w:rsidRPr="000E5D43" w:rsidRDefault="000E5D43" w:rsidP="000E5D43">
      <w:pPr>
        <w:pStyle w:val="PSDS-Marcadores"/>
        <w:numPr>
          <w:ilvl w:val="0"/>
          <w:numId w:val="32"/>
        </w:numPr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Sistema registra logs/ auditoria e mostra tela de confirmação ao cliente com número do pedido e detalhes.</w:t>
      </w:r>
    </w:p>
    <w:p w14:paraId="7F2E2F79" w14:textId="77777777" w:rsidR="00B62BA0" w:rsidRDefault="00B62BA0" w:rsidP="00B62BA0">
      <w:pPr>
        <w:jc w:val="both"/>
      </w:pPr>
    </w:p>
    <w:p w14:paraId="29E024C0" w14:textId="4C88028A" w:rsidR="00B62BA0" w:rsidRDefault="000E5D43" w:rsidP="000E5D43">
      <w:pPr>
        <w:pStyle w:val="PSDS-Marcadores"/>
        <w:numPr>
          <w:ilvl w:val="0"/>
          <w:numId w:val="40"/>
        </w:numPr>
        <w:rPr>
          <w:sz w:val="28"/>
          <w:szCs w:val="22"/>
        </w:rPr>
      </w:pPr>
      <w:r w:rsidRPr="000E5D43">
        <w:rPr>
          <w:sz w:val="28"/>
          <w:szCs w:val="22"/>
        </w:rPr>
        <w:t>Fluxos Alternativos</w:t>
      </w:r>
    </w:p>
    <w:p w14:paraId="4AC8A56C" w14:textId="77777777" w:rsidR="000E5D43" w:rsidRPr="000E5D43" w:rsidRDefault="000E5D43" w:rsidP="000E5D43">
      <w:pPr>
        <w:pStyle w:val="PSDS-Marcadores"/>
        <w:ind w:left="360"/>
        <w:rPr>
          <w:sz w:val="28"/>
          <w:szCs w:val="22"/>
        </w:rPr>
      </w:pPr>
    </w:p>
    <w:p w14:paraId="16EEB3E4" w14:textId="33ED485E" w:rsidR="00B62BA0" w:rsidRDefault="000E5D43" w:rsidP="000E5D43">
      <w:pPr>
        <w:pStyle w:val="PSDS-Marcadores"/>
        <w:numPr>
          <w:ilvl w:val="1"/>
          <w:numId w:val="41"/>
        </w:numPr>
      </w:pPr>
      <w:r>
        <w:t>A1 – Estoque Insuficiente</w:t>
      </w:r>
    </w:p>
    <w:p w14:paraId="639CCA4F" w14:textId="099E920A" w:rsid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Quando ocorre: No passo de reserva de estoque.</w:t>
      </w:r>
    </w:p>
    <w:p w14:paraId="23553458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110A27AC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Passos:</w:t>
      </w:r>
    </w:p>
    <w:p w14:paraId="4DA0A556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1. Sistema detecta que pelo menos um item tem quantidade insuficiente.</w:t>
      </w:r>
    </w:p>
    <w:p w14:paraId="26F3A265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 xml:space="preserve">2. Sistema apresenta opção ao cliente: reduzir quantidade, remover item, aguardar reposição ou aceitar reserva com </w:t>
      </w:r>
      <w:proofErr w:type="spellStart"/>
      <w:r w:rsidRPr="000E5D43">
        <w:rPr>
          <w:rFonts w:cs="Arial"/>
          <w:b w:val="0"/>
          <w:sz w:val="22"/>
          <w:szCs w:val="22"/>
        </w:rPr>
        <w:t>backorder</w:t>
      </w:r>
      <w:proofErr w:type="spellEnd"/>
      <w:r w:rsidRPr="000E5D43">
        <w:rPr>
          <w:rFonts w:cs="Arial"/>
          <w:b w:val="0"/>
          <w:sz w:val="22"/>
          <w:szCs w:val="22"/>
        </w:rPr>
        <w:t>.</w:t>
      </w:r>
    </w:p>
    <w:p w14:paraId="6BA9C179" w14:textId="77777777" w:rsidR="000E5D43" w:rsidRP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3. Se cliente ajusta o carrinho e reconfirma, voltar ao fluxo principal.</w:t>
      </w:r>
    </w:p>
    <w:p w14:paraId="6A70356B" w14:textId="2D207D76" w:rsid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0E5D43">
        <w:rPr>
          <w:rFonts w:cs="Arial"/>
          <w:b w:val="0"/>
          <w:sz w:val="22"/>
          <w:szCs w:val="22"/>
        </w:rPr>
        <w:t>4. Se cliente cancelar → terminar com status CANCELADO_PELO_CLIENTE.</w:t>
      </w:r>
    </w:p>
    <w:p w14:paraId="5279EABD" w14:textId="3E941D11" w:rsid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ab/>
      </w:r>
    </w:p>
    <w:p w14:paraId="66160121" w14:textId="3B1F6731" w:rsidR="000E5D43" w:rsidRDefault="00D75ABD" w:rsidP="000E5D43">
      <w:pPr>
        <w:pStyle w:val="PSDS-Marcadores"/>
        <w:numPr>
          <w:ilvl w:val="1"/>
          <w:numId w:val="39"/>
        </w:numPr>
        <w:ind w:left="1134" w:hanging="708"/>
      </w:pPr>
      <w:r>
        <w:lastRenderedPageBreak/>
        <w:t>A2 – Pagamento Recusado</w:t>
      </w:r>
    </w:p>
    <w:p w14:paraId="14EFDB2C" w14:textId="2778E6A0" w:rsid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D75ABD">
        <w:rPr>
          <w:rFonts w:cs="Arial"/>
          <w:b w:val="0"/>
          <w:sz w:val="22"/>
          <w:szCs w:val="22"/>
        </w:rPr>
        <w:t>Quando ocorre: Pagamento via gateway retorna erro.</w:t>
      </w:r>
    </w:p>
    <w:p w14:paraId="64344B55" w14:textId="77777777" w:rsidR="00D75ABD" w:rsidRP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50B7D19E" w14:textId="77777777" w:rsidR="00D75ABD" w:rsidRP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D75ABD">
        <w:rPr>
          <w:rFonts w:cs="Arial"/>
          <w:b w:val="0"/>
          <w:sz w:val="22"/>
          <w:szCs w:val="22"/>
        </w:rPr>
        <w:t>Passos:</w:t>
      </w:r>
    </w:p>
    <w:p w14:paraId="36F181CD" w14:textId="77777777" w:rsidR="00D75ABD" w:rsidRP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D75ABD">
        <w:rPr>
          <w:rFonts w:cs="Arial"/>
          <w:b w:val="0"/>
          <w:sz w:val="22"/>
          <w:szCs w:val="22"/>
        </w:rPr>
        <w:t>1. Mensagem de erro exibida ao cliente com possibilidade de tentar outro método de pagamento.</w:t>
      </w:r>
    </w:p>
    <w:p w14:paraId="6A0D626C" w14:textId="77777777" w:rsidR="00D75ABD" w:rsidRP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D75ABD">
        <w:rPr>
          <w:rFonts w:cs="Arial"/>
          <w:b w:val="0"/>
          <w:sz w:val="22"/>
          <w:szCs w:val="22"/>
        </w:rPr>
        <w:t>2. Cliente pode: tentar novamente (mesmo cartão), escolher outro cartão, pagar por PIX/ boleto.</w:t>
      </w:r>
    </w:p>
    <w:p w14:paraId="1E85B7FB" w14:textId="77777777" w:rsidR="00D75ABD" w:rsidRP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D75ABD">
        <w:rPr>
          <w:rFonts w:cs="Arial"/>
          <w:b w:val="0"/>
          <w:sz w:val="22"/>
          <w:szCs w:val="22"/>
        </w:rPr>
        <w:t>3. Se novo pagamento aprovado → retomar no passo de encaminhar transação ao gateway.</w:t>
      </w:r>
    </w:p>
    <w:p w14:paraId="0AEFDD7F" w14:textId="453AF975" w:rsid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D75ABD">
        <w:rPr>
          <w:rFonts w:cs="Arial"/>
          <w:b w:val="0"/>
          <w:sz w:val="22"/>
          <w:szCs w:val="22"/>
        </w:rPr>
        <w:t xml:space="preserve">4. Se cliente desistir → pedido não finalizado ou </w:t>
      </w:r>
      <w:proofErr w:type="spellStart"/>
      <w:r w:rsidRPr="00D75ABD">
        <w:rPr>
          <w:rFonts w:cs="Arial"/>
          <w:b w:val="0"/>
          <w:sz w:val="22"/>
          <w:szCs w:val="22"/>
        </w:rPr>
        <w:t>sales</w:t>
      </w:r>
      <w:proofErr w:type="spellEnd"/>
      <w:r w:rsidRPr="00D75ABD">
        <w:rPr>
          <w:rFonts w:cs="Arial"/>
          <w:b w:val="0"/>
          <w:sz w:val="22"/>
          <w:szCs w:val="22"/>
        </w:rPr>
        <w:t xml:space="preserve"> mantido com REJEITADO.</w:t>
      </w:r>
    </w:p>
    <w:p w14:paraId="0280E7D5" w14:textId="77777777" w:rsidR="00D75ABD" w:rsidRP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2F11054A" w14:textId="77777777" w:rsidR="00D75ABD" w:rsidRPr="00D75ABD" w:rsidRDefault="00D75ABD" w:rsidP="00D75ABD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D75ABD">
        <w:rPr>
          <w:rFonts w:cs="Arial"/>
          <w:b w:val="0"/>
          <w:sz w:val="22"/>
          <w:szCs w:val="22"/>
        </w:rPr>
        <w:t xml:space="preserve">Regra: Não armazenar dados sensíveis de cartão; usar </w:t>
      </w:r>
      <w:proofErr w:type="spellStart"/>
      <w:r w:rsidRPr="00D75ABD">
        <w:rPr>
          <w:rFonts w:cs="Arial"/>
          <w:b w:val="0"/>
          <w:sz w:val="22"/>
          <w:szCs w:val="22"/>
        </w:rPr>
        <w:t>tokenização</w:t>
      </w:r>
      <w:proofErr w:type="spellEnd"/>
      <w:r w:rsidRPr="00D75ABD">
        <w:rPr>
          <w:rFonts w:cs="Arial"/>
          <w:b w:val="0"/>
          <w:sz w:val="22"/>
          <w:szCs w:val="22"/>
        </w:rPr>
        <w:t xml:space="preserve"> do gateway e registrar apenas referências.</w:t>
      </w:r>
    </w:p>
    <w:p w14:paraId="3877C6E5" w14:textId="132498EB" w:rsidR="000E5D43" w:rsidRDefault="000E5D43" w:rsidP="000E5D43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40427D1D" w14:textId="362876C3" w:rsidR="00A75572" w:rsidRPr="00A75572" w:rsidRDefault="00D75ABD" w:rsidP="00A75572">
      <w:pPr>
        <w:pStyle w:val="PSDS-Marcadores"/>
        <w:numPr>
          <w:ilvl w:val="1"/>
          <w:numId w:val="39"/>
        </w:numPr>
        <w:ind w:left="1134" w:hanging="708"/>
      </w:pPr>
      <w:r>
        <w:t>A</w:t>
      </w:r>
      <w:r>
        <w:t>3 – Pagamento por Boleto</w:t>
      </w:r>
    </w:p>
    <w:p w14:paraId="402CBF99" w14:textId="057F32D6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Passos: gerar boleto, atualizar </w:t>
      </w:r>
      <w:proofErr w:type="spellStart"/>
      <w:r w:rsidRPr="00A75572">
        <w:rPr>
          <w:rFonts w:cs="Arial"/>
          <w:b w:val="0"/>
          <w:sz w:val="22"/>
          <w:szCs w:val="22"/>
        </w:rPr>
        <w:t>sales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com pagamento pendente e vencimento; enviar PDF; confirmar via </w:t>
      </w:r>
      <w:proofErr w:type="spellStart"/>
      <w:r w:rsidRPr="00A75572">
        <w:rPr>
          <w:rFonts w:cs="Arial"/>
          <w:b w:val="0"/>
          <w:sz w:val="22"/>
          <w:szCs w:val="22"/>
        </w:rPr>
        <w:t>webhook</w:t>
      </w:r>
      <w:proofErr w:type="spellEnd"/>
      <w:r w:rsidRPr="00A75572">
        <w:rPr>
          <w:rFonts w:cs="Arial"/>
          <w:b w:val="0"/>
          <w:sz w:val="22"/>
          <w:szCs w:val="22"/>
        </w:rPr>
        <w:t>/consulta bancária; cancelar se não compensar até X dias.</w:t>
      </w:r>
    </w:p>
    <w:p w14:paraId="5DE83A7F" w14:textId="77777777" w:rsidR="00D75ABD" w:rsidRPr="00D75ABD" w:rsidRDefault="00D75ABD" w:rsidP="00A75572">
      <w:pPr>
        <w:pStyle w:val="PSDS-Marcadores"/>
      </w:pPr>
    </w:p>
    <w:p w14:paraId="5EF5C586" w14:textId="77777777" w:rsidR="00B62BA0" w:rsidRDefault="00B62BA0" w:rsidP="00B62BA0">
      <w:pPr>
        <w:jc w:val="both"/>
      </w:pPr>
    </w:p>
    <w:p w14:paraId="7575739A" w14:textId="22D8323E" w:rsidR="00D75ABD" w:rsidRDefault="00D75ABD" w:rsidP="00D75ABD">
      <w:pPr>
        <w:pStyle w:val="PSDS-Marcadores"/>
        <w:numPr>
          <w:ilvl w:val="1"/>
          <w:numId w:val="39"/>
        </w:numPr>
        <w:ind w:left="1134" w:hanging="708"/>
      </w:pPr>
      <w:r>
        <w:t>A</w:t>
      </w:r>
      <w:r>
        <w:t>4</w:t>
      </w:r>
      <w:r>
        <w:t xml:space="preserve"> – Pagamento por </w:t>
      </w:r>
      <w:r>
        <w:t>PIX</w:t>
      </w:r>
    </w:p>
    <w:p w14:paraId="60B04775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Passos: gerar QR </w:t>
      </w:r>
      <w:proofErr w:type="spellStart"/>
      <w:r w:rsidRPr="00A75572">
        <w:rPr>
          <w:rFonts w:cs="Arial"/>
          <w:b w:val="0"/>
          <w:sz w:val="22"/>
          <w:szCs w:val="22"/>
        </w:rPr>
        <w:t>code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/chave, atualizar </w:t>
      </w:r>
      <w:proofErr w:type="spellStart"/>
      <w:r w:rsidRPr="00A75572">
        <w:rPr>
          <w:rFonts w:cs="Arial"/>
          <w:b w:val="0"/>
          <w:sz w:val="22"/>
          <w:szCs w:val="22"/>
        </w:rPr>
        <w:t>sales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com status PENDENTE_PIX; ao receber confirmação do gateway via </w:t>
      </w:r>
      <w:proofErr w:type="spellStart"/>
      <w:r w:rsidRPr="00A75572">
        <w:rPr>
          <w:rFonts w:cs="Arial"/>
          <w:b w:val="0"/>
          <w:sz w:val="22"/>
          <w:szCs w:val="22"/>
        </w:rPr>
        <w:t>webhook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atualizar </w:t>
      </w:r>
      <w:proofErr w:type="spellStart"/>
      <w:r w:rsidRPr="00A75572">
        <w:rPr>
          <w:rFonts w:cs="Arial"/>
          <w:b w:val="0"/>
          <w:sz w:val="22"/>
          <w:szCs w:val="22"/>
        </w:rPr>
        <w:t>sales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para APROVADO.</w:t>
      </w:r>
    </w:p>
    <w:p w14:paraId="5B0C3290" w14:textId="38E8C9CE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7A10412E" w14:textId="354AAE88" w:rsidR="00D75ABD" w:rsidRDefault="00D75ABD" w:rsidP="00D75ABD">
      <w:pPr>
        <w:pStyle w:val="PSDS-Marcadores"/>
        <w:numPr>
          <w:ilvl w:val="1"/>
          <w:numId w:val="39"/>
        </w:numPr>
        <w:ind w:left="1134" w:hanging="708"/>
      </w:pPr>
      <w:r>
        <w:t>A</w:t>
      </w:r>
      <w:r>
        <w:t>5 – Uso de Cupom Promocional</w:t>
      </w:r>
    </w:p>
    <w:p w14:paraId="0D13B305" w14:textId="0D166915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Passos: cliente aplica código; sistema valida regras; se válido, recalcula total e persiste ligação ao pedido; se inválido, exibe mensagem.</w:t>
      </w:r>
    </w:p>
    <w:p w14:paraId="2FC9FDA8" w14:textId="7314E441" w:rsidR="00D75ABD" w:rsidRDefault="00D75ABD" w:rsidP="00D75ABD">
      <w:pPr>
        <w:pStyle w:val="PargrafodaLista"/>
        <w:ind w:left="390"/>
      </w:pPr>
    </w:p>
    <w:p w14:paraId="1A977366" w14:textId="1D3F8D7A" w:rsidR="00D75ABD" w:rsidRDefault="00D75ABD" w:rsidP="00D75ABD">
      <w:pPr>
        <w:pStyle w:val="PSDS-Marcadores"/>
        <w:numPr>
          <w:ilvl w:val="1"/>
          <w:numId w:val="39"/>
        </w:numPr>
        <w:ind w:left="1134" w:hanging="708"/>
      </w:pPr>
      <w:r>
        <w:t>A</w:t>
      </w:r>
      <w:r>
        <w:t>6</w:t>
      </w:r>
      <w:r>
        <w:t xml:space="preserve"> – </w:t>
      </w:r>
      <w:r>
        <w:t>Cancelar Pedido</w:t>
      </w:r>
    </w:p>
    <w:p w14:paraId="5C40CCA0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Passos (cancelamento antes do envio):</w:t>
      </w:r>
    </w:p>
    <w:p w14:paraId="3CF70851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1. Cliente solicita cancelamento.</w:t>
      </w:r>
    </w:p>
    <w:p w14:paraId="6C06DE5E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2. Sistema verifica status e procede com cancelamento/estorno conforme regras.</w:t>
      </w:r>
    </w:p>
    <w:p w14:paraId="5E8DBF45" w14:textId="20ACDDE9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Estorno (pagamento já capturado): chamar gateway para estorno; atualizar logs.</w:t>
      </w:r>
    </w:p>
    <w:p w14:paraId="22C9EBFF" w14:textId="5C02156C" w:rsidR="00D75ABD" w:rsidRDefault="00D75ABD" w:rsidP="00D75ABD">
      <w:pPr>
        <w:pStyle w:val="PargrafodaLista"/>
        <w:ind w:left="390"/>
      </w:pPr>
    </w:p>
    <w:p w14:paraId="393A485D" w14:textId="5808EE0F" w:rsidR="00D75ABD" w:rsidRDefault="00D75ABD" w:rsidP="00D75ABD">
      <w:pPr>
        <w:pStyle w:val="PSDS-Marcadores"/>
        <w:numPr>
          <w:ilvl w:val="1"/>
          <w:numId w:val="39"/>
        </w:numPr>
        <w:tabs>
          <w:tab w:val="left" w:pos="1134"/>
        </w:tabs>
        <w:ind w:left="1134" w:hanging="708"/>
      </w:pPr>
      <w:r>
        <w:t>A</w:t>
      </w:r>
      <w:r>
        <w:t>7</w:t>
      </w:r>
      <w:r>
        <w:t xml:space="preserve"> – </w:t>
      </w:r>
      <w:r>
        <w:t>Realizar Troca Parcial e Troca Total</w:t>
      </w:r>
    </w:p>
    <w:p w14:paraId="47E49A72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Passos: solicitar troca; verificar elegibilidade; marcar itens trocados; criar nota de devolução; ajustar estoque; gerar pagamento adicional ou crédito conforme diferença; registrar e notificar.</w:t>
      </w:r>
    </w:p>
    <w:p w14:paraId="56FCBF0D" w14:textId="77777777" w:rsidR="00D75ABD" w:rsidRDefault="00D75ABD" w:rsidP="00D75ABD">
      <w:pPr>
        <w:pStyle w:val="PargrafodaLista"/>
        <w:ind w:left="390"/>
      </w:pPr>
    </w:p>
    <w:p w14:paraId="57757F15" w14:textId="340E4100" w:rsidR="00D75ABD" w:rsidRDefault="00D75ABD" w:rsidP="00D75ABD">
      <w:pPr>
        <w:pStyle w:val="PSDS-Marcadores"/>
        <w:numPr>
          <w:ilvl w:val="1"/>
          <w:numId w:val="39"/>
        </w:numPr>
        <w:tabs>
          <w:tab w:val="left" w:pos="1134"/>
        </w:tabs>
        <w:ind w:left="1134" w:hanging="708"/>
      </w:pPr>
      <w:r>
        <w:t>A</w:t>
      </w:r>
      <w:r>
        <w:t>8</w:t>
      </w:r>
      <w:r>
        <w:t xml:space="preserve"> – Realizar </w:t>
      </w:r>
      <w:r>
        <w:t>Devolução</w:t>
      </w:r>
    </w:p>
    <w:p w14:paraId="2223254F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Passos: cliente inicia devolução; gerar RMA; após inspeção, marcar item como devolvido; reembolsar conforme forma de pagamento; atualizar </w:t>
      </w:r>
      <w:proofErr w:type="spellStart"/>
      <w:r w:rsidRPr="00A75572">
        <w:rPr>
          <w:rFonts w:cs="Arial"/>
          <w:b w:val="0"/>
          <w:sz w:val="22"/>
          <w:szCs w:val="22"/>
        </w:rPr>
        <w:t>sales</w:t>
      </w:r>
      <w:proofErr w:type="spellEnd"/>
      <w:r w:rsidRPr="00A75572">
        <w:rPr>
          <w:rFonts w:cs="Arial"/>
          <w:b w:val="0"/>
          <w:sz w:val="22"/>
          <w:szCs w:val="22"/>
        </w:rPr>
        <w:t>.</w:t>
      </w:r>
    </w:p>
    <w:p w14:paraId="44714267" w14:textId="77777777" w:rsidR="00D75ABD" w:rsidRDefault="00D75ABD" w:rsidP="00D75ABD">
      <w:pPr>
        <w:pStyle w:val="PargrafodaLista"/>
        <w:ind w:left="390"/>
      </w:pPr>
    </w:p>
    <w:p w14:paraId="375200DD" w14:textId="23B34A64" w:rsidR="00D75ABD" w:rsidRDefault="00D75ABD" w:rsidP="00D75ABD">
      <w:pPr>
        <w:pStyle w:val="PSDS-Marcadores"/>
        <w:numPr>
          <w:ilvl w:val="1"/>
          <w:numId w:val="39"/>
        </w:numPr>
        <w:tabs>
          <w:tab w:val="left" w:pos="1134"/>
        </w:tabs>
        <w:ind w:left="1134" w:hanging="708"/>
      </w:pPr>
      <w:r>
        <w:t>A</w:t>
      </w:r>
      <w:r>
        <w:t>9</w:t>
      </w:r>
      <w:r>
        <w:t xml:space="preserve"> –</w:t>
      </w:r>
      <w:r>
        <w:t xml:space="preserve"> Pagamento Dividido</w:t>
      </w:r>
    </w:p>
    <w:p w14:paraId="2CE02EE5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Passos: cliente escolhe combinação; sistema calcula parcelas/valores; </w:t>
      </w:r>
      <w:proofErr w:type="spellStart"/>
      <w:r w:rsidRPr="00A75572">
        <w:rPr>
          <w:rFonts w:cs="Arial"/>
          <w:b w:val="0"/>
          <w:sz w:val="22"/>
          <w:szCs w:val="22"/>
        </w:rPr>
        <w:t>tokenizar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cartões; validar e capturar cada parte; política de </w:t>
      </w:r>
      <w:proofErr w:type="spellStart"/>
      <w:r w:rsidRPr="00A75572">
        <w:rPr>
          <w:rFonts w:cs="Arial"/>
          <w:b w:val="0"/>
          <w:sz w:val="22"/>
          <w:szCs w:val="22"/>
        </w:rPr>
        <w:t>rollback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se uma parte falhar.</w:t>
      </w:r>
    </w:p>
    <w:p w14:paraId="2A234B94" w14:textId="77777777" w:rsidR="00D75ABD" w:rsidRDefault="00D75ABD" w:rsidP="00D75ABD">
      <w:pPr>
        <w:pStyle w:val="PSDS-Marcadores"/>
        <w:ind w:left="1134"/>
      </w:pPr>
    </w:p>
    <w:p w14:paraId="5592C158" w14:textId="77777777" w:rsidR="00D75ABD" w:rsidRDefault="00D75ABD" w:rsidP="00D75ABD">
      <w:pPr>
        <w:pStyle w:val="PSDS-Marcadores"/>
      </w:pPr>
    </w:p>
    <w:p w14:paraId="15A78A9C" w14:textId="77777777" w:rsidR="00B62BA0" w:rsidRDefault="00B62BA0" w:rsidP="00B62BA0">
      <w:pPr>
        <w:pStyle w:val="PSDS-Marcadores2"/>
        <w:numPr>
          <w:ilvl w:val="0"/>
          <w:numId w:val="0"/>
        </w:numPr>
        <w:ind w:left="792" w:hanging="43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14:paraId="3451E2AA" w14:textId="14308E2D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lastRenderedPageBreak/>
        <w:t>Regras de Negócio</w:t>
      </w:r>
    </w:p>
    <w:p w14:paraId="7BF764EC" w14:textId="3A748809" w:rsidR="00A36E65" w:rsidRDefault="00A36E65" w:rsidP="00A36E65">
      <w:pPr>
        <w:jc w:val="both"/>
        <w:rPr>
          <w:sz w:val="28"/>
          <w:szCs w:val="28"/>
        </w:rPr>
      </w:pPr>
    </w:p>
    <w:p w14:paraId="6D9616AA" w14:textId="75047382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- BR-01: Ao criar pedido, só enviar ao gateway depois de bloquear estoque.</w:t>
      </w:r>
    </w:p>
    <w:p w14:paraId="46D04174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31F06E25" w14:textId="6BDECDB1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- BR-02: Não armazenar dados completos de cartão — usar </w:t>
      </w:r>
      <w:proofErr w:type="spellStart"/>
      <w:r w:rsidRPr="00A75572">
        <w:rPr>
          <w:rFonts w:cs="Arial"/>
          <w:b w:val="0"/>
          <w:sz w:val="22"/>
          <w:szCs w:val="22"/>
        </w:rPr>
        <w:t>tokenização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; somente </w:t>
      </w:r>
      <w:proofErr w:type="spellStart"/>
      <w:r w:rsidRPr="00A75572">
        <w:rPr>
          <w:rFonts w:cs="Arial"/>
          <w:b w:val="0"/>
          <w:sz w:val="22"/>
          <w:szCs w:val="22"/>
        </w:rPr>
        <w:t>car_bin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car_last4, </w:t>
      </w:r>
      <w:proofErr w:type="spellStart"/>
      <w:r w:rsidRPr="00A75572">
        <w:rPr>
          <w:rFonts w:cs="Arial"/>
          <w:b w:val="0"/>
          <w:sz w:val="22"/>
          <w:szCs w:val="22"/>
        </w:rPr>
        <w:t>car_holder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e referência são permitidos.</w:t>
      </w:r>
    </w:p>
    <w:p w14:paraId="5D85E73A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64B416E2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- BR-03: Pedido com boleto não pago em X dias → cancelamento automático</w:t>
      </w:r>
    </w:p>
    <w:p w14:paraId="6FBE5AFA" w14:textId="1835D835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.</w:t>
      </w:r>
    </w:p>
    <w:p w14:paraId="74B52B58" w14:textId="59E79744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- BR-04: Troca só elegível dentro de X dias da entrega e se produto estiver sem uso.</w:t>
      </w:r>
    </w:p>
    <w:p w14:paraId="24A2E4F2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654CB8FE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- BR-05: Cupons nunca reduzem o estoque (aplicam desconto).</w:t>
      </w:r>
    </w:p>
    <w:p w14:paraId="3037709A" w14:textId="77777777" w:rsidR="00A75572" w:rsidRDefault="00A75572" w:rsidP="00A36E65">
      <w:pPr>
        <w:jc w:val="both"/>
        <w:rPr>
          <w:sz w:val="28"/>
          <w:szCs w:val="28"/>
        </w:rPr>
      </w:pPr>
    </w:p>
    <w:p w14:paraId="305E3510" w14:textId="535047DF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>Dados</w:t>
      </w:r>
    </w:p>
    <w:p w14:paraId="02E294B6" w14:textId="7412093D" w:rsidR="00D75ABD" w:rsidRDefault="00D75ABD" w:rsidP="00D75ABD">
      <w:pPr>
        <w:pStyle w:val="PargrafodaLista"/>
        <w:rPr>
          <w:sz w:val="28"/>
        </w:rPr>
      </w:pPr>
    </w:p>
    <w:p w14:paraId="64ED0ADF" w14:textId="086A2472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proofErr w:type="spellStart"/>
      <w:r w:rsidRPr="00A75572">
        <w:rPr>
          <w:rFonts w:cs="Arial"/>
          <w:b w:val="0"/>
          <w:sz w:val="22"/>
          <w:szCs w:val="22"/>
        </w:rPr>
        <w:t>Pedido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(sales): </w:t>
      </w:r>
      <w:proofErr w:type="spellStart"/>
      <w:r w:rsidRPr="00A75572">
        <w:rPr>
          <w:rFonts w:cs="Arial"/>
          <w:b w:val="0"/>
          <w:sz w:val="22"/>
          <w:szCs w:val="22"/>
        </w:rPr>
        <w:t>sal_id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sal_cli_id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sal_freight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sal_delivery_date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sal_ssa_id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sal_pco_id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sal_tco_id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sal_add_id</w:t>
      </w:r>
      <w:proofErr w:type="spellEnd"/>
      <w:r w:rsidRPr="00A75572">
        <w:rPr>
          <w:rFonts w:cs="Arial"/>
          <w:b w:val="0"/>
          <w:sz w:val="22"/>
          <w:szCs w:val="22"/>
        </w:rPr>
        <w:t>.</w:t>
      </w:r>
    </w:p>
    <w:p w14:paraId="6B04EF65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74C70951" w14:textId="72289155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Itens do Pedido (</w:t>
      </w:r>
      <w:proofErr w:type="spellStart"/>
      <w:r w:rsidRPr="00A75572">
        <w:rPr>
          <w:rFonts w:cs="Arial"/>
          <w:b w:val="0"/>
          <w:sz w:val="22"/>
          <w:szCs w:val="22"/>
        </w:rPr>
        <w:t>sales_books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): </w:t>
      </w:r>
      <w:proofErr w:type="spellStart"/>
      <w:r w:rsidRPr="00A75572">
        <w:rPr>
          <w:rFonts w:cs="Arial"/>
          <w:b w:val="0"/>
          <w:sz w:val="22"/>
          <w:szCs w:val="22"/>
        </w:rPr>
        <w:t>sbo_sal_id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sbo_bok_id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sbo_quantity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sbo_price</w:t>
      </w:r>
      <w:proofErr w:type="spellEnd"/>
      <w:r w:rsidRPr="00A75572">
        <w:rPr>
          <w:rFonts w:cs="Arial"/>
          <w:b w:val="0"/>
          <w:sz w:val="22"/>
          <w:szCs w:val="22"/>
        </w:rPr>
        <w:t>.</w:t>
      </w:r>
    </w:p>
    <w:p w14:paraId="195C63B7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12BD4F61" w14:textId="3107921B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proofErr w:type="spellStart"/>
      <w:r w:rsidRPr="00A75572">
        <w:rPr>
          <w:rFonts w:cs="Arial"/>
          <w:b w:val="0"/>
          <w:sz w:val="22"/>
          <w:szCs w:val="22"/>
        </w:rPr>
        <w:t>Cartões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/ Forma de </w:t>
      </w:r>
      <w:proofErr w:type="spellStart"/>
      <w:r w:rsidRPr="00A75572">
        <w:rPr>
          <w:rFonts w:cs="Arial"/>
          <w:b w:val="0"/>
          <w:sz w:val="22"/>
          <w:szCs w:val="22"/>
        </w:rPr>
        <w:t>pagamento</w:t>
      </w:r>
      <w:proofErr w:type="spellEnd"/>
      <w:r w:rsidRPr="00A75572">
        <w:rPr>
          <w:rFonts w:cs="Arial"/>
          <w:b w:val="0"/>
          <w:sz w:val="22"/>
          <w:szCs w:val="22"/>
        </w:rPr>
        <w:t>: cards (</w:t>
      </w:r>
      <w:proofErr w:type="spellStart"/>
      <w:r w:rsidRPr="00A75572">
        <w:rPr>
          <w:rFonts w:cs="Arial"/>
          <w:b w:val="0"/>
          <w:sz w:val="22"/>
          <w:szCs w:val="22"/>
        </w:rPr>
        <w:t>car_bin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car_last4, </w:t>
      </w:r>
      <w:proofErr w:type="spellStart"/>
      <w:r w:rsidRPr="00A75572">
        <w:rPr>
          <w:rFonts w:cs="Arial"/>
          <w:b w:val="0"/>
          <w:sz w:val="22"/>
          <w:szCs w:val="22"/>
        </w:rPr>
        <w:t>car_holder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car_exp_month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/year), </w:t>
      </w:r>
      <w:proofErr w:type="spellStart"/>
      <w:r w:rsidRPr="00A75572">
        <w:rPr>
          <w:rFonts w:cs="Arial"/>
          <w:b w:val="0"/>
          <w:sz w:val="22"/>
          <w:szCs w:val="22"/>
        </w:rPr>
        <w:t>sales_cards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para </w:t>
      </w:r>
      <w:proofErr w:type="spellStart"/>
      <w:r w:rsidRPr="00A75572">
        <w:rPr>
          <w:rFonts w:cs="Arial"/>
          <w:b w:val="0"/>
          <w:sz w:val="22"/>
          <w:szCs w:val="22"/>
        </w:rPr>
        <w:t>vínculos</w:t>
      </w:r>
      <w:proofErr w:type="spellEnd"/>
      <w:r w:rsidRPr="00A75572">
        <w:rPr>
          <w:rFonts w:cs="Arial"/>
          <w:b w:val="0"/>
          <w:sz w:val="22"/>
          <w:szCs w:val="22"/>
        </w:rPr>
        <w:t>.</w:t>
      </w:r>
    </w:p>
    <w:p w14:paraId="0A7CD5F3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39B05E6" w14:textId="3760E88F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proofErr w:type="spellStart"/>
      <w:r w:rsidRPr="00A75572">
        <w:rPr>
          <w:rFonts w:cs="Arial"/>
          <w:b w:val="0"/>
          <w:sz w:val="22"/>
          <w:szCs w:val="22"/>
        </w:rPr>
        <w:t>Cupons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: </w:t>
      </w:r>
      <w:proofErr w:type="spellStart"/>
      <w:r w:rsidRPr="00A75572">
        <w:rPr>
          <w:rFonts w:cs="Arial"/>
          <w:b w:val="0"/>
          <w:sz w:val="22"/>
          <w:szCs w:val="22"/>
        </w:rPr>
        <w:t>promotional_coupons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(</w:t>
      </w:r>
      <w:proofErr w:type="spellStart"/>
      <w:r w:rsidRPr="00A75572">
        <w:rPr>
          <w:rFonts w:cs="Arial"/>
          <w:b w:val="0"/>
          <w:sz w:val="22"/>
          <w:szCs w:val="22"/>
        </w:rPr>
        <w:t>pco_value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pco_used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timestamps) e </w:t>
      </w:r>
      <w:proofErr w:type="spellStart"/>
      <w:r w:rsidRPr="00A75572">
        <w:rPr>
          <w:rFonts w:cs="Arial"/>
          <w:b w:val="0"/>
          <w:sz w:val="22"/>
          <w:szCs w:val="22"/>
        </w:rPr>
        <w:t>trade_coupons</w:t>
      </w:r>
      <w:proofErr w:type="spellEnd"/>
      <w:r w:rsidRPr="00A75572">
        <w:rPr>
          <w:rFonts w:cs="Arial"/>
          <w:b w:val="0"/>
          <w:sz w:val="22"/>
          <w:szCs w:val="22"/>
        </w:rPr>
        <w:t>.</w:t>
      </w:r>
    </w:p>
    <w:p w14:paraId="1BC67AF6" w14:textId="77777777" w:rsidR="00A75572" w:rsidRPr="00A75572" w:rsidRDefault="00A75572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6D3DEADF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Endereço: </w:t>
      </w:r>
      <w:proofErr w:type="spellStart"/>
      <w:r w:rsidRPr="00A75572">
        <w:rPr>
          <w:rFonts w:cs="Arial"/>
          <w:b w:val="0"/>
          <w:sz w:val="22"/>
          <w:szCs w:val="22"/>
        </w:rPr>
        <w:t>addresses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(</w:t>
      </w:r>
      <w:proofErr w:type="spellStart"/>
      <w:r w:rsidRPr="00A75572">
        <w:rPr>
          <w:rFonts w:cs="Arial"/>
          <w:b w:val="0"/>
          <w:sz w:val="22"/>
          <w:szCs w:val="22"/>
        </w:rPr>
        <w:t>add_id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, </w:t>
      </w:r>
      <w:proofErr w:type="spellStart"/>
      <w:r w:rsidRPr="00A75572">
        <w:rPr>
          <w:rFonts w:cs="Arial"/>
          <w:b w:val="0"/>
          <w:sz w:val="22"/>
          <w:szCs w:val="22"/>
        </w:rPr>
        <w:t>add_usr_id</w:t>
      </w:r>
      <w:proofErr w:type="spellEnd"/>
      <w:r w:rsidRPr="00A75572">
        <w:rPr>
          <w:rFonts w:cs="Arial"/>
          <w:b w:val="0"/>
          <w:sz w:val="22"/>
          <w:szCs w:val="22"/>
        </w:rPr>
        <w:t>, rua, número, cidade, estado, zip).</w:t>
      </w:r>
    </w:p>
    <w:p w14:paraId="05BEEB92" w14:textId="77777777" w:rsidR="00D75ABD" w:rsidRDefault="00D75ABD" w:rsidP="00D75ABD">
      <w:pPr>
        <w:pStyle w:val="PargrafodaLista"/>
        <w:rPr>
          <w:sz w:val="28"/>
        </w:rPr>
      </w:pPr>
    </w:p>
    <w:p w14:paraId="49E21F96" w14:textId="63D8A537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>Exceções</w:t>
      </w:r>
    </w:p>
    <w:p w14:paraId="09CD5C8E" w14:textId="6DD757BD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3AB9EAEA" w14:textId="321EFFC0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Falha de conexão com gateway → registrar tentativa e exibir mensagem amigável.</w:t>
      </w:r>
    </w:p>
    <w:p w14:paraId="6A463C25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975F8FD" w14:textId="237E37A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proofErr w:type="spellStart"/>
      <w:r w:rsidRPr="00A75572">
        <w:rPr>
          <w:rFonts w:cs="Arial"/>
          <w:b w:val="0"/>
          <w:sz w:val="22"/>
          <w:szCs w:val="22"/>
        </w:rPr>
        <w:t>Webhook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de confirmação duplicado → tratar </w:t>
      </w:r>
      <w:proofErr w:type="spellStart"/>
      <w:r w:rsidRPr="00A75572">
        <w:rPr>
          <w:rFonts w:cs="Arial"/>
          <w:b w:val="0"/>
          <w:sz w:val="22"/>
          <w:szCs w:val="22"/>
        </w:rPr>
        <w:t>idempotência</w:t>
      </w:r>
      <w:proofErr w:type="spellEnd"/>
      <w:r w:rsidRPr="00A75572">
        <w:rPr>
          <w:rFonts w:cs="Arial"/>
          <w:b w:val="0"/>
          <w:sz w:val="22"/>
          <w:szCs w:val="22"/>
        </w:rPr>
        <w:t>.</w:t>
      </w:r>
    </w:p>
    <w:p w14:paraId="3C29BDD6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DDDBD8E" w14:textId="28648F1D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Erro ao atualizar estoque após aprovação → gerar alerta operacional e bloquear expedição até resolução.</w:t>
      </w:r>
    </w:p>
    <w:p w14:paraId="34D3133E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EBDBA8B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Dados inválidos do cliente → validação em </w:t>
      </w:r>
      <w:proofErr w:type="spellStart"/>
      <w:r w:rsidRPr="00A75572">
        <w:rPr>
          <w:rFonts w:cs="Arial"/>
          <w:b w:val="0"/>
          <w:sz w:val="22"/>
          <w:szCs w:val="22"/>
        </w:rPr>
        <w:t>frontend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e </w:t>
      </w:r>
      <w:proofErr w:type="spellStart"/>
      <w:r w:rsidRPr="00A75572">
        <w:rPr>
          <w:rFonts w:cs="Arial"/>
          <w:b w:val="0"/>
          <w:sz w:val="22"/>
          <w:szCs w:val="22"/>
        </w:rPr>
        <w:t>backend</w:t>
      </w:r>
      <w:proofErr w:type="spellEnd"/>
      <w:r w:rsidRPr="00A75572">
        <w:rPr>
          <w:rFonts w:cs="Arial"/>
          <w:b w:val="0"/>
          <w:sz w:val="22"/>
          <w:szCs w:val="22"/>
        </w:rPr>
        <w:t>, bloqueio do pedido até correção.</w:t>
      </w:r>
    </w:p>
    <w:p w14:paraId="44A61276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94727C5" w14:textId="7292BF81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>Requisitos Não Funcionais</w:t>
      </w:r>
    </w:p>
    <w:p w14:paraId="0E796394" w14:textId="25AAF368" w:rsidR="00D75ABD" w:rsidRDefault="00D75ABD" w:rsidP="00D75ABD">
      <w:pPr>
        <w:pStyle w:val="PargrafodaLista"/>
        <w:rPr>
          <w:sz w:val="28"/>
        </w:rPr>
      </w:pPr>
    </w:p>
    <w:p w14:paraId="3E6B3349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Segurança: PCI-DSS </w:t>
      </w:r>
      <w:proofErr w:type="spellStart"/>
      <w:r w:rsidRPr="00A75572">
        <w:rPr>
          <w:rFonts w:cs="Arial"/>
          <w:b w:val="0"/>
          <w:sz w:val="22"/>
          <w:szCs w:val="22"/>
        </w:rPr>
        <w:t>compliance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parcial (não persistir PAN), usar TLS.</w:t>
      </w:r>
    </w:p>
    <w:p w14:paraId="319B472B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Performance: Checkout deve completar resposta de autorização em &lt; 5s (quando gateway responder).</w:t>
      </w:r>
    </w:p>
    <w:p w14:paraId="2D0619AF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lastRenderedPageBreak/>
        <w:t xml:space="preserve">Disponibilidade: </w:t>
      </w:r>
      <w:proofErr w:type="spellStart"/>
      <w:r w:rsidRPr="00A75572">
        <w:rPr>
          <w:rFonts w:cs="Arial"/>
          <w:b w:val="0"/>
          <w:sz w:val="22"/>
          <w:szCs w:val="22"/>
        </w:rPr>
        <w:t>Endpoints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de checkout e </w:t>
      </w:r>
      <w:proofErr w:type="spellStart"/>
      <w:r w:rsidRPr="00A75572">
        <w:rPr>
          <w:rFonts w:cs="Arial"/>
          <w:b w:val="0"/>
          <w:sz w:val="22"/>
          <w:szCs w:val="22"/>
        </w:rPr>
        <w:t>webhook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com SLA ≥ 99.5%.</w:t>
      </w:r>
    </w:p>
    <w:p w14:paraId="5E1418FA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proofErr w:type="spellStart"/>
      <w:r w:rsidRPr="00A75572">
        <w:rPr>
          <w:rFonts w:cs="Arial"/>
          <w:b w:val="0"/>
          <w:sz w:val="22"/>
          <w:szCs w:val="22"/>
        </w:rPr>
        <w:t>Auditabilidade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: Registrar eventos de criação/alteração de </w:t>
      </w:r>
      <w:proofErr w:type="spellStart"/>
      <w:r w:rsidRPr="00A75572">
        <w:rPr>
          <w:rFonts w:cs="Arial"/>
          <w:b w:val="0"/>
          <w:sz w:val="22"/>
          <w:szCs w:val="22"/>
        </w:rPr>
        <w:t>sales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com </w:t>
      </w:r>
      <w:proofErr w:type="spellStart"/>
      <w:r w:rsidRPr="00A75572">
        <w:rPr>
          <w:rFonts w:cs="Arial"/>
          <w:b w:val="0"/>
          <w:sz w:val="22"/>
          <w:szCs w:val="22"/>
        </w:rPr>
        <w:t>timestamp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e usuário.</w:t>
      </w:r>
    </w:p>
    <w:p w14:paraId="440F16D2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Escalabilidade: Suportar picos de vendas — filas assíncronas para processamento de confirmação.</w:t>
      </w:r>
    </w:p>
    <w:p w14:paraId="2A489AE6" w14:textId="77777777" w:rsidR="00D75ABD" w:rsidRDefault="00D75ABD" w:rsidP="00D75ABD">
      <w:pPr>
        <w:pStyle w:val="PargrafodaLista"/>
        <w:rPr>
          <w:sz w:val="28"/>
        </w:rPr>
      </w:pPr>
    </w:p>
    <w:p w14:paraId="02C9B034" w14:textId="77777777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>Critérios de Aceitação</w:t>
      </w:r>
    </w:p>
    <w:p w14:paraId="6B15625C" w14:textId="220D5C0E" w:rsidR="00D75ABD" w:rsidRDefault="00D75ABD" w:rsidP="00D75ABD">
      <w:pPr>
        <w:pStyle w:val="PargrafodaLista"/>
        <w:rPr>
          <w:sz w:val="28"/>
        </w:rPr>
      </w:pPr>
    </w:p>
    <w:p w14:paraId="627DF817" w14:textId="5D9099E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- CENÁRIO 1: Criar pedido com cartão aprovado → </w:t>
      </w:r>
      <w:proofErr w:type="spellStart"/>
      <w:r w:rsidRPr="00A75572">
        <w:rPr>
          <w:rFonts w:cs="Arial"/>
          <w:b w:val="0"/>
          <w:sz w:val="22"/>
          <w:szCs w:val="22"/>
        </w:rPr>
        <w:t>sales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com status APROVADO, </w:t>
      </w:r>
      <w:proofErr w:type="spellStart"/>
      <w:r w:rsidRPr="00A75572">
        <w:rPr>
          <w:rFonts w:cs="Arial"/>
          <w:b w:val="0"/>
          <w:sz w:val="22"/>
          <w:szCs w:val="22"/>
        </w:rPr>
        <w:t>sales_books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gravados, estoque reduzido.</w:t>
      </w:r>
    </w:p>
    <w:p w14:paraId="0F6D2736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15A377FA" w14:textId="6985F27F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- CENÁRIO 2: Criar pedido com cartão recusado → </w:t>
      </w:r>
      <w:proofErr w:type="spellStart"/>
      <w:r w:rsidRPr="00A75572">
        <w:rPr>
          <w:rFonts w:cs="Arial"/>
          <w:b w:val="0"/>
          <w:sz w:val="22"/>
          <w:szCs w:val="22"/>
        </w:rPr>
        <w:t>sales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com REJEITADO ou não criado; cliente notificado; estoque liberado.</w:t>
      </w:r>
    </w:p>
    <w:p w14:paraId="52B4CE99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3B3E81B2" w14:textId="7D66A2F6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- CENÁRIO 3: Aplicar cupom inválido → recusa com mensagem apropriada.</w:t>
      </w:r>
    </w:p>
    <w:p w14:paraId="6586C056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68025544" w14:textId="7D8D7E94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- CENÁRIO 4: Troca parcial → item devolvido, estoque ajustado, diferença cobrada/creditada.</w:t>
      </w:r>
    </w:p>
    <w:p w14:paraId="383DDDB7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3C8DF61C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- CENÁRIO 5: Cancelamento antes de expedição → pedido cancelado e estorno processado.</w:t>
      </w:r>
    </w:p>
    <w:p w14:paraId="75914E83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7854DFAA" w14:textId="7DB40DBF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>Interfaces</w:t>
      </w:r>
    </w:p>
    <w:p w14:paraId="7A96E1CE" w14:textId="70D5A3C1" w:rsidR="00D75ABD" w:rsidRDefault="00D75ABD" w:rsidP="00D75ABD">
      <w:pPr>
        <w:pStyle w:val="PargrafodaLista"/>
        <w:rPr>
          <w:sz w:val="28"/>
        </w:rPr>
      </w:pPr>
    </w:p>
    <w:p w14:paraId="2164011B" w14:textId="41B91849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Tela Checkout: resumo do carrinho, endereço, frete, campos de pagamento, campo “Aplicar cupom”.</w:t>
      </w:r>
    </w:p>
    <w:p w14:paraId="74E57C83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148B3D2E" w14:textId="22E69F2F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Tela Pedido: visualização de status, opção de solicitação de troca/devolução, histórico de eventos.</w:t>
      </w:r>
    </w:p>
    <w:p w14:paraId="04758FA4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3CB6D56B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proofErr w:type="spellStart"/>
      <w:r w:rsidRPr="00A75572">
        <w:rPr>
          <w:rFonts w:cs="Arial"/>
          <w:b w:val="0"/>
          <w:sz w:val="22"/>
          <w:szCs w:val="22"/>
        </w:rPr>
        <w:t>Backoffice</w:t>
      </w:r>
      <w:proofErr w:type="spellEnd"/>
      <w:r w:rsidRPr="00A75572">
        <w:rPr>
          <w:rFonts w:cs="Arial"/>
          <w:b w:val="0"/>
          <w:sz w:val="22"/>
          <w:szCs w:val="22"/>
        </w:rPr>
        <w:t>: listagem de pedidos, botões para cancelar/autorizar trocas, emitir estorno.</w:t>
      </w:r>
    </w:p>
    <w:p w14:paraId="4EF829AF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7F805DAE" w14:textId="4AD03FE6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>Referências</w:t>
      </w:r>
    </w:p>
    <w:p w14:paraId="32302615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08AB86B9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Especificação construída com base no Documento de Visão e no DVP (</w:t>
      </w:r>
      <w:proofErr w:type="spellStart"/>
      <w:r w:rsidRPr="00A75572">
        <w:rPr>
          <w:rFonts w:cs="Arial"/>
          <w:b w:val="0"/>
          <w:sz w:val="22"/>
          <w:szCs w:val="22"/>
        </w:rPr>
        <w:t>template</w:t>
      </w:r>
      <w:proofErr w:type="spellEnd"/>
      <w:r w:rsidRPr="00A75572">
        <w:rPr>
          <w:rFonts w:cs="Arial"/>
          <w:b w:val="0"/>
          <w:sz w:val="22"/>
          <w:szCs w:val="22"/>
        </w:rPr>
        <w:t>). Referenciar documentos de visão, DVP e modelo de dados do projeto.</w:t>
      </w:r>
    </w:p>
    <w:p w14:paraId="4F3D9B62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47FCFB32" w14:textId="436F61DF" w:rsidR="00D75ABD" w:rsidRDefault="00D75ABD" w:rsidP="00D75ABD">
      <w:pPr>
        <w:pStyle w:val="PSDS-Marcadores"/>
        <w:numPr>
          <w:ilvl w:val="0"/>
          <w:numId w:val="40"/>
        </w:numPr>
        <w:rPr>
          <w:sz w:val="28"/>
          <w:szCs w:val="22"/>
        </w:rPr>
      </w:pPr>
      <w:r>
        <w:rPr>
          <w:sz w:val="28"/>
          <w:szCs w:val="22"/>
        </w:rPr>
        <w:t>Observações</w:t>
      </w:r>
    </w:p>
    <w:p w14:paraId="230A6E85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p w14:paraId="48582A42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1. Revisão com o time de produto para confirmar políticas (prazos de cancelamento, trocas, estornos).</w:t>
      </w:r>
    </w:p>
    <w:p w14:paraId="795A0D39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2. Detalhar mensagens de erro e fluxos de comunicação por e-mail/SMS.</w:t>
      </w:r>
    </w:p>
    <w:p w14:paraId="0EBA4F74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 xml:space="preserve">3. Implementação: </w:t>
      </w:r>
      <w:proofErr w:type="spellStart"/>
      <w:r w:rsidRPr="00A75572">
        <w:rPr>
          <w:rFonts w:cs="Arial"/>
          <w:b w:val="0"/>
          <w:sz w:val="22"/>
          <w:szCs w:val="22"/>
        </w:rPr>
        <w:t>endpoints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sugeridos — POST /checkout, GET /</w:t>
      </w:r>
      <w:proofErr w:type="spellStart"/>
      <w:r w:rsidRPr="00A75572">
        <w:rPr>
          <w:rFonts w:cs="Arial"/>
          <w:b w:val="0"/>
          <w:sz w:val="22"/>
          <w:szCs w:val="22"/>
        </w:rPr>
        <w:t>order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/:id, </w:t>
      </w:r>
      <w:proofErr w:type="spellStart"/>
      <w:r w:rsidRPr="00A75572">
        <w:rPr>
          <w:rFonts w:cs="Arial"/>
          <w:b w:val="0"/>
          <w:sz w:val="22"/>
          <w:szCs w:val="22"/>
        </w:rPr>
        <w:t>webhooks</w:t>
      </w:r>
      <w:proofErr w:type="spellEnd"/>
      <w:r w:rsidRPr="00A75572">
        <w:rPr>
          <w:rFonts w:cs="Arial"/>
          <w:b w:val="0"/>
          <w:sz w:val="22"/>
          <w:szCs w:val="22"/>
        </w:rPr>
        <w:t xml:space="preserve"> para pagamento e para conciliação de boletos/PIX.</w:t>
      </w:r>
    </w:p>
    <w:p w14:paraId="1C86BF7A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  <w:r w:rsidRPr="00A75572">
        <w:rPr>
          <w:rFonts w:cs="Arial"/>
          <w:b w:val="0"/>
          <w:sz w:val="22"/>
          <w:szCs w:val="22"/>
        </w:rPr>
        <w:t>4. Criar casos de teste automatizados para os cenários de aceitação acima.</w:t>
      </w:r>
    </w:p>
    <w:p w14:paraId="547890F7" w14:textId="77777777" w:rsidR="00D75ABD" w:rsidRPr="00A75572" w:rsidRDefault="00D75ABD" w:rsidP="00A75572">
      <w:pPr>
        <w:pStyle w:val="PSDS-Marcadores"/>
        <w:ind w:left="720"/>
        <w:rPr>
          <w:rFonts w:cs="Arial"/>
          <w:b w:val="0"/>
          <w:sz w:val="22"/>
          <w:szCs w:val="22"/>
        </w:rPr>
      </w:pPr>
    </w:p>
    <w:sectPr w:rsidR="00D75ABD" w:rsidRPr="00A75572" w:rsidSect="002A0D29">
      <w:type w:val="continuous"/>
      <w:pgSz w:w="11906" w:h="16838" w:code="9"/>
      <w:pgMar w:top="567" w:right="567" w:bottom="567" w:left="567" w:header="68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B114" w14:textId="77777777" w:rsidR="00D3716A" w:rsidRDefault="00D3716A">
      <w:r>
        <w:separator/>
      </w:r>
    </w:p>
  </w:endnote>
  <w:endnote w:type="continuationSeparator" w:id="0">
    <w:p w14:paraId="38752E2E" w14:textId="77777777" w:rsidR="00D3716A" w:rsidRDefault="00D3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30F1" w14:textId="77777777" w:rsidR="008D6773" w:rsidRDefault="00647478" w:rsidP="00B401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67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1665D2" w14:textId="77777777" w:rsidR="008D6773" w:rsidRDefault="008D6773" w:rsidP="00B401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0082"/>
      <w:gridCol w:w="740"/>
    </w:tblGrid>
    <w:tr w:rsidR="00540DFA" w:rsidRPr="00FA3581" w14:paraId="0A864898" w14:textId="77777777" w:rsidTr="00B902B9">
      <w:trPr>
        <w:trHeight w:val="193"/>
      </w:trPr>
      <w:tc>
        <w:tcPr>
          <w:tcW w:w="10082" w:type="dxa"/>
          <w:tcBorders>
            <w:top w:val="single" w:sz="6" w:space="0" w:color="auto"/>
            <w:bottom w:val="single" w:sz="6" w:space="0" w:color="auto"/>
          </w:tcBorders>
          <w:shd w:val="clear" w:color="auto" w:fill="760000"/>
        </w:tcPr>
        <w:p w14:paraId="5695DEAF" w14:textId="77777777" w:rsidR="00540DFA" w:rsidRPr="00B902B9" w:rsidRDefault="00540DFA" w:rsidP="006D62AD">
          <w:pPr>
            <w:pStyle w:val="Rodap"/>
            <w:tabs>
              <w:tab w:val="left" w:pos="5870"/>
            </w:tabs>
            <w:ind w:right="360"/>
            <w:rPr>
              <w:b/>
              <w:szCs w:val="16"/>
              <w:highlight w:val="darkRed"/>
            </w:rPr>
          </w:pPr>
          <w:r w:rsidRPr="00B902B9">
            <w:rPr>
              <w:b/>
              <w:szCs w:val="16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auto"/>
            <w:bottom w:val="single" w:sz="6" w:space="0" w:color="auto"/>
          </w:tcBorders>
          <w:shd w:val="clear" w:color="auto" w:fill="D9D9D9"/>
        </w:tcPr>
        <w:p w14:paraId="4E8CCC4B" w14:textId="77777777" w:rsidR="00540DFA" w:rsidRPr="003D32F6" w:rsidRDefault="00647478" w:rsidP="006D62AD">
          <w:pPr>
            <w:pStyle w:val="Rodap"/>
            <w:ind w:right="126"/>
            <w:jc w:val="center"/>
            <w:rPr>
              <w:b/>
              <w:sz w:val="20"/>
            </w:rPr>
          </w:pPr>
          <w:r w:rsidRPr="003D32F6">
            <w:rPr>
              <w:rStyle w:val="Nmerodepgina"/>
              <w:sz w:val="20"/>
            </w:rPr>
            <w:fldChar w:fldCharType="begin"/>
          </w:r>
          <w:r w:rsidR="00540DFA" w:rsidRPr="003D32F6">
            <w:rPr>
              <w:rStyle w:val="Nmerodepgina"/>
              <w:sz w:val="20"/>
            </w:rPr>
            <w:instrText xml:space="preserve"> PAGE </w:instrText>
          </w:r>
          <w:r w:rsidRPr="003D32F6">
            <w:rPr>
              <w:rStyle w:val="Nmerodepgina"/>
              <w:sz w:val="20"/>
            </w:rPr>
            <w:fldChar w:fldCharType="separate"/>
          </w:r>
          <w:r w:rsidR="00664ED8">
            <w:rPr>
              <w:rStyle w:val="Nmerodepgina"/>
              <w:noProof/>
              <w:sz w:val="20"/>
            </w:rPr>
            <w:t>4</w:t>
          </w:r>
          <w:r w:rsidRPr="003D32F6">
            <w:rPr>
              <w:rStyle w:val="Nmerodepgina"/>
              <w:sz w:val="20"/>
            </w:rPr>
            <w:fldChar w:fldCharType="end"/>
          </w:r>
        </w:p>
      </w:tc>
    </w:tr>
  </w:tbl>
  <w:p w14:paraId="5C9B9F8C" w14:textId="77777777" w:rsidR="008D6773" w:rsidRPr="003966AB" w:rsidRDefault="008D6773" w:rsidP="00B4016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5539" w14:textId="77777777" w:rsidR="008D6773" w:rsidRDefault="008D6773" w:rsidP="005606E9">
    <w:pPr>
      <w:pStyle w:val="Rodap"/>
    </w:pPr>
  </w:p>
  <w:p w14:paraId="22835090" w14:textId="77777777" w:rsidR="004D707C" w:rsidRDefault="004D707C" w:rsidP="004D707C">
    <w:pPr>
      <w:pStyle w:val="Rodap"/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0" distR="0" wp14:anchorId="453114FF" wp14:editId="06FF596D">
          <wp:extent cx="2857500" cy="666750"/>
          <wp:effectExtent l="19050" t="0" r="0" b="0"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2B66A86" w14:textId="77777777" w:rsidR="004D707C" w:rsidRPr="00C46676" w:rsidRDefault="004D707C" w:rsidP="004D707C">
    <w:pPr>
      <w:pStyle w:val="Rodap"/>
      <w:jc w:val="center"/>
      <w:rPr>
        <w:color w:val="999999"/>
        <w:sz w:val="18"/>
        <w:szCs w:val="18"/>
      </w:rPr>
    </w:pPr>
    <w:r w:rsidRPr="00C46676">
      <w:rPr>
        <w:color w:val="999999"/>
        <w:sz w:val="18"/>
        <w:szCs w:val="18"/>
      </w:rPr>
      <w:t>Tecnologia em Análise e Desenvolvimento de Sistemas</w:t>
    </w:r>
    <w:r>
      <w:rPr>
        <w:color w:val="999999"/>
        <w:sz w:val="18"/>
        <w:szCs w:val="18"/>
      </w:rPr>
      <w:t xml:space="preserve"> | </w:t>
    </w:r>
    <w:r w:rsidRPr="00C46676">
      <w:rPr>
        <w:color w:val="999999"/>
        <w:sz w:val="18"/>
        <w:szCs w:val="18"/>
      </w:rPr>
      <w:t>Tecnologia em Agronegócio |</w:t>
    </w:r>
    <w:r>
      <w:t xml:space="preserve"> </w:t>
    </w:r>
    <w:r w:rsidRPr="00C46676">
      <w:rPr>
        <w:color w:val="999999"/>
        <w:sz w:val="18"/>
        <w:szCs w:val="18"/>
      </w:rPr>
      <w:t>Tecnologia em Recursos Humanos</w:t>
    </w:r>
  </w:p>
  <w:p w14:paraId="4B2151B9" w14:textId="77777777" w:rsidR="004D707C" w:rsidRDefault="004D707C" w:rsidP="005606E9">
    <w:pPr>
      <w:pStyle w:val="Rodap"/>
    </w:pPr>
  </w:p>
  <w:p w14:paraId="58490524" w14:textId="77777777" w:rsidR="004D707C" w:rsidRDefault="004D707C" w:rsidP="005606E9">
    <w:pPr>
      <w:pStyle w:val="Rodap"/>
    </w:pPr>
  </w:p>
  <w:p w14:paraId="0457153E" w14:textId="77777777" w:rsidR="004D707C" w:rsidRPr="005606E9" w:rsidRDefault="004D707C" w:rsidP="005606E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6AB4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75DA5082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C1E73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4A92" w14:textId="77777777" w:rsidR="00D3716A" w:rsidRDefault="00D3716A">
      <w:r>
        <w:separator/>
      </w:r>
    </w:p>
  </w:footnote>
  <w:footnote w:type="continuationSeparator" w:id="0">
    <w:p w14:paraId="4961A016" w14:textId="77777777" w:rsidR="00D3716A" w:rsidRDefault="00D37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4D707C" w:rsidRPr="00A70F34" w14:paraId="0591966C" w14:textId="77777777" w:rsidTr="00F13FC9">
      <w:tc>
        <w:tcPr>
          <w:tcW w:w="1908" w:type="dxa"/>
          <w:shd w:val="clear" w:color="auto" w:fill="632423"/>
        </w:tcPr>
        <w:p w14:paraId="08E0923E" w14:textId="77777777" w:rsidR="004D707C" w:rsidRPr="00A70F34" w:rsidRDefault="004D707C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2A570CA6" w14:textId="77777777" w:rsidR="004D707C" w:rsidRPr="00A70F34" w:rsidRDefault="004D707C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688D08A5" w14:textId="77777777" w:rsidR="004D707C" w:rsidRPr="00A70F34" w:rsidRDefault="004D707C" w:rsidP="00F13FC9">
          <w:pPr>
            <w:pStyle w:val="Cabealho"/>
            <w:rPr>
              <w:sz w:val="12"/>
              <w:szCs w:val="12"/>
            </w:rPr>
          </w:pPr>
        </w:p>
      </w:tc>
    </w:tr>
    <w:tr w:rsidR="004D707C" w:rsidRPr="00A70F34" w14:paraId="47E910C3" w14:textId="77777777" w:rsidTr="00F13FC9">
      <w:tc>
        <w:tcPr>
          <w:tcW w:w="1908" w:type="dxa"/>
          <w:shd w:val="clear" w:color="auto" w:fill="D9D9D9"/>
        </w:tcPr>
        <w:p w14:paraId="3D445B64" w14:textId="77777777" w:rsidR="004D707C" w:rsidRPr="00A70F34" w:rsidRDefault="004D707C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0272E0FA" w14:textId="77777777" w:rsidR="004D707C" w:rsidRPr="00A70F34" w:rsidRDefault="004D707C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0C2D7B8A" w14:textId="77777777" w:rsidR="004D707C" w:rsidRPr="00A70F34" w:rsidRDefault="004D707C" w:rsidP="00F13FC9">
          <w:pPr>
            <w:pStyle w:val="Cabealho"/>
            <w:jc w:val="center"/>
            <w:rPr>
              <w:sz w:val="16"/>
              <w:szCs w:val="16"/>
            </w:rPr>
          </w:pPr>
        </w:p>
      </w:tc>
    </w:tr>
    <w:tr w:rsidR="004D707C" w14:paraId="7D630AF0" w14:textId="77777777" w:rsidTr="00F13FC9">
      <w:trPr>
        <w:trHeight w:val="226"/>
      </w:trPr>
      <w:tc>
        <w:tcPr>
          <w:tcW w:w="1908" w:type="dxa"/>
        </w:tcPr>
        <w:p w14:paraId="5334D914" w14:textId="77777777" w:rsidR="004D707C" w:rsidRPr="00A70F34" w:rsidRDefault="004D707C" w:rsidP="00F13FC9">
          <w:pPr>
            <w:pStyle w:val="Cabealho"/>
            <w:jc w:val="center"/>
            <w:rPr>
              <w:sz w:val="4"/>
              <w:szCs w:val="4"/>
            </w:rPr>
          </w:pPr>
        </w:p>
        <w:p w14:paraId="2D78B36D" w14:textId="77777777" w:rsidR="004D707C" w:rsidRPr="00A70F34" w:rsidRDefault="004D707C" w:rsidP="00F13FC9">
          <w:pPr>
            <w:pStyle w:val="Cabealho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</w:rPr>
            <w:drawing>
              <wp:inline distT="0" distB="0" distL="0" distR="0" wp14:anchorId="69E320D9" wp14:editId="49700A82">
                <wp:extent cx="1171575" cy="619125"/>
                <wp:effectExtent l="1905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0A882A4D" w14:textId="77777777" w:rsidR="004D707C" w:rsidRPr="00A70F34" w:rsidRDefault="004D707C" w:rsidP="00F13FC9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 w:rsidRPr="00A70F34">
            <w:rPr>
              <w:i/>
              <w:iCs/>
              <w:sz w:val="20"/>
              <w:szCs w:val="20"/>
            </w:rPr>
            <w:t>Documento de Visão</w:t>
          </w:r>
          <w:r w:rsidR="00664ED8">
            <w:rPr>
              <w:i/>
              <w:iCs/>
              <w:sz w:val="20"/>
              <w:szCs w:val="20"/>
            </w:rPr>
            <w:t xml:space="preserve"> de Projeto</w:t>
          </w:r>
        </w:p>
        <w:p w14:paraId="24CB8D50" w14:textId="67516053" w:rsidR="004D707C" w:rsidRPr="00A70F34" w:rsidRDefault="00284020" w:rsidP="00F13FC9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Fiel Leitor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2FF8F886" w14:textId="1E55BFA4" w:rsidR="004D707C" w:rsidRDefault="004D707C" w:rsidP="004D707C">
          <w:pPr>
            <w:pStyle w:val="Cabealho"/>
            <w:jc w:val="center"/>
          </w:pPr>
          <w:r>
            <w:t xml:space="preserve">      </w:t>
          </w:r>
          <w:r w:rsidR="00284020">
            <w:rPr>
              <w:noProof/>
            </w:rPr>
            <w:drawing>
              <wp:inline distT="0" distB="0" distL="0" distR="0" wp14:anchorId="451B2B17" wp14:editId="47B546D2">
                <wp:extent cx="619125" cy="61912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A7865B" w14:textId="77777777" w:rsidR="005606E9" w:rsidRPr="00AC1983" w:rsidRDefault="005606E9" w:rsidP="005606E9">
    <w:pPr>
      <w:pStyle w:val="Cabealho"/>
    </w:pPr>
  </w:p>
  <w:p w14:paraId="44DA43EC" w14:textId="77777777" w:rsidR="008D6773" w:rsidRPr="00273548" w:rsidRDefault="008D6773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B902B9" w:rsidRPr="00A70F34" w14:paraId="62BCD412" w14:textId="77777777" w:rsidTr="00F13FC9">
      <w:tc>
        <w:tcPr>
          <w:tcW w:w="1908" w:type="dxa"/>
          <w:shd w:val="clear" w:color="auto" w:fill="632423"/>
        </w:tcPr>
        <w:p w14:paraId="11CCE9A0" w14:textId="77777777" w:rsidR="00B902B9" w:rsidRPr="00A70F34" w:rsidRDefault="00B902B9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7D2B6195" w14:textId="77777777" w:rsidR="00B902B9" w:rsidRPr="00A70F34" w:rsidRDefault="00B902B9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044B95C2" w14:textId="77777777" w:rsidR="00B902B9" w:rsidRPr="00A70F34" w:rsidRDefault="00B902B9" w:rsidP="00F13FC9">
          <w:pPr>
            <w:pStyle w:val="Cabealho"/>
            <w:rPr>
              <w:sz w:val="12"/>
              <w:szCs w:val="12"/>
            </w:rPr>
          </w:pPr>
        </w:p>
      </w:tc>
    </w:tr>
    <w:tr w:rsidR="00B902B9" w:rsidRPr="00A70F34" w14:paraId="6FA51260" w14:textId="77777777" w:rsidTr="00F13FC9">
      <w:tc>
        <w:tcPr>
          <w:tcW w:w="1908" w:type="dxa"/>
          <w:shd w:val="clear" w:color="auto" w:fill="D9D9D9"/>
        </w:tcPr>
        <w:p w14:paraId="012090E8" w14:textId="77777777" w:rsidR="00B902B9" w:rsidRPr="00A70F34" w:rsidRDefault="00B902B9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5963CA01" w14:textId="77777777" w:rsidR="00B902B9" w:rsidRPr="00A70F34" w:rsidRDefault="00B902B9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64496B45" w14:textId="77777777" w:rsidR="00B902B9" w:rsidRPr="00A70F34" w:rsidRDefault="00B902B9" w:rsidP="00F13FC9">
          <w:pPr>
            <w:pStyle w:val="Cabealho"/>
            <w:jc w:val="center"/>
            <w:rPr>
              <w:sz w:val="16"/>
              <w:szCs w:val="16"/>
            </w:rPr>
          </w:pPr>
        </w:p>
      </w:tc>
    </w:tr>
    <w:tr w:rsidR="00B902B9" w14:paraId="14408627" w14:textId="77777777" w:rsidTr="00F13FC9">
      <w:trPr>
        <w:trHeight w:val="226"/>
      </w:trPr>
      <w:tc>
        <w:tcPr>
          <w:tcW w:w="1908" w:type="dxa"/>
        </w:tcPr>
        <w:p w14:paraId="2ABEE4B0" w14:textId="77777777" w:rsidR="00B902B9" w:rsidRPr="00A70F34" w:rsidRDefault="00B902B9" w:rsidP="00F13FC9">
          <w:pPr>
            <w:pStyle w:val="Cabealho"/>
            <w:jc w:val="center"/>
            <w:rPr>
              <w:sz w:val="4"/>
              <w:szCs w:val="4"/>
            </w:rPr>
          </w:pPr>
        </w:p>
        <w:p w14:paraId="7857F87E" w14:textId="77777777" w:rsidR="00B902B9" w:rsidRPr="00A70F34" w:rsidRDefault="00B902B9" w:rsidP="00F13FC9">
          <w:pPr>
            <w:pStyle w:val="Cabealho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</w:rPr>
            <w:drawing>
              <wp:inline distT="0" distB="0" distL="0" distR="0" wp14:anchorId="0D165576" wp14:editId="2CD93F73">
                <wp:extent cx="1171575" cy="619125"/>
                <wp:effectExtent l="19050" t="0" r="9525" b="0"/>
                <wp:docPr id="5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61E501B1" w14:textId="77777777" w:rsidR="00B902B9" w:rsidRPr="00A70F34" w:rsidRDefault="00B902B9" w:rsidP="00F13FC9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 w:rsidRPr="00A70F34">
            <w:rPr>
              <w:i/>
              <w:iCs/>
              <w:sz w:val="20"/>
              <w:szCs w:val="20"/>
            </w:rPr>
            <w:t>Documento de Visão</w:t>
          </w:r>
          <w:r w:rsidR="00664ED8">
            <w:rPr>
              <w:i/>
              <w:iCs/>
              <w:sz w:val="20"/>
              <w:szCs w:val="20"/>
            </w:rPr>
            <w:t xml:space="preserve"> de Projeto</w:t>
          </w:r>
        </w:p>
        <w:p w14:paraId="297ED053" w14:textId="2B4C4F2C" w:rsidR="00B902B9" w:rsidRPr="00A70F34" w:rsidRDefault="0085251A" w:rsidP="00F13FC9">
          <w:pPr>
            <w:pStyle w:val="Cabealho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Fiel Leitor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010ABEA6" w14:textId="22152E25" w:rsidR="00B902B9" w:rsidRDefault="00B902B9" w:rsidP="00F13FC9">
          <w:pPr>
            <w:pStyle w:val="Cabealho"/>
            <w:jc w:val="center"/>
          </w:pPr>
          <w:r>
            <w:t xml:space="preserve">      </w:t>
          </w:r>
          <w:r w:rsidR="0085251A">
            <w:rPr>
              <w:noProof/>
            </w:rPr>
            <w:drawing>
              <wp:inline distT="0" distB="0" distL="0" distR="0" wp14:anchorId="5C0963DF" wp14:editId="6400541C">
                <wp:extent cx="685800" cy="685800"/>
                <wp:effectExtent l="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A674137" w14:textId="77777777" w:rsidR="008C7375" w:rsidRPr="00B902B9" w:rsidRDefault="008C7375" w:rsidP="00B902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10DE52EE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750BA387" w14:textId="77777777" w:rsidR="008C7375" w:rsidRDefault="00800402" w:rsidP="00EF0E09">
          <w:pPr>
            <w:pStyle w:val="Cabealho"/>
            <w:jc w:val="center"/>
            <w:rPr>
              <w:rFonts w:cs="Tahoma"/>
              <w:b/>
              <w:bCs/>
              <w:sz w:val="16"/>
            </w:rPr>
          </w:pPr>
          <w:r>
            <w:rPr>
              <w:rFonts w:cs="Tahoma"/>
              <w:b/>
              <w:bCs/>
              <w:noProof/>
              <w:sz w:val="16"/>
            </w:rPr>
            <w:drawing>
              <wp:inline distT="0" distB="0" distL="0" distR="0" wp14:anchorId="691001C6" wp14:editId="2620F25B">
                <wp:extent cx="1714500" cy="628650"/>
                <wp:effectExtent l="19050" t="0" r="0" b="0"/>
                <wp:docPr id="7" name="Imagem 7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A8D667B" w14:textId="77777777" w:rsidR="008C7375" w:rsidRPr="00506628" w:rsidRDefault="008C7375" w:rsidP="00EF0E09">
          <w:pPr>
            <w:pStyle w:val="Cabealho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7DA16102" w14:textId="77777777" w:rsidR="008C7375" w:rsidRPr="00F61B1C" w:rsidRDefault="008C7375" w:rsidP="00EF0E09">
          <w:pPr>
            <w:pStyle w:val="Cabealho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3313923F" w14:textId="77777777" w:rsidR="008C7375" w:rsidRPr="00CA1779" w:rsidRDefault="008C7375" w:rsidP="00EF0E09">
          <w:pPr>
            <w:pStyle w:val="Cabealho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1ADCAE5F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3C203859" w14:textId="77777777" w:rsidR="008C7375" w:rsidRDefault="008C7375" w:rsidP="00EF0E09">
          <w:pPr>
            <w:pStyle w:val="Cabealho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3B1E778A" w14:textId="77777777" w:rsidR="008C7375" w:rsidRPr="00273548" w:rsidRDefault="008C7375" w:rsidP="00EF0E09">
          <w:pPr>
            <w:pStyle w:val="Cabealho"/>
            <w:rPr>
              <w:sz w:val="16"/>
              <w:lang w:val="en-US"/>
            </w:rPr>
          </w:pPr>
          <w:proofErr w:type="spellStart"/>
          <w:r>
            <w:rPr>
              <w:sz w:val="16"/>
              <w:lang w:val="en-US"/>
            </w:rPr>
            <w:t>Subtítulo</w:t>
          </w:r>
          <w:proofErr w:type="spellEnd"/>
          <w:r>
            <w:rPr>
              <w:sz w:val="16"/>
              <w:lang w:val="en-US"/>
            </w:rPr>
            <w:t xml:space="preserve"> do </w:t>
          </w:r>
          <w:proofErr w:type="spellStart"/>
          <w:r>
            <w:rPr>
              <w:sz w:val="16"/>
              <w:lang w:val="en-US"/>
            </w:rPr>
            <w:t>Documento</w:t>
          </w:r>
          <w:proofErr w:type="spellEnd"/>
        </w:p>
      </w:tc>
    </w:tr>
  </w:tbl>
  <w:p w14:paraId="1F1A1FB2" w14:textId="77777777" w:rsidR="008C7375" w:rsidRDefault="008C73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DDD"/>
    <w:multiLevelType w:val="multilevel"/>
    <w:tmpl w:val="6F62938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81544F"/>
    <w:multiLevelType w:val="hybridMultilevel"/>
    <w:tmpl w:val="33163DB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1297D"/>
    <w:multiLevelType w:val="hybridMultilevel"/>
    <w:tmpl w:val="AE9E6764"/>
    <w:lvl w:ilvl="0" w:tplc="BE126E5C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1F2E95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DC004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D18891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AB043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94BA2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51015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4B2CF2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EE629F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2655C5"/>
    <w:multiLevelType w:val="hybridMultilevel"/>
    <w:tmpl w:val="6B46B4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606A35"/>
    <w:multiLevelType w:val="multilevel"/>
    <w:tmpl w:val="26865D3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0653156"/>
    <w:multiLevelType w:val="hybridMultilevel"/>
    <w:tmpl w:val="C8644B7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70109F"/>
    <w:multiLevelType w:val="multilevel"/>
    <w:tmpl w:val="26865D3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0D40DEE"/>
    <w:multiLevelType w:val="multilevel"/>
    <w:tmpl w:val="26865D3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0" w15:restartNumberingAfterBreak="0">
    <w:nsid w:val="263C7EC7"/>
    <w:multiLevelType w:val="hybridMultilevel"/>
    <w:tmpl w:val="B3A20530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C2429FE"/>
    <w:multiLevelType w:val="hybridMultilevel"/>
    <w:tmpl w:val="4ABA31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33748"/>
    <w:multiLevelType w:val="hybridMultilevel"/>
    <w:tmpl w:val="B2CE3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925DB"/>
    <w:multiLevelType w:val="hybridMultilevel"/>
    <w:tmpl w:val="D32E17F6"/>
    <w:lvl w:ilvl="0" w:tplc="0416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30FD1CE5"/>
    <w:multiLevelType w:val="multilevel"/>
    <w:tmpl w:val="64963B7E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 w15:restartNumberingAfterBreak="0">
    <w:nsid w:val="3C6404BA"/>
    <w:multiLevelType w:val="multilevel"/>
    <w:tmpl w:val="26865D3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D273B02"/>
    <w:multiLevelType w:val="hybridMultilevel"/>
    <w:tmpl w:val="D408BFA4"/>
    <w:lvl w:ilvl="0" w:tplc="1BD4E88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E1C9302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9E6FA3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C0F4CDA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D16995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06E81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ED0C6AB2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CC66F7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4EDCCFD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AE3D15"/>
    <w:multiLevelType w:val="multilevel"/>
    <w:tmpl w:val="26865D3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4D27902"/>
    <w:multiLevelType w:val="multilevel"/>
    <w:tmpl w:val="1F322ABC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6171D7A"/>
    <w:multiLevelType w:val="hybridMultilevel"/>
    <w:tmpl w:val="079E85A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0E1B0D"/>
    <w:multiLevelType w:val="multilevel"/>
    <w:tmpl w:val="26865D3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8FD56F1"/>
    <w:multiLevelType w:val="hybridMultilevel"/>
    <w:tmpl w:val="2E085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1440"/>
    <w:multiLevelType w:val="hybridMultilevel"/>
    <w:tmpl w:val="29F62A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A04D86"/>
    <w:multiLevelType w:val="hybridMultilevel"/>
    <w:tmpl w:val="B6D0BA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43255"/>
    <w:multiLevelType w:val="hybridMultilevel"/>
    <w:tmpl w:val="522E41D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B2742A9"/>
    <w:multiLevelType w:val="multilevel"/>
    <w:tmpl w:val="26865D3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0B430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AD4037"/>
    <w:multiLevelType w:val="multilevel"/>
    <w:tmpl w:val="5E9865F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8" w15:restartNumberingAfterBreak="0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67CC51F1"/>
    <w:multiLevelType w:val="hybridMultilevel"/>
    <w:tmpl w:val="9C12E10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7EF79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5F2D8D"/>
    <w:multiLevelType w:val="hybridMultilevel"/>
    <w:tmpl w:val="DDC09FEE"/>
    <w:lvl w:ilvl="0" w:tplc="0C9C1AC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C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245EA2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26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B41A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74E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EB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4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BAE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68B9"/>
    <w:multiLevelType w:val="multilevel"/>
    <w:tmpl w:val="737A750A"/>
    <w:lvl w:ilvl="0">
      <w:start w:val="1"/>
      <w:numFmt w:val="decimal"/>
      <w:pStyle w:val="PSDS-Marcadore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31"/>
  </w:num>
  <w:num w:numId="4">
    <w:abstractNumId w:val="26"/>
  </w:num>
  <w:num w:numId="5">
    <w:abstractNumId w:val="28"/>
  </w:num>
  <w:num w:numId="6">
    <w:abstractNumId w:val="32"/>
  </w:num>
  <w:num w:numId="7">
    <w:abstractNumId w:val="24"/>
  </w:num>
  <w:num w:numId="8">
    <w:abstractNumId w:val="13"/>
  </w:num>
  <w:num w:numId="9">
    <w:abstractNumId w:val="11"/>
  </w:num>
  <w:num w:numId="10">
    <w:abstractNumId w:val="23"/>
  </w:num>
  <w:num w:numId="11">
    <w:abstractNumId w:val="16"/>
  </w:num>
  <w:num w:numId="12">
    <w:abstractNumId w:val="18"/>
  </w:num>
  <w:num w:numId="13">
    <w:abstractNumId w:val="6"/>
  </w:num>
  <w:num w:numId="14">
    <w:abstractNumId w:val="1"/>
  </w:num>
  <w:num w:numId="15">
    <w:abstractNumId w:val="19"/>
  </w:num>
  <w:num w:numId="16">
    <w:abstractNumId w:val="29"/>
  </w:num>
  <w:num w:numId="17">
    <w:abstractNumId w:val="2"/>
  </w:num>
  <w:num w:numId="18">
    <w:abstractNumId w:val="10"/>
  </w:num>
  <w:num w:numId="19">
    <w:abstractNumId w:val="4"/>
  </w:num>
  <w:num w:numId="20">
    <w:abstractNumId w:val="26"/>
  </w:num>
  <w:num w:numId="21">
    <w:abstractNumId w:val="26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12"/>
  </w:num>
  <w:num w:numId="33">
    <w:abstractNumId w:val="21"/>
  </w:num>
  <w:num w:numId="34">
    <w:abstractNumId w:val="26"/>
  </w:num>
  <w:num w:numId="35">
    <w:abstractNumId w:val="22"/>
  </w:num>
  <w:num w:numId="36">
    <w:abstractNumId w:val="30"/>
  </w:num>
  <w:num w:numId="37">
    <w:abstractNumId w:val="27"/>
  </w:num>
  <w:num w:numId="38">
    <w:abstractNumId w:val="0"/>
  </w:num>
  <w:num w:numId="39">
    <w:abstractNumId w:val="15"/>
  </w:num>
  <w:num w:numId="40">
    <w:abstractNumId w:val="20"/>
  </w:num>
  <w:num w:numId="41">
    <w:abstractNumId w:val="14"/>
  </w:num>
  <w:num w:numId="42">
    <w:abstractNumId w:val="5"/>
  </w:num>
  <w:num w:numId="43">
    <w:abstractNumId w:val="17"/>
  </w:num>
  <w:num w:numId="44">
    <w:abstractNumId w:val="8"/>
  </w:num>
  <w:num w:numId="45">
    <w:abstractNumId w:val="25"/>
  </w:num>
  <w:num w:numId="4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65"/>
    <w:rsid w:val="000008E9"/>
    <w:rsid w:val="00003937"/>
    <w:rsid w:val="00014786"/>
    <w:rsid w:val="000165D0"/>
    <w:rsid w:val="00021F2D"/>
    <w:rsid w:val="00023AFD"/>
    <w:rsid w:val="000249B6"/>
    <w:rsid w:val="00024DE0"/>
    <w:rsid w:val="0002502F"/>
    <w:rsid w:val="0002789D"/>
    <w:rsid w:val="00027FB1"/>
    <w:rsid w:val="0003064A"/>
    <w:rsid w:val="00034D3C"/>
    <w:rsid w:val="00034D81"/>
    <w:rsid w:val="00036AF2"/>
    <w:rsid w:val="00037771"/>
    <w:rsid w:val="00037DF3"/>
    <w:rsid w:val="00042AFF"/>
    <w:rsid w:val="00044665"/>
    <w:rsid w:val="00044699"/>
    <w:rsid w:val="0004573A"/>
    <w:rsid w:val="0004606B"/>
    <w:rsid w:val="000524DB"/>
    <w:rsid w:val="0005671A"/>
    <w:rsid w:val="00061C11"/>
    <w:rsid w:val="000637B2"/>
    <w:rsid w:val="0006597A"/>
    <w:rsid w:val="00067BA7"/>
    <w:rsid w:val="00076ECF"/>
    <w:rsid w:val="00082E55"/>
    <w:rsid w:val="00085AB3"/>
    <w:rsid w:val="0008600D"/>
    <w:rsid w:val="000926AA"/>
    <w:rsid w:val="00093932"/>
    <w:rsid w:val="00093D6D"/>
    <w:rsid w:val="00094ADE"/>
    <w:rsid w:val="000A00C6"/>
    <w:rsid w:val="000A44DC"/>
    <w:rsid w:val="000A5C1A"/>
    <w:rsid w:val="000A616E"/>
    <w:rsid w:val="000A6363"/>
    <w:rsid w:val="000B1790"/>
    <w:rsid w:val="000B1959"/>
    <w:rsid w:val="000B5D38"/>
    <w:rsid w:val="000B62C5"/>
    <w:rsid w:val="000B6F7A"/>
    <w:rsid w:val="000C1E73"/>
    <w:rsid w:val="000C2E3D"/>
    <w:rsid w:val="000D1578"/>
    <w:rsid w:val="000D1E2E"/>
    <w:rsid w:val="000D2A40"/>
    <w:rsid w:val="000D2DAD"/>
    <w:rsid w:val="000D4248"/>
    <w:rsid w:val="000E4823"/>
    <w:rsid w:val="000E48F0"/>
    <w:rsid w:val="000E4DDC"/>
    <w:rsid w:val="000E5D43"/>
    <w:rsid w:val="000E65D6"/>
    <w:rsid w:val="000F090D"/>
    <w:rsid w:val="000F0EB4"/>
    <w:rsid w:val="000F1F25"/>
    <w:rsid w:val="000F2BEA"/>
    <w:rsid w:val="000F437A"/>
    <w:rsid w:val="000F4D8C"/>
    <w:rsid w:val="000F5479"/>
    <w:rsid w:val="000F694F"/>
    <w:rsid w:val="001059AC"/>
    <w:rsid w:val="00105AEE"/>
    <w:rsid w:val="001069D5"/>
    <w:rsid w:val="00106DB5"/>
    <w:rsid w:val="00111FB6"/>
    <w:rsid w:val="00113200"/>
    <w:rsid w:val="0011344D"/>
    <w:rsid w:val="00114B6D"/>
    <w:rsid w:val="00116BDC"/>
    <w:rsid w:val="00117631"/>
    <w:rsid w:val="0011784E"/>
    <w:rsid w:val="00117A2F"/>
    <w:rsid w:val="00121215"/>
    <w:rsid w:val="00121913"/>
    <w:rsid w:val="00123053"/>
    <w:rsid w:val="00124535"/>
    <w:rsid w:val="00125B42"/>
    <w:rsid w:val="00127A6B"/>
    <w:rsid w:val="00127CEF"/>
    <w:rsid w:val="00134113"/>
    <w:rsid w:val="001346AD"/>
    <w:rsid w:val="00137411"/>
    <w:rsid w:val="00150999"/>
    <w:rsid w:val="00151FD1"/>
    <w:rsid w:val="00160177"/>
    <w:rsid w:val="001608C0"/>
    <w:rsid w:val="00165AE4"/>
    <w:rsid w:val="00166C22"/>
    <w:rsid w:val="00170A6E"/>
    <w:rsid w:val="00172BD4"/>
    <w:rsid w:val="00172C1C"/>
    <w:rsid w:val="00172CD9"/>
    <w:rsid w:val="0017316C"/>
    <w:rsid w:val="001741A4"/>
    <w:rsid w:val="00175145"/>
    <w:rsid w:val="00175B68"/>
    <w:rsid w:val="00184E77"/>
    <w:rsid w:val="00187489"/>
    <w:rsid w:val="00190763"/>
    <w:rsid w:val="001917F4"/>
    <w:rsid w:val="0019371B"/>
    <w:rsid w:val="001A244E"/>
    <w:rsid w:val="001A2B11"/>
    <w:rsid w:val="001A4AB4"/>
    <w:rsid w:val="001A5278"/>
    <w:rsid w:val="001A5A17"/>
    <w:rsid w:val="001A5DC4"/>
    <w:rsid w:val="001A78FD"/>
    <w:rsid w:val="001B34CC"/>
    <w:rsid w:val="001B49BB"/>
    <w:rsid w:val="001B4A64"/>
    <w:rsid w:val="001B58E7"/>
    <w:rsid w:val="001B59AF"/>
    <w:rsid w:val="001B6B22"/>
    <w:rsid w:val="001C24BF"/>
    <w:rsid w:val="001C279B"/>
    <w:rsid w:val="001C3F78"/>
    <w:rsid w:val="001C56B7"/>
    <w:rsid w:val="001C5D9E"/>
    <w:rsid w:val="001C7443"/>
    <w:rsid w:val="001D3A17"/>
    <w:rsid w:val="001D42B0"/>
    <w:rsid w:val="001D6D93"/>
    <w:rsid w:val="001D71AA"/>
    <w:rsid w:val="001D7979"/>
    <w:rsid w:val="001E17A1"/>
    <w:rsid w:val="001E4F49"/>
    <w:rsid w:val="001E577B"/>
    <w:rsid w:val="001F25CE"/>
    <w:rsid w:val="001F298F"/>
    <w:rsid w:val="001F331E"/>
    <w:rsid w:val="001F38ED"/>
    <w:rsid w:val="001F5C21"/>
    <w:rsid w:val="00200389"/>
    <w:rsid w:val="002014D4"/>
    <w:rsid w:val="00201928"/>
    <w:rsid w:val="002023AD"/>
    <w:rsid w:val="00203BA5"/>
    <w:rsid w:val="00203FD5"/>
    <w:rsid w:val="0020721E"/>
    <w:rsid w:val="00212F98"/>
    <w:rsid w:val="00214114"/>
    <w:rsid w:val="00214B02"/>
    <w:rsid w:val="002174AF"/>
    <w:rsid w:val="0022059F"/>
    <w:rsid w:val="00221865"/>
    <w:rsid w:val="00223207"/>
    <w:rsid w:val="00223A5C"/>
    <w:rsid w:val="00224C52"/>
    <w:rsid w:val="00225E6A"/>
    <w:rsid w:val="00230BBA"/>
    <w:rsid w:val="00230BCB"/>
    <w:rsid w:val="002322A5"/>
    <w:rsid w:val="002378D3"/>
    <w:rsid w:val="00241075"/>
    <w:rsid w:val="00242111"/>
    <w:rsid w:val="00244861"/>
    <w:rsid w:val="00245DF1"/>
    <w:rsid w:val="00246E48"/>
    <w:rsid w:val="002506E5"/>
    <w:rsid w:val="00251B3A"/>
    <w:rsid w:val="0025443C"/>
    <w:rsid w:val="00254908"/>
    <w:rsid w:val="0025606F"/>
    <w:rsid w:val="00256EF8"/>
    <w:rsid w:val="00260BF7"/>
    <w:rsid w:val="002614CD"/>
    <w:rsid w:val="00261C09"/>
    <w:rsid w:val="00261DA7"/>
    <w:rsid w:val="00263637"/>
    <w:rsid w:val="0026530F"/>
    <w:rsid w:val="00267A4A"/>
    <w:rsid w:val="00271D8A"/>
    <w:rsid w:val="00272D5E"/>
    <w:rsid w:val="00273548"/>
    <w:rsid w:val="002741D8"/>
    <w:rsid w:val="0027727C"/>
    <w:rsid w:val="002825A0"/>
    <w:rsid w:val="00284020"/>
    <w:rsid w:val="00284188"/>
    <w:rsid w:val="00284543"/>
    <w:rsid w:val="002865D5"/>
    <w:rsid w:val="002903C3"/>
    <w:rsid w:val="00291802"/>
    <w:rsid w:val="00291E46"/>
    <w:rsid w:val="00294C9A"/>
    <w:rsid w:val="00295DBE"/>
    <w:rsid w:val="00295E49"/>
    <w:rsid w:val="002975C5"/>
    <w:rsid w:val="00297878"/>
    <w:rsid w:val="002A06E2"/>
    <w:rsid w:val="002A0D29"/>
    <w:rsid w:val="002A4E36"/>
    <w:rsid w:val="002A4E4B"/>
    <w:rsid w:val="002A50BA"/>
    <w:rsid w:val="002A5F79"/>
    <w:rsid w:val="002A6E5C"/>
    <w:rsid w:val="002B0584"/>
    <w:rsid w:val="002B27FB"/>
    <w:rsid w:val="002B5C32"/>
    <w:rsid w:val="002B5F10"/>
    <w:rsid w:val="002B67B4"/>
    <w:rsid w:val="002B7C94"/>
    <w:rsid w:val="002B7F0B"/>
    <w:rsid w:val="002C5A8D"/>
    <w:rsid w:val="002D2369"/>
    <w:rsid w:val="002D2968"/>
    <w:rsid w:val="002D32F4"/>
    <w:rsid w:val="002E12DD"/>
    <w:rsid w:val="002E2047"/>
    <w:rsid w:val="002E42C0"/>
    <w:rsid w:val="002E4AE3"/>
    <w:rsid w:val="002E7C44"/>
    <w:rsid w:val="002F1854"/>
    <w:rsid w:val="002F44AF"/>
    <w:rsid w:val="002F7E10"/>
    <w:rsid w:val="00304534"/>
    <w:rsid w:val="00306BCF"/>
    <w:rsid w:val="00307D31"/>
    <w:rsid w:val="00310E88"/>
    <w:rsid w:val="00313299"/>
    <w:rsid w:val="003140A2"/>
    <w:rsid w:val="00314771"/>
    <w:rsid w:val="00315087"/>
    <w:rsid w:val="00315492"/>
    <w:rsid w:val="0031633F"/>
    <w:rsid w:val="00320ED1"/>
    <w:rsid w:val="0032283B"/>
    <w:rsid w:val="00331570"/>
    <w:rsid w:val="00341BE3"/>
    <w:rsid w:val="00343343"/>
    <w:rsid w:val="00345213"/>
    <w:rsid w:val="003477A5"/>
    <w:rsid w:val="003500FE"/>
    <w:rsid w:val="00351BC0"/>
    <w:rsid w:val="0035486B"/>
    <w:rsid w:val="00355F64"/>
    <w:rsid w:val="003572A3"/>
    <w:rsid w:val="00357327"/>
    <w:rsid w:val="00357509"/>
    <w:rsid w:val="0036140A"/>
    <w:rsid w:val="0036189A"/>
    <w:rsid w:val="0036310D"/>
    <w:rsid w:val="00363154"/>
    <w:rsid w:val="003632B4"/>
    <w:rsid w:val="00363784"/>
    <w:rsid w:val="00363E57"/>
    <w:rsid w:val="00364280"/>
    <w:rsid w:val="00364B63"/>
    <w:rsid w:val="00367ADC"/>
    <w:rsid w:val="00372CCC"/>
    <w:rsid w:val="00374643"/>
    <w:rsid w:val="00375491"/>
    <w:rsid w:val="00375C36"/>
    <w:rsid w:val="00376ABD"/>
    <w:rsid w:val="00377589"/>
    <w:rsid w:val="00377B4F"/>
    <w:rsid w:val="00380E8E"/>
    <w:rsid w:val="00382106"/>
    <w:rsid w:val="003840DC"/>
    <w:rsid w:val="003864C6"/>
    <w:rsid w:val="003872C5"/>
    <w:rsid w:val="00387EC8"/>
    <w:rsid w:val="00387FB0"/>
    <w:rsid w:val="003945C5"/>
    <w:rsid w:val="003945F6"/>
    <w:rsid w:val="003966AB"/>
    <w:rsid w:val="00397CFA"/>
    <w:rsid w:val="003A05FD"/>
    <w:rsid w:val="003A2193"/>
    <w:rsid w:val="003A260B"/>
    <w:rsid w:val="003A40E8"/>
    <w:rsid w:val="003A41EF"/>
    <w:rsid w:val="003A67DE"/>
    <w:rsid w:val="003B2A41"/>
    <w:rsid w:val="003B4E4B"/>
    <w:rsid w:val="003B7F49"/>
    <w:rsid w:val="003C04AC"/>
    <w:rsid w:val="003C19D7"/>
    <w:rsid w:val="003C5365"/>
    <w:rsid w:val="003D10E1"/>
    <w:rsid w:val="003D2EEC"/>
    <w:rsid w:val="003D345B"/>
    <w:rsid w:val="003D6D0C"/>
    <w:rsid w:val="003D7D49"/>
    <w:rsid w:val="003E02B9"/>
    <w:rsid w:val="003E1B8C"/>
    <w:rsid w:val="003E708A"/>
    <w:rsid w:val="003E76FB"/>
    <w:rsid w:val="003F08C1"/>
    <w:rsid w:val="003F255A"/>
    <w:rsid w:val="003F2B95"/>
    <w:rsid w:val="003F3898"/>
    <w:rsid w:val="003F4FE0"/>
    <w:rsid w:val="003F5DD7"/>
    <w:rsid w:val="00401C5D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348C"/>
    <w:rsid w:val="00424155"/>
    <w:rsid w:val="00424832"/>
    <w:rsid w:val="00424EA7"/>
    <w:rsid w:val="00431125"/>
    <w:rsid w:val="004313EF"/>
    <w:rsid w:val="00432583"/>
    <w:rsid w:val="004331B1"/>
    <w:rsid w:val="00437044"/>
    <w:rsid w:val="0044161F"/>
    <w:rsid w:val="00442517"/>
    <w:rsid w:val="00442D14"/>
    <w:rsid w:val="00443295"/>
    <w:rsid w:val="004434F6"/>
    <w:rsid w:val="00443A34"/>
    <w:rsid w:val="0044491A"/>
    <w:rsid w:val="00445950"/>
    <w:rsid w:val="0045047A"/>
    <w:rsid w:val="004508E4"/>
    <w:rsid w:val="00452F08"/>
    <w:rsid w:val="00453B8C"/>
    <w:rsid w:val="00454BFC"/>
    <w:rsid w:val="004561EB"/>
    <w:rsid w:val="00456B5D"/>
    <w:rsid w:val="00457D1D"/>
    <w:rsid w:val="00461AC9"/>
    <w:rsid w:val="00463899"/>
    <w:rsid w:val="00464172"/>
    <w:rsid w:val="00470A21"/>
    <w:rsid w:val="004732F1"/>
    <w:rsid w:val="00473E28"/>
    <w:rsid w:val="004741D3"/>
    <w:rsid w:val="00474DCB"/>
    <w:rsid w:val="004750CD"/>
    <w:rsid w:val="00480FE7"/>
    <w:rsid w:val="00481676"/>
    <w:rsid w:val="00482043"/>
    <w:rsid w:val="00483210"/>
    <w:rsid w:val="004836BF"/>
    <w:rsid w:val="00485F60"/>
    <w:rsid w:val="004861A2"/>
    <w:rsid w:val="00486288"/>
    <w:rsid w:val="00490F48"/>
    <w:rsid w:val="00491390"/>
    <w:rsid w:val="00491FF3"/>
    <w:rsid w:val="004924C2"/>
    <w:rsid w:val="00495A34"/>
    <w:rsid w:val="004970EE"/>
    <w:rsid w:val="004A2570"/>
    <w:rsid w:val="004A6A96"/>
    <w:rsid w:val="004A7280"/>
    <w:rsid w:val="004B28F8"/>
    <w:rsid w:val="004B2D45"/>
    <w:rsid w:val="004B6B53"/>
    <w:rsid w:val="004C111D"/>
    <w:rsid w:val="004C1A82"/>
    <w:rsid w:val="004C243A"/>
    <w:rsid w:val="004C31F5"/>
    <w:rsid w:val="004C36F2"/>
    <w:rsid w:val="004C3A38"/>
    <w:rsid w:val="004C3C89"/>
    <w:rsid w:val="004C636F"/>
    <w:rsid w:val="004C64F8"/>
    <w:rsid w:val="004C730D"/>
    <w:rsid w:val="004C7846"/>
    <w:rsid w:val="004D4762"/>
    <w:rsid w:val="004D53E7"/>
    <w:rsid w:val="004D57EC"/>
    <w:rsid w:val="004D707C"/>
    <w:rsid w:val="004D7421"/>
    <w:rsid w:val="004E2340"/>
    <w:rsid w:val="004E5C3B"/>
    <w:rsid w:val="004F1034"/>
    <w:rsid w:val="004F1D55"/>
    <w:rsid w:val="004F2AD5"/>
    <w:rsid w:val="004F327A"/>
    <w:rsid w:val="004F48A2"/>
    <w:rsid w:val="004F7C3F"/>
    <w:rsid w:val="00502CCF"/>
    <w:rsid w:val="00503AC3"/>
    <w:rsid w:val="00504100"/>
    <w:rsid w:val="00504AF1"/>
    <w:rsid w:val="00507D63"/>
    <w:rsid w:val="00507D64"/>
    <w:rsid w:val="00510A8D"/>
    <w:rsid w:val="00511E08"/>
    <w:rsid w:val="00514663"/>
    <w:rsid w:val="00516577"/>
    <w:rsid w:val="005205C9"/>
    <w:rsid w:val="00520D54"/>
    <w:rsid w:val="00521FBF"/>
    <w:rsid w:val="00525B43"/>
    <w:rsid w:val="00526D51"/>
    <w:rsid w:val="00527E44"/>
    <w:rsid w:val="00532ADB"/>
    <w:rsid w:val="005331F4"/>
    <w:rsid w:val="00535DC2"/>
    <w:rsid w:val="00540DFA"/>
    <w:rsid w:val="00542131"/>
    <w:rsid w:val="00545775"/>
    <w:rsid w:val="00550E9E"/>
    <w:rsid w:val="00552393"/>
    <w:rsid w:val="005529C7"/>
    <w:rsid w:val="00554BCA"/>
    <w:rsid w:val="005553F8"/>
    <w:rsid w:val="0055799E"/>
    <w:rsid w:val="005606E9"/>
    <w:rsid w:val="005611AB"/>
    <w:rsid w:val="005630E5"/>
    <w:rsid w:val="00565E1F"/>
    <w:rsid w:val="0056732D"/>
    <w:rsid w:val="0056791E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91867"/>
    <w:rsid w:val="005967B1"/>
    <w:rsid w:val="005A1183"/>
    <w:rsid w:val="005A3C76"/>
    <w:rsid w:val="005A6462"/>
    <w:rsid w:val="005A6E66"/>
    <w:rsid w:val="005B2680"/>
    <w:rsid w:val="005B69EE"/>
    <w:rsid w:val="005B7204"/>
    <w:rsid w:val="005B7EAD"/>
    <w:rsid w:val="005C034A"/>
    <w:rsid w:val="005C3529"/>
    <w:rsid w:val="005D0BD9"/>
    <w:rsid w:val="005D21F5"/>
    <w:rsid w:val="005D2E08"/>
    <w:rsid w:val="005D5059"/>
    <w:rsid w:val="005D586F"/>
    <w:rsid w:val="005D5E1E"/>
    <w:rsid w:val="005E1119"/>
    <w:rsid w:val="005E4137"/>
    <w:rsid w:val="005E5237"/>
    <w:rsid w:val="005E6CA8"/>
    <w:rsid w:val="005E6F28"/>
    <w:rsid w:val="005F0564"/>
    <w:rsid w:val="005F4537"/>
    <w:rsid w:val="005F4C68"/>
    <w:rsid w:val="006001CD"/>
    <w:rsid w:val="006027FE"/>
    <w:rsid w:val="0060628E"/>
    <w:rsid w:val="00606A53"/>
    <w:rsid w:val="00613788"/>
    <w:rsid w:val="00622B7B"/>
    <w:rsid w:val="00625079"/>
    <w:rsid w:val="00625778"/>
    <w:rsid w:val="00627C39"/>
    <w:rsid w:val="00630AC1"/>
    <w:rsid w:val="006314E6"/>
    <w:rsid w:val="00633585"/>
    <w:rsid w:val="00633D84"/>
    <w:rsid w:val="006359AE"/>
    <w:rsid w:val="0063719B"/>
    <w:rsid w:val="006431BB"/>
    <w:rsid w:val="006433B0"/>
    <w:rsid w:val="00644B3C"/>
    <w:rsid w:val="00644CF7"/>
    <w:rsid w:val="00646835"/>
    <w:rsid w:val="00647478"/>
    <w:rsid w:val="00650B94"/>
    <w:rsid w:val="006566A6"/>
    <w:rsid w:val="00657393"/>
    <w:rsid w:val="0066069A"/>
    <w:rsid w:val="00664ED8"/>
    <w:rsid w:val="006650BE"/>
    <w:rsid w:val="00670CD2"/>
    <w:rsid w:val="0067269C"/>
    <w:rsid w:val="006773CA"/>
    <w:rsid w:val="0068357A"/>
    <w:rsid w:val="00684B69"/>
    <w:rsid w:val="00686F88"/>
    <w:rsid w:val="00692B04"/>
    <w:rsid w:val="00692B8A"/>
    <w:rsid w:val="00694F3C"/>
    <w:rsid w:val="00697690"/>
    <w:rsid w:val="006A1F28"/>
    <w:rsid w:val="006A2783"/>
    <w:rsid w:val="006A3E30"/>
    <w:rsid w:val="006A5B3D"/>
    <w:rsid w:val="006A7F47"/>
    <w:rsid w:val="006B18D9"/>
    <w:rsid w:val="006B32D0"/>
    <w:rsid w:val="006B4C98"/>
    <w:rsid w:val="006B7CA7"/>
    <w:rsid w:val="006C3967"/>
    <w:rsid w:val="006C73CF"/>
    <w:rsid w:val="006C79AD"/>
    <w:rsid w:val="006D0F10"/>
    <w:rsid w:val="006D2166"/>
    <w:rsid w:val="006D2F6C"/>
    <w:rsid w:val="006D62AD"/>
    <w:rsid w:val="006D75A6"/>
    <w:rsid w:val="006E18BC"/>
    <w:rsid w:val="006E1F32"/>
    <w:rsid w:val="006E4156"/>
    <w:rsid w:val="006E592E"/>
    <w:rsid w:val="006E5B4F"/>
    <w:rsid w:val="006E66C9"/>
    <w:rsid w:val="006F0D43"/>
    <w:rsid w:val="006F1836"/>
    <w:rsid w:val="006F4D3A"/>
    <w:rsid w:val="006F62E0"/>
    <w:rsid w:val="006F65FB"/>
    <w:rsid w:val="006F725E"/>
    <w:rsid w:val="00701232"/>
    <w:rsid w:val="00705FD2"/>
    <w:rsid w:val="0070799B"/>
    <w:rsid w:val="00710202"/>
    <w:rsid w:val="00714D36"/>
    <w:rsid w:val="00715F45"/>
    <w:rsid w:val="007164DB"/>
    <w:rsid w:val="007241FD"/>
    <w:rsid w:val="0072515C"/>
    <w:rsid w:val="0072565C"/>
    <w:rsid w:val="0073261C"/>
    <w:rsid w:val="00733A33"/>
    <w:rsid w:val="007365B1"/>
    <w:rsid w:val="00745D7D"/>
    <w:rsid w:val="00746546"/>
    <w:rsid w:val="00746B16"/>
    <w:rsid w:val="00750453"/>
    <w:rsid w:val="00752C57"/>
    <w:rsid w:val="00752CD4"/>
    <w:rsid w:val="007571C8"/>
    <w:rsid w:val="00762B24"/>
    <w:rsid w:val="0076402B"/>
    <w:rsid w:val="007650B6"/>
    <w:rsid w:val="00765C0D"/>
    <w:rsid w:val="00765F51"/>
    <w:rsid w:val="00773308"/>
    <w:rsid w:val="00774E1F"/>
    <w:rsid w:val="00775335"/>
    <w:rsid w:val="00777441"/>
    <w:rsid w:val="007823F0"/>
    <w:rsid w:val="007826D5"/>
    <w:rsid w:val="00786040"/>
    <w:rsid w:val="007860F7"/>
    <w:rsid w:val="007873B3"/>
    <w:rsid w:val="00787DC5"/>
    <w:rsid w:val="00792CCA"/>
    <w:rsid w:val="00796499"/>
    <w:rsid w:val="007A04B3"/>
    <w:rsid w:val="007A2173"/>
    <w:rsid w:val="007A7882"/>
    <w:rsid w:val="007B2DE0"/>
    <w:rsid w:val="007B7FC5"/>
    <w:rsid w:val="007C5F2F"/>
    <w:rsid w:val="007C61C3"/>
    <w:rsid w:val="007C638E"/>
    <w:rsid w:val="007D290F"/>
    <w:rsid w:val="007D42A5"/>
    <w:rsid w:val="007D4EC7"/>
    <w:rsid w:val="007D584C"/>
    <w:rsid w:val="007E0CC8"/>
    <w:rsid w:val="007E32F3"/>
    <w:rsid w:val="007E338B"/>
    <w:rsid w:val="007E599F"/>
    <w:rsid w:val="007E6ADA"/>
    <w:rsid w:val="007F0081"/>
    <w:rsid w:val="007F02D0"/>
    <w:rsid w:val="007F0D48"/>
    <w:rsid w:val="00800256"/>
    <w:rsid w:val="00800402"/>
    <w:rsid w:val="00802642"/>
    <w:rsid w:val="008029EC"/>
    <w:rsid w:val="008030C4"/>
    <w:rsid w:val="0080364C"/>
    <w:rsid w:val="00804713"/>
    <w:rsid w:val="00806904"/>
    <w:rsid w:val="0080784F"/>
    <w:rsid w:val="008102EE"/>
    <w:rsid w:val="00810E49"/>
    <w:rsid w:val="0081400B"/>
    <w:rsid w:val="0081456D"/>
    <w:rsid w:val="008206F1"/>
    <w:rsid w:val="0082352F"/>
    <w:rsid w:val="0082393F"/>
    <w:rsid w:val="008242DE"/>
    <w:rsid w:val="00833315"/>
    <w:rsid w:val="008340A9"/>
    <w:rsid w:val="008353FA"/>
    <w:rsid w:val="008371C5"/>
    <w:rsid w:val="0083721F"/>
    <w:rsid w:val="0084067C"/>
    <w:rsid w:val="008413EB"/>
    <w:rsid w:val="00841A76"/>
    <w:rsid w:val="008429F5"/>
    <w:rsid w:val="0084370D"/>
    <w:rsid w:val="00843735"/>
    <w:rsid w:val="00846255"/>
    <w:rsid w:val="00850CD3"/>
    <w:rsid w:val="0085251A"/>
    <w:rsid w:val="008536BB"/>
    <w:rsid w:val="00860408"/>
    <w:rsid w:val="00860CF9"/>
    <w:rsid w:val="00863C59"/>
    <w:rsid w:val="0086408D"/>
    <w:rsid w:val="00865E51"/>
    <w:rsid w:val="00866629"/>
    <w:rsid w:val="00867B06"/>
    <w:rsid w:val="00870D19"/>
    <w:rsid w:val="00870FB6"/>
    <w:rsid w:val="0087153E"/>
    <w:rsid w:val="00871E4E"/>
    <w:rsid w:val="00873070"/>
    <w:rsid w:val="008800BE"/>
    <w:rsid w:val="00880153"/>
    <w:rsid w:val="0088126D"/>
    <w:rsid w:val="00881D00"/>
    <w:rsid w:val="0088281D"/>
    <w:rsid w:val="008838BA"/>
    <w:rsid w:val="0088727D"/>
    <w:rsid w:val="008878E5"/>
    <w:rsid w:val="00892461"/>
    <w:rsid w:val="00892759"/>
    <w:rsid w:val="00894E95"/>
    <w:rsid w:val="0089665B"/>
    <w:rsid w:val="0089772A"/>
    <w:rsid w:val="008A2593"/>
    <w:rsid w:val="008A369D"/>
    <w:rsid w:val="008A4C02"/>
    <w:rsid w:val="008A54DB"/>
    <w:rsid w:val="008A799F"/>
    <w:rsid w:val="008B0D87"/>
    <w:rsid w:val="008B1105"/>
    <w:rsid w:val="008B1BD2"/>
    <w:rsid w:val="008B5CA4"/>
    <w:rsid w:val="008B6D8C"/>
    <w:rsid w:val="008C1249"/>
    <w:rsid w:val="008C4223"/>
    <w:rsid w:val="008C5A01"/>
    <w:rsid w:val="008C7375"/>
    <w:rsid w:val="008C771A"/>
    <w:rsid w:val="008D2AE8"/>
    <w:rsid w:val="008D629F"/>
    <w:rsid w:val="008D6773"/>
    <w:rsid w:val="008D6C95"/>
    <w:rsid w:val="008E2EF4"/>
    <w:rsid w:val="008E6472"/>
    <w:rsid w:val="008E7023"/>
    <w:rsid w:val="008E73B6"/>
    <w:rsid w:val="008E772B"/>
    <w:rsid w:val="0090103B"/>
    <w:rsid w:val="00910959"/>
    <w:rsid w:val="0091373F"/>
    <w:rsid w:val="00914776"/>
    <w:rsid w:val="0091612F"/>
    <w:rsid w:val="0092490C"/>
    <w:rsid w:val="00926599"/>
    <w:rsid w:val="00927BF1"/>
    <w:rsid w:val="00927D8B"/>
    <w:rsid w:val="00930598"/>
    <w:rsid w:val="00933B6E"/>
    <w:rsid w:val="00935477"/>
    <w:rsid w:val="0094025E"/>
    <w:rsid w:val="00940B30"/>
    <w:rsid w:val="009435D0"/>
    <w:rsid w:val="00943A6B"/>
    <w:rsid w:val="00943BE6"/>
    <w:rsid w:val="009442AD"/>
    <w:rsid w:val="00945A16"/>
    <w:rsid w:val="0095090E"/>
    <w:rsid w:val="00952157"/>
    <w:rsid w:val="009527A0"/>
    <w:rsid w:val="009559D9"/>
    <w:rsid w:val="00956B85"/>
    <w:rsid w:val="0096118C"/>
    <w:rsid w:val="00962C76"/>
    <w:rsid w:val="00962D0C"/>
    <w:rsid w:val="00965782"/>
    <w:rsid w:val="00966767"/>
    <w:rsid w:val="00966CE7"/>
    <w:rsid w:val="00970485"/>
    <w:rsid w:val="00971FB1"/>
    <w:rsid w:val="00972BDE"/>
    <w:rsid w:val="009737D9"/>
    <w:rsid w:val="00973F5E"/>
    <w:rsid w:val="009740AF"/>
    <w:rsid w:val="0097433B"/>
    <w:rsid w:val="009743FB"/>
    <w:rsid w:val="00974BB7"/>
    <w:rsid w:val="00976BCA"/>
    <w:rsid w:val="00980C87"/>
    <w:rsid w:val="0098582F"/>
    <w:rsid w:val="00992DD6"/>
    <w:rsid w:val="00993D1F"/>
    <w:rsid w:val="00996A28"/>
    <w:rsid w:val="00997FB2"/>
    <w:rsid w:val="009A039D"/>
    <w:rsid w:val="009A463D"/>
    <w:rsid w:val="009A546B"/>
    <w:rsid w:val="009A6CC0"/>
    <w:rsid w:val="009A7606"/>
    <w:rsid w:val="009B0CD4"/>
    <w:rsid w:val="009B2186"/>
    <w:rsid w:val="009B61E9"/>
    <w:rsid w:val="009C2465"/>
    <w:rsid w:val="009C306F"/>
    <w:rsid w:val="009C39C6"/>
    <w:rsid w:val="009C4D04"/>
    <w:rsid w:val="009C4FC5"/>
    <w:rsid w:val="009C655E"/>
    <w:rsid w:val="009C66E2"/>
    <w:rsid w:val="009D4B26"/>
    <w:rsid w:val="009D4DBE"/>
    <w:rsid w:val="009D58C8"/>
    <w:rsid w:val="009E19B5"/>
    <w:rsid w:val="009E1C9D"/>
    <w:rsid w:val="009E399C"/>
    <w:rsid w:val="009E40DC"/>
    <w:rsid w:val="009E4B54"/>
    <w:rsid w:val="009E7387"/>
    <w:rsid w:val="009F0423"/>
    <w:rsid w:val="009F3960"/>
    <w:rsid w:val="009F437B"/>
    <w:rsid w:val="009F6F88"/>
    <w:rsid w:val="00A0051B"/>
    <w:rsid w:val="00A02620"/>
    <w:rsid w:val="00A03539"/>
    <w:rsid w:val="00A108E1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934"/>
    <w:rsid w:val="00A263E1"/>
    <w:rsid w:val="00A32301"/>
    <w:rsid w:val="00A343CB"/>
    <w:rsid w:val="00A34DBD"/>
    <w:rsid w:val="00A36E65"/>
    <w:rsid w:val="00A37932"/>
    <w:rsid w:val="00A37FF2"/>
    <w:rsid w:val="00A43955"/>
    <w:rsid w:val="00A46260"/>
    <w:rsid w:val="00A46A6A"/>
    <w:rsid w:val="00A51216"/>
    <w:rsid w:val="00A51284"/>
    <w:rsid w:val="00A5502F"/>
    <w:rsid w:val="00A562C0"/>
    <w:rsid w:val="00A57018"/>
    <w:rsid w:val="00A60C43"/>
    <w:rsid w:val="00A60E1A"/>
    <w:rsid w:val="00A621A9"/>
    <w:rsid w:val="00A64285"/>
    <w:rsid w:val="00A67893"/>
    <w:rsid w:val="00A70F34"/>
    <w:rsid w:val="00A75572"/>
    <w:rsid w:val="00A8168D"/>
    <w:rsid w:val="00A81D64"/>
    <w:rsid w:val="00A82824"/>
    <w:rsid w:val="00A82BE8"/>
    <w:rsid w:val="00A836D9"/>
    <w:rsid w:val="00A87637"/>
    <w:rsid w:val="00A93222"/>
    <w:rsid w:val="00A95982"/>
    <w:rsid w:val="00AA181C"/>
    <w:rsid w:val="00AA44A0"/>
    <w:rsid w:val="00AA612B"/>
    <w:rsid w:val="00AA6BDE"/>
    <w:rsid w:val="00AA72A0"/>
    <w:rsid w:val="00AA7666"/>
    <w:rsid w:val="00AB0A9E"/>
    <w:rsid w:val="00AB174C"/>
    <w:rsid w:val="00AB3958"/>
    <w:rsid w:val="00AB4A50"/>
    <w:rsid w:val="00AB5A05"/>
    <w:rsid w:val="00AC1514"/>
    <w:rsid w:val="00AC1983"/>
    <w:rsid w:val="00AC1EE8"/>
    <w:rsid w:val="00AC2FF3"/>
    <w:rsid w:val="00AC49AC"/>
    <w:rsid w:val="00AC6735"/>
    <w:rsid w:val="00AC742B"/>
    <w:rsid w:val="00AD0F96"/>
    <w:rsid w:val="00AD4C0F"/>
    <w:rsid w:val="00AD6F3E"/>
    <w:rsid w:val="00AD7044"/>
    <w:rsid w:val="00AD7B01"/>
    <w:rsid w:val="00AE2E06"/>
    <w:rsid w:val="00AE2F5E"/>
    <w:rsid w:val="00AE3A74"/>
    <w:rsid w:val="00AE3D57"/>
    <w:rsid w:val="00AE6BF2"/>
    <w:rsid w:val="00AF3BD6"/>
    <w:rsid w:val="00AF4984"/>
    <w:rsid w:val="00AF4BB5"/>
    <w:rsid w:val="00AF5604"/>
    <w:rsid w:val="00AF566B"/>
    <w:rsid w:val="00AF6735"/>
    <w:rsid w:val="00AF7735"/>
    <w:rsid w:val="00B025AE"/>
    <w:rsid w:val="00B0359F"/>
    <w:rsid w:val="00B0496A"/>
    <w:rsid w:val="00B05A4C"/>
    <w:rsid w:val="00B10EF8"/>
    <w:rsid w:val="00B1125A"/>
    <w:rsid w:val="00B128FF"/>
    <w:rsid w:val="00B12E82"/>
    <w:rsid w:val="00B13103"/>
    <w:rsid w:val="00B13DF5"/>
    <w:rsid w:val="00B14046"/>
    <w:rsid w:val="00B14904"/>
    <w:rsid w:val="00B14C6F"/>
    <w:rsid w:val="00B17076"/>
    <w:rsid w:val="00B17AB7"/>
    <w:rsid w:val="00B17B01"/>
    <w:rsid w:val="00B252CD"/>
    <w:rsid w:val="00B30815"/>
    <w:rsid w:val="00B32039"/>
    <w:rsid w:val="00B36516"/>
    <w:rsid w:val="00B36D17"/>
    <w:rsid w:val="00B37C5C"/>
    <w:rsid w:val="00B40161"/>
    <w:rsid w:val="00B437D3"/>
    <w:rsid w:val="00B446A3"/>
    <w:rsid w:val="00B44854"/>
    <w:rsid w:val="00B45BE9"/>
    <w:rsid w:val="00B505E2"/>
    <w:rsid w:val="00B52380"/>
    <w:rsid w:val="00B52720"/>
    <w:rsid w:val="00B54E74"/>
    <w:rsid w:val="00B57967"/>
    <w:rsid w:val="00B629ED"/>
    <w:rsid w:val="00B62BA0"/>
    <w:rsid w:val="00B65685"/>
    <w:rsid w:val="00B71383"/>
    <w:rsid w:val="00B72124"/>
    <w:rsid w:val="00B72806"/>
    <w:rsid w:val="00B72827"/>
    <w:rsid w:val="00B72BDF"/>
    <w:rsid w:val="00B734C1"/>
    <w:rsid w:val="00B8050A"/>
    <w:rsid w:val="00B81EBC"/>
    <w:rsid w:val="00B859D4"/>
    <w:rsid w:val="00B902B9"/>
    <w:rsid w:val="00B92C97"/>
    <w:rsid w:val="00B941D9"/>
    <w:rsid w:val="00B9729C"/>
    <w:rsid w:val="00B97FEB"/>
    <w:rsid w:val="00BA0BB9"/>
    <w:rsid w:val="00BA16C7"/>
    <w:rsid w:val="00BA1BF7"/>
    <w:rsid w:val="00BA215E"/>
    <w:rsid w:val="00BA21BC"/>
    <w:rsid w:val="00BA420B"/>
    <w:rsid w:val="00BA5A5E"/>
    <w:rsid w:val="00BA6428"/>
    <w:rsid w:val="00BA6769"/>
    <w:rsid w:val="00BA76A9"/>
    <w:rsid w:val="00BB3360"/>
    <w:rsid w:val="00BB33EC"/>
    <w:rsid w:val="00BB61B1"/>
    <w:rsid w:val="00BB7B6B"/>
    <w:rsid w:val="00BB7D60"/>
    <w:rsid w:val="00BC0DF3"/>
    <w:rsid w:val="00BC2641"/>
    <w:rsid w:val="00BC57ED"/>
    <w:rsid w:val="00BD34F8"/>
    <w:rsid w:val="00BD3A06"/>
    <w:rsid w:val="00BD6238"/>
    <w:rsid w:val="00BD6E11"/>
    <w:rsid w:val="00BD6E2E"/>
    <w:rsid w:val="00BE10F5"/>
    <w:rsid w:val="00BE194B"/>
    <w:rsid w:val="00BE19B8"/>
    <w:rsid w:val="00BE2ECB"/>
    <w:rsid w:val="00BE3921"/>
    <w:rsid w:val="00BE55EB"/>
    <w:rsid w:val="00BE7CE2"/>
    <w:rsid w:val="00BF0A49"/>
    <w:rsid w:val="00BF1F9F"/>
    <w:rsid w:val="00BF216B"/>
    <w:rsid w:val="00BF2EC7"/>
    <w:rsid w:val="00BF563D"/>
    <w:rsid w:val="00BF6497"/>
    <w:rsid w:val="00BF7445"/>
    <w:rsid w:val="00C05074"/>
    <w:rsid w:val="00C05914"/>
    <w:rsid w:val="00C05BB0"/>
    <w:rsid w:val="00C07A2D"/>
    <w:rsid w:val="00C1279B"/>
    <w:rsid w:val="00C151E6"/>
    <w:rsid w:val="00C21E29"/>
    <w:rsid w:val="00C236D6"/>
    <w:rsid w:val="00C25993"/>
    <w:rsid w:val="00C27704"/>
    <w:rsid w:val="00C34E44"/>
    <w:rsid w:val="00C3632C"/>
    <w:rsid w:val="00C3643A"/>
    <w:rsid w:val="00C42758"/>
    <w:rsid w:val="00C43619"/>
    <w:rsid w:val="00C45C48"/>
    <w:rsid w:val="00C472AD"/>
    <w:rsid w:val="00C5233C"/>
    <w:rsid w:val="00C533B6"/>
    <w:rsid w:val="00C54B41"/>
    <w:rsid w:val="00C566F5"/>
    <w:rsid w:val="00C575C2"/>
    <w:rsid w:val="00C62FCE"/>
    <w:rsid w:val="00C64440"/>
    <w:rsid w:val="00C6581F"/>
    <w:rsid w:val="00C67C30"/>
    <w:rsid w:val="00C72463"/>
    <w:rsid w:val="00C727C7"/>
    <w:rsid w:val="00C72A06"/>
    <w:rsid w:val="00C749AA"/>
    <w:rsid w:val="00C75052"/>
    <w:rsid w:val="00C76F30"/>
    <w:rsid w:val="00C8331C"/>
    <w:rsid w:val="00C847DE"/>
    <w:rsid w:val="00C85E49"/>
    <w:rsid w:val="00C85FC4"/>
    <w:rsid w:val="00C8767C"/>
    <w:rsid w:val="00C91462"/>
    <w:rsid w:val="00C91C9C"/>
    <w:rsid w:val="00C957D8"/>
    <w:rsid w:val="00C95C88"/>
    <w:rsid w:val="00C97423"/>
    <w:rsid w:val="00CA01C9"/>
    <w:rsid w:val="00CA0732"/>
    <w:rsid w:val="00CA0A64"/>
    <w:rsid w:val="00CA0F62"/>
    <w:rsid w:val="00CA1779"/>
    <w:rsid w:val="00CA241A"/>
    <w:rsid w:val="00CA356A"/>
    <w:rsid w:val="00CA3D75"/>
    <w:rsid w:val="00CA5F28"/>
    <w:rsid w:val="00CA7D77"/>
    <w:rsid w:val="00CB0E94"/>
    <w:rsid w:val="00CB1A16"/>
    <w:rsid w:val="00CB1F11"/>
    <w:rsid w:val="00CB3226"/>
    <w:rsid w:val="00CB3BE0"/>
    <w:rsid w:val="00CB428E"/>
    <w:rsid w:val="00CB7D58"/>
    <w:rsid w:val="00CC26B6"/>
    <w:rsid w:val="00CC3166"/>
    <w:rsid w:val="00CC3E9F"/>
    <w:rsid w:val="00CC44C9"/>
    <w:rsid w:val="00CD38DC"/>
    <w:rsid w:val="00CD55D2"/>
    <w:rsid w:val="00CD674F"/>
    <w:rsid w:val="00CD7692"/>
    <w:rsid w:val="00CD77E7"/>
    <w:rsid w:val="00CE179E"/>
    <w:rsid w:val="00CE21CC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D06CA2"/>
    <w:rsid w:val="00D0735F"/>
    <w:rsid w:val="00D114E3"/>
    <w:rsid w:val="00D11E32"/>
    <w:rsid w:val="00D12CFB"/>
    <w:rsid w:val="00D144FD"/>
    <w:rsid w:val="00D15BCA"/>
    <w:rsid w:val="00D1626C"/>
    <w:rsid w:val="00D215D1"/>
    <w:rsid w:val="00D26ADE"/>
    <w:rsid w:val="00D2721C"/>
    <w:rsid w:val="00D34DAD"/>
    <w:rsid w:val="00D3716A"/>
    <w:rsid w:val="00D41FD3"/>
    <w:rsid w:val="00D427E2"/>
    <w:rsid w:val="00D4384D"/>
    <w:rsid w:val="00D53ADD"/>
    <w:rsid w:val="00D57B6F"/>
    <w:rsid w:val="00D627C9"/>
    <w:rsid w:val="00D639EC"/>
    <w:rsid w:val="00D64AC7"/>
    <w:rsid w:val="00D65ED3"/>
    <w:rsid w:val="00D67647"/>
    <w:rsid w:val="00D73E4D"/>
    <w:rsid w:val="00D75ABD"/>
    <w:rsid w:val="00D77729"/>
    <w:rsid w:val="00D8015F"/>
    <w:rsid w:val="00D804C1"/>
    <w:rsid w:val="00D806D7"/>
    <w:rsid w:val="00D82E5D"/>
    <w:rsid w:val="00D83168"/>
    <w:rsid w:val="00D83B46"/>
    <w:rsid w:val="00D83E4F"/>
    <w:rsid w:val="00D841EE"/>
    <w:rsid w:val="00D84915"/>
    <w:rsid w:val="00D91F2E"/>
    <w:rsid w:val="00D93D51"/>
    <w:rsid w:val="00D95B4D"/>
    <w:rsid w:val="00D95B8D"/>
    <w:rsid w:val="00D961F1"/>
    <w:rsid w:val="00DA057F"/>
    <w:rsid w:val="00DA4C6A"/>
    <w:rsid w:val="00DB0219"/>
    <w:rsid w:val="00DB098E"/>
    <w:rsid w:val="00DB121B"/>
    <w:rsid w:val="00DB4F34"/>
    <w:rsid w:val="00DB5476"/>
    <w:rsid w:val="00DC247D"/>
    <w:rsid w:val="00DC2899"/>
    <w:rsid w:val="00DC379B"/>
    <w:rsid w:val="00DC3B7C"/>
    <w:rsid w:val="00DC3C72"/>
    <w:rsid w:val="00DC5AAA"/>
    <w:rsid w:val="00DC743E"/>
    <w:rsid w:val="00DD04FA"/>
    <w:rsid w:val="00DD104F"/>
    <w:rsid w:val="00DD1AEE"/>
    <w:rsid w:val="00DD20EB"/>
    <w:rsid w:val="00DD302F"/>
    <w:rsid w:val="00DD60AD"/>
    <w:rsid w:val="00DD6B6A"/>
    <w:rsid w:val="00DE092A"/>
    <w:rsid w:val="00DE105F"/>
    <w:rsid w:val="00DE1804"/>
    <w:rsid w:val="00DE3174"/>
    <w:rsid w:val="00DE38D8"/>
    <w:rsid w:val="00DE3909"/>
    <w:rsid w:val="00DE3E9B"/>
    <w:rsid w:val="00DE450A"/>
    <w:rsid w:val="00DF57DC"/>
    <w:rsid w:val="00E01E6A"/>
    <w:rsid w:val="00E026EF"/>
    <w:rsid w:val="00E02819"/>
    <w:rsid w:val="00E03BB8"/>
    <w:rsid w:val="00E0459B"/>
    <w:rsid w:val="00E07E0E"/>
    <w:rsid w:val="00E12350"/>
    <w:rsid w:val="00E15E37"/>
    <w:rsid w:val="00E247EA"/>
    <w:rsid w:val="00E25195"/>
    <w:rsid w:val="00E3707F"/>
    <w:rsid w:val="00E40174"/>
    <w:rsid w:val="00E41710"/>
    <w:rsid w:val="00E42B29"/>
    <w:rsid w:val="00E4476A"/>
    <w:rsid w:val="00E44EEA"/>
    <w:rsid w:val="00E452BE"/>
    <w:rsid w:val="00E45C63"/>
    <w:rsid w:val="00E47488"/>
    <w:rsid w:val="00E478DA"/>
    <w:rsid w:val="00E50662"/>
    <w:rsid w:val="00E519FA"/>
    <w:rsid w:val="00E5363A"/>
    <w:rsid w:val="00E55127"/>
    <w:rsid w:val="00E5639F"/>
    <w:rsid w:val="00E56436"/>
    <w:rsid w:val="00E57D22"/>
    <w:rsid w:val="00E60451"/>
    <w:rsid w:val="00E6125C"/>
    <w:rsid w:val="00E63F0A"/>
    <w:rsid w:val="00E6438E"/>
    <w:rsid w:val="00E64F59"/>
    <w:rsid w:val="00E66B93"/>
    <w:rsid w:val="00E678C5"/>
    <w:rsid w:val="00E67FE2"/>
    <w:rsid w:val="00E7245E"/>
    <w:rsid w:val="00E74867"/>
    <w:rsid w:val="00E75666"/>
    <w:rsid w:val="00E7715D"/>
    <w:rsid w:val="00E8334A"/>
    <w:rsid w:val="00E94478"/>
    <w:rsid w:val="00E971F1"/>
    <w:rsid w:val="00EA0066"/>
    <w:rsid w:val="00EA3746"/>
    <w:rsid w:val="00EB0CF0"/>
    <w:rsid w:val="00EB0E07"/>
    <w:rsid w:val="00EB11A7"/>
    <w:rsid w:val="00EB2911"/>
    <w:rsid w:val="00EB3CEB"/>
    <w:rsid w:val="00EB4354"/>
    <w:rsid w:val="00EB5F00"/>
    <w:rsid w:val="00EB6432"/>
    <w:rsid w:val="00EB7F12"/>
    <w:rsid w:val="00EC127B"/>
    <w:rsid w:val="00EC15E2"/>
    <w:rsid w:val="00EC31FF"/>
    <w:rsid w:val="00EC420A"/>
    <w:rsid w:val="00EC465E"/>
    <w:rsid w:val="00EC6BC4"/>
    <w:rsid w:val="00ED033C"/>
    <w:rsid w:val="00ED0826"/>
    <w:rsid w:val="00ED242B"/>
    <w:rsid w:val="00ED2D27"/>
    <w:rsid w:val="00EE0E80"/>
    <w:rsid w:val="00EE1DCF"/>
    <w:rsid w:val="00EE419D"/>
    <w:rsid w:val="00EE5D71"/>
    <w:rsid w:val="00EE5E1A"/>
    <w:rsid w:val="00EE61A0"/>
    <w:rsid w:val="00EE631E"/>
    <w:rsid w:val="00EF0E09"/>
    <w:rsid w:val="00EF147F"/>
    <w:rsid w:val="00EF52D4"/>
    <w:rsid w:val="00EF55DD"/>
    <w:rsid w:val="00EF5C63"/>
    <w:rsid w:val="00EF6A9D"/>
    <w:rsid w:val="00F00360"/>
    <w:rsid w:val="00F00DC8"/>
    <w:rsid w:val="00F1037D"/>
    <w:rsid w:val="00F132D1"/>
    <w:rsid w:val="00F14157"/>
    <w:rsid w:val="00F150D4"/>
    <w:rsid w:val="00F15A68"/>
    <w:rsid w:val="00F22CF7"/>
    <w:rsid w:val="00F232B8"/>
    <w:rsid w:val="00F32BCD"/>
    <w:rsid w:val="00F330FD"/>
    <w:rsid w:val="00F341E3"/>
    <w:rsid w:val="00F36637"/>
    <w:rsid w:val="00F41E99"/>
    <w:rsid w:val="00F44D11"/>
    <w:rsid w:val="00F455F5"/>
    <w:rsid w:val="00F46969"/>
    <w:rsid w:val="00F46B2D"/>
    <w:rsid w:val="00F46FEA"/>
    <w:rsid w:val="00F4795B"/>
    <w:rsid w:val="00F527CB"/>
    <w:rsid w:val="00F52902"/>
    <w:rsid w:val="00F540E8"/>
    <w:rsid w:val="00F55A61"/>
    <w:rsid w:val="00F57A8A"/>
    <w:rsid w:val="00F61496"/>
    <w:rsid w:val="00F61B1C"/>
    <w:rsid w:val="00F622A3"/>
    <w:rsid w:val="00F63A7F"/>
    <w:rsid w:val="00F63D91"/>
    <w:rsid w:val="00F6465B"/>
    <w:rsid w:val="00F646CA"/>
    <w:rsid w:val="00F677B9"/>
    <w:rsid w:val="00F70B49"/>
    <w:rsid w:val="00F70DC2"/>
    <w:rsid w:val="00F732A6"/>
    <w:rsid w:val="00F739BB"/>
    <w:rsid w:val="00F74093"/>
    <w:rsid w:val="00F777F7"/>
    <w:rsid w:val="00F77FF3"/>
    <w:rsid w:val="00F80A42"/>
    <w:rsid w:val="00F87CEF"/>
    <w:rsid w:val="00F90544"/>
    <w:rsid w:val="00F921A3"/>
    <w:rsid w:val="00F932DE"/>
    <w:rsid w:val="00F935CA"/>
    <w:rsid w:val="00F9613A"/>
    <w:rsid w:val="00F97416"/>
    <w:rsid w:val="00FA0405"/>
    <w:rsid w:val="00FA103B"/>
    <w:rsid w:val="00FA29CE"/>
    <w:rsid w:val="00FA2B9C"/>
    <w:rsid w:val="00FA3C69"/>
    <w:rsid w:val="00FA47A2"/>
    <w:rsid w:val="00FA63EF"/>
    <w:rsid w:val="00FB0084"/>
    <w:rsid w:val="00FB01FF"/>
    <w:rsid w:val="00FB4934"/>
    <w:rsid w:val="00FB5422"/>
    <w:rsid w:val="00FB75DF"/>
    <w:rsid w:val="00FC0CC3"/>
    <w:rsid w:val="00FC12B2"/>
    <w:rsid w:val="00FC5B3F"/>
    <w:rsid w:val="00FD1F30"/>
    <w:rsid w:val="00FD5356"/>
    <w:rsid w:val="00FD6C13"/>
    <w:rsid w:val="00FE0A8E"/>
    <w:rsid w:val="00FE1A1C"/>
    <w:rsid w:val="00FE37A0"/>
    <w:rsid w:val="00FE4789"/>
    <w:rsid w:val="00FE50F6"/>
    <w:rsid w:val="00FE6164"/>
    <w:rsid w:val="00FE646F"/>
    <w:rsid w:val="00FE6C8B"/>
    <w:rsid w:val="00FF0B2E"/>
    <w:rsid w:val="00FF1BB2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304313CF"/>
  <w15:docId w15:val="{DE37EC11-D602-4F06-A494-BB1C10E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89D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Ttulo2">
    <w:name w:val="heading 2"/>
    <w:basedOn w:val="Normal"/>
    <w:next w:val="Normal"/>
    <w:autoRedefine/>
    <w:qFormat/>
    <w:rsid w:val="00E8334A"/>
    <w:pPr>
      <w:keepNext/>
      <w:tabs>
        <w:tab w:val="left" w:pos="1134"/>
      </w:tabs>
      <w:spacing w:before="240" w:after="240"/>
      <w:outlineLvl w:val="1"/>
    </w:pPr>
    <w:rPr>
      <w:b/>
      <w:bCs/>
      <w:iCs/>
      <w:sz w:val="24"/>
      <w:szCs w:val="24"/>
    </w:rPr>
  </w:style>
  <w:style w:type="paragraph" w:styleId="Ttulo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Ttulo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Ttulo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Cabealho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9C2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72BDE"/>
  </w:style>
  <w:style w:type="paragraph" w:styleId="Sumrio1">
    <w:name w:val="toc 1"/>
    <w:basedOn w:val="Normal"/>
    <w:next w:val="Normal"/>
    <w:autoRedefine/>
    <w:uiPriority w:val="39"/>
    <w:rsid w:val="00633D84"/>
    <w:pPr>
      <w:tabs>
        <w:tab w:val="left" w:pos="440"/>
        <w:tab w:val="right" w:leader="dot" w:pos="10762"/>
      </w:tabs>
      <w:spacing w:before="120" w:after="120"/>
      <w:jc w:val="center"/>
    </w:pPr>
    <w:rPr>
      <w:rFonts w:cs="Times New Roman"/>
      <w:b/>
      <w:bCs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Corpodetexto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Recuodecorpodetexto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Ttulo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Ttulo2"/>
    <w:rsid w:val="00273548"/>
    <w:pPr>
      <w:ind w:left="708"/>
      <w:jc w:val="center"/>
    </w:pPr>
    <w:rPr>
      <w:rFonts w:cs="Times New Roman"/>
      <w:iCs w:val="0"/>
      <w:sz w:val="56"/>
      <w:lang w:eastAsia="en-US"/>
    </w:rPr>
  </w:style>
  <w:style w:type="paragraph" w:customStyle="1" w:styleId="Capa1">
    <w:name w:val="Capa1"/>
    <w:basedOn w:val="Ttulo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elacomgrade">
    <w:name w:val="Table Grid"/>
    <w:basedOn w:val="Tabelanormal"/>
    <w:rsid w:val="00D1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CronTtulo1">
    <w:name w:val="BoldCron Título 1"/>
    <w:basedOn w:val="Ttulo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Ttulo2"/>
    <w:rsid w:val="00C42758"/>
    <w:pPr>
      <w:numPr>
        <w:ilvl w:val="1"/>
        <w:numId w:val="2"/>
      </w:numPr>
    </w:pPr>
    <w:rPr>
      <w:szCs w:val="26"/>
    </w:rPr>
  </w:style>
  <w:style w:type="paragraph" w:customStyle="1" w:styleId="BoldCronTtulo3">
    <w:name w:val="BoldCron Título 3"/>
    <w:basedOn w:val="Ttulo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Ttulo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Ttulo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Recuodecorpodetexto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3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Recuodecorpodetexto2">
    <w:name w:val="Body Text Indent 2"/>
    <w:basedOn w:val="Normal"/>
    <w:rsid w:val="00C85E49"/>
    <w:pPr>
      <w:spacing w:after="120" w:line="480" w:lineRule="auto"/>
      <w:ind w:left="283"/>
    </w:pPr>
  </w:style>
  <w:style w:type="paragraph" w:styleId="ndicedeilustra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Corpodetexto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Legenda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MapadoDocumento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Remissivo1">
    <w:name w:val="index 1"/>
    <w:basedOn w:val="Normal"/>
    <w:next w:val="Normal"/>
    <w:autoRedefine/>
    <w:uiPriority w:val="99"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Corpodetexto2">
    <w:name w:val="Body Text 2"/>
    <w:basedOn w:val="Normal"/>
    <w:rsid w:val="00DC3B7C"/>
    <w:pPr>
      <w:spacing w:after="120" w:line="480" w:lineRule="auto"/>
    </w:pPr>
  </w:style>
  <w:style w:type="paragraph" w:styleId="Ttulo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Fontepargpadro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5A6E66"/>
  </w:style>
  <w:style w:type="paragraph" w:customStyle="1" w:styleId="PSDS-Marcadores">
    <w:name w:val="PSDS - Marcadores"/>
    <w:basedOn w:val="Normal"/>
    <w:rsid w:val="005A6E66"/>
    <w:p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5A6E66"/>
    <w:rPr>
      <w:rFonts w:cs="Times New Roman"/>
      <w:b/>
      <w:sz w:val="24"/>
      <w:szCs w:val="20"/>
    </w:rPr>
  </w:style>
  <w:style w:type="paragraph" w:customStyle="1" w:styleId="PSDS-MarcadoresNivel3">
    <w:name w:val="PSDS - Marcadores Nivel 3"/>
    <w:basedOn w:val="PSDS-MarcadoresNivel1"/>
    <w:rsid w:val="005A6E66"/>
    <w:pPr>
      <w:numPr>
        <w:ilvl w:val="2"/>
        <w:numId w:val="5"/>
      </w:numPr>
    </w:pPr>
  </w:style>
  <w:style w:type="paragraph" w:styleId="NormalWeb">
    <w:name w:val="Normal (Web)"/>
    <w:basedOn w:val="Normal"/>
    <w:uiPriority w:val="99"/>
    <w:rsid w:val="00A60C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eEspSemAntes">
    <w:name w:val="SeEspSemAntes"/>
    <w:basedOn w:val="Normal"/>
    <w:next w:val="Normal"/>
    <w:rsid w:val="00A36E65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rFonts w:ascii="Times New Roman" w:hAnsi="Times New Roman" w:cs="Times New Roman"/>
      <w:snapToGrid w:val="0"/>
      <w:sz w:val="20"/>
      <w:szCs w:val="20"/>
    </w:rPr>
  </w:style>
  <w:style w:type="paragraph" w:customStyle="1" w:styleId="PSDS-Marcadores1">
    <w:name w:val="PSDS - Marcadores 1"/>
    <w:basedOn w:val="PSDS-CorpodeTexto"/>
    <w:rsid w:val="00A36E65"/>
    <w:pPr>
      <w:numPr>
        <w:numId w:val="6"/>
      </w:numPr>
      <w:spacing w:before="40" w:after="40"/>
    </w:pPr>
    <w:rPr>
      <w:b/>
      <w:sz w:val="24"/>
    </w:rPr>
  </w:style>
  <w:style w:type="paragraph" w:customStyle="1" w:styleId="PSDS-Marcadores2">
    <w:name w:val="PSDS - Marcadores 2"/>
    <w:basedOn w:val="PSDS-Marcadores1"/>
    <w:rsid w:val="00A36E65"/>
    <w:pPr>
      <w:numPr>
        <w:ilvl w:val="1"/>
      </w:numPr>
    </w:pPr>
  </w:style>
  <w:style w:type="paragraph" w:styleId="Textodebalo">
    <w:name w:val="Balloon Text"/>
    <w:basedOn w:val="Normal"/>
    <w:link w:val="TextodebaloChar"/>
    <w:rsid w:val="0086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3C59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A64285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rsid w:val="004D707C"/>
    <w:rPr>
      <w:rFonts w:ascii="Arial" w:hAnsi="Arial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64ED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C5F2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D290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B5CA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C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mahmoud.f.ghazal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7662fa-4b96-46af-9f44-529280e9e8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B280B985D9DB43BC50B3BF3E94E2CD" ma:contentTypeVersion="4" ma:contentTypeDescription="Crie um novo documento." ma:contentTypeScope="" ma:versionID="553e54f753a374edcf8e6f42d3418d12">
  <xsd:schema xmlns:xsd="http://www.w3.org/2001/XMLSchema" xmlns:xs="http://www.w3.org/2001/XMLSchema" xmlns:p="http://schemas.microsoft.com/office/2006/metadata/properties" xmlns:ns2="117662fa-4b96-46af-9f44-529280e9e8cf" targetNamespace="http://schemas.microsoft.com/office/2006/metadata/properties" ma:root="true" ma:fieldsID="b6f2890b5377a9aad4aa82b7032f8e48" ns2:_="">
    <xsd:import namespace="117662fa-4b96-46af-9f44-529280e9e8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62fa-4b96-46af-9f44-529280e9e8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6267A-ECB7-4C16-BE3E-6D013007CA8F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17662fa-4b96-46af-9f44-529280e9e8c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C0AABD-C8D6-4A6E-A9B6-E985E9615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B580C-7A39-41C3-90CF-CE2BDABA58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1F78EE-83A7-47BE-B976-44D192049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662fa-4b96-46af-9f44-529280e9e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1252</Words>
  <Characters>7761</Characters>
  <Application>Microsoft Office Word</Application>
  <DocSecurity>6</DocSecurity>
  <Lines>64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8996</CharactersWithSpaces>
  <SharedDoc>false</SharedDoc>
  <HLinks>
    <vt:vector size="6" baseType="variant">
      <vt:variant>
        <vt:i4>2097184</vt:i4>
      </vt:variant>
      <vt:variant>
        <vt:i4>21</vt:i4>
      </vt:variant>
      <vt:variant>
        <vt:i4>0</vt:i4>
      </vt:variant>
      <vt:variant>
        <vt:i4>5</vt:i4>
      </vt:variant>
      <vt:variant>
        <vt:lpwstr>http://www.omg.org/technology/documents/formal/uml.htm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creator>Marcos Arruda</dc:creator>
  <cp:lastModifiedBy>Mahmoud F Ghazal</cp:lastModifiedBy>
  <cp:revision>2</cp:revision>
  <cp:lastPrinted>2005-05-05T20:18:00Z</cp:lastPrinted>
  <dcterms:created xsi:type="dcterms:W3CDTF">2025-10-09T01:23:00Z</dcterms:created>
  <dcterms:modified xsi:type="dcterms:W3CDTF">2025-10-09T01:23:00Z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0x010100E8B280B985D9DB43BC50B3BF3E94E2CD</vt:lpwstr>
  </property>
</Properties>
</file>