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Advanced Level — </w:t>
      </w:r>
      <w:r>
        <w:rPr>
          <w:b/>
          <w:bCs/>
          <w:color w:val="2E5C9A"/>
          <w:sz w:val="26"/>
          <w:szCs w:val="26"/>
          <w:rFonts w:ascii="Calibri" w:cs="Calibri" w:eastAsia="Calibri" w:hAnsi="Calibri"/>
        </w:rPr>
        <w:t xml:space="preserve">Security Tester</w:t>
      </w:r>
      <w:r>
        <w:rPr>
          <w:color w:val="2E5C9A"/>
          <w:sz w:val="26"/>
          <w:szCs w:val="26"/>
          <w:rFonts w:ascii="Calibri" w:cs="Calibri" w:eastAsia="Calibri" w:hAnsi="Calibri"/>
        </w:rPr>
        <w:t xml:space="preserve"> (CT-SEC, Syllabus 2016)</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7</w:t>
      </w:r>
    </w:p>
    <w:p>
      <w:pPr>
        <w:spacing w:after="100"/>
        <w:jc w:val="center"/>
      </w:pPr>
      <w:r>
        <w:rPr>
          <w:b/>
          <w:bCs/>
          <w:color w:val="1F3864"/>
          <w:sz w:val="44"/>
          <w:szCs w:val="44"/>
          <w:rFonts w:ascii="Calibri" w:cs="Calibri" w:eastAsia="Calibri" w:hAnsi="Calibri"/>
        </w:rPr>
        <w:t xml:space="preserve">Security Test Evaluation and Reporting</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7.1 Security Test Evaluation · 7.2 Security Test Reporting</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 examinable (AS-7.1.1 – AS-7.2.3) · K2 = 3 · K4 = 1</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70 minutes — </w:t>
            </w:r>
            <w:r>
              <w:rPr>
                <w:b/>
                <w:bCs/>
                <w:sz w:val="17"/>
                <w:szCs w:val="17"/>
                <w:rFonts w:ascii="Calibri" w:cs="Calibri" w:eastAsia="Calibri" w:hAnsi="Calibri"/>
              </w:rPr>
              <w:t xml:space="preserve">5 points</w:t>
            </w:r>
            <w:r>
              <w:rPr>
                <w:sz w:val="17"/>
                <w:szCs w:val="17"/>
                <w:rFonts w:ascii="Calibri" w:cs="Calibri" w:eastAsia="Calibri" w:hAnsi="Calibri"/>
              </w:rPr>
              <w:t xml:space="preserve">, 4.3 points per teaching hour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 of 45 questions · 5 of 80 points.</w:t>
            </w:r>
            <w:r>
              <w:rPr>
                <w:sz w:val="17"/>
                <w:szCs w:val="17"/>
                <w:rFonts w:ascii="Calibri" w:cs="Calibri" w:eastAsia="Calibri" w:hAnsi="Calibri"/>
              </w:rPr>
              <w:t xml:space="preserve"> K2 = 2 · </w:t>
            </w:r>
            <w:r>
              <w:rPr>
                <w:b/>
                <w:bCs/>
                <w:sz w:val="17"/>
                <w:szCs w:val="17"/>
                <w:rFonts w:ascii="Calibri" w:cs="Calibri" w:eastAsia="Calibri" w:hAnsi="Calibri"/>
              </w:rPr>
              <w:t xml:space="preserve">K4 = 1</w:t>
            </w:r>
            <w:r>
              <w:rPr>
                <w:sz w:val="17"/>
                <w:szCs w:val="17"/>
                <w:rFonts w:ascii="Calibri" w:cs="Calibri" w:eastAsia="Calibri" w:hAnsi="Calibri"/>
              </w:rPr>
              <w:t xml:space="preserve">. Guaranteed: </w:t>
            </w:r>
            <w:r>
              <w:rPr>
                <w:b/>
                <w:bCs/>
                <w:sz w:val="17"/>
                <w:szCs w:val="17"/>
                <w:rFonts w:ascii="Calibri" w:cs="Calibri" w:eastAsia="Calibri" w:hAnsi="Calibri"/>
              </w:rPr>
              <w:t xml:space="preserve">AS-7.1.1</w:t>
            </w:r>
            <w:r>
              <w:rPr>
                <w:sz w:val="17"/>
                <w:szCs w:val="17"/>
                <w:rFonts w:ascii="Calibri" w:cs="Calibri" w:eastAsia="Calibri" w:hAnsi="Calibri"/>
              </w:rPr>
              <w:t xml:space="preserve"> (K2) and </w:t>
            </w:r>
            <w:r>
              <w:rPr>
                <w:b/>
                <w:bCs/>
                <w:sz w:val="17"/>
                <w:szCs w:val="17"/>
                <w:rFonts w:ascii="Calibri" w:cs="Calibri" w:eastAsia="Calibri" w:hAnsi="Calibri"/>
              </w:rPr>
              <w:t xml:space="preserve">AS-7.2.3</w:t>
            </w:r>
            <w:r>
              <w:rPr>
                <w:sz w:val="17"/>
                <w:szCs w:val="17"/>
                <w:rFonts w:ascii="Calibri" w:cs="Calibri" w:eastAsia="Calibri" w:hAnsi="Calibri"/>
              </w:rPr>
              <w:t xml:space="preserve"> (K4). One K2 from 7.2.1/7.2.2</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45 questions · </w:t>
            </w:r>
            <w:r>
              <w:rPr>
                <w:b/>
                <w:bCs/>
                <w:sz w:val="17"/>
                <w:szCs w:val="17"/>
                <w:rFonts w:ascii="Calibri" w:cs="Calibri" w:eastAsia="Calibri" w:hAnsi="Calibri"/>
              </w:rPr>
              <w:t xml:space="preserve">80 points</w:t>
            </w:r>
            <w:r>
              <w:rPr>
                <w:sz w:val="17"/>
                <w:szCs w:val="17"/>
                <w:rFonts w:ascii="Calibri" w:cs="Calibri" w:eastAsia="Calibri" w:hAnsi="Calibri"/>
              </w:rPr>
              <w:t xml:space="preserve"> · </w:t>
            </w:r>
            <w:r>
              <w:rPr>
                <w:b/>
                <w:bCs/>
                <w:sz w:val="17"/>
                <w:szCs w:val="17"/>
                <w:rFonts w:ascii="Calibri" w:cs="Calibri" w:eastAsia="Calibri" w:hAnsi="Calibri"/>
              </w:rPr>
              <w:t xml:space="preserve">120 minutes</w:t>
            </w:r>
            <w:r>
              <w:rPr>
                <w:sz w:val="17"/>
                <w:szCs w:val="17"/>
                <w:rFonts w:ascii="Calibri" w:cs="Calibri" w:eastAsia="Calibri" w:hAnsi="Calibri"/>
              </w:rPr>
              <w:t xml:space="preserve"> (150 with the 25% non-native-language allowance) · pass mark 65% = </w:t>
            </w:r>
            <w:r>
              <w:rPr>
                <w:b/>
                <w:bCs/>
                <w:sz w:val="17"/>
                <w:szCs w:val="17"/>
                <w:rFonts w:ascii="Calibri" w:cs="Calibri" w:eastAsia="Calibri" w:hAnsi="Calibri"/>
              </w:rPr>
              <w:t xml:space="preserve">52 points</w:t>
            </w:r>
            <w:r>
              <w:rPr>
                <w:sz w:val="17"/>
                <w:szCs w:val="17"/>
                <w:rFonts w:ascii="Calibri" w:cs="Calibri" w:eastAsia="Calibri" w:hAnsi="Calibri"/>
              </w:rPr>
              <w:t xml:space="preserve"> · K2 = 1 pt · K3 = 2 pts · K4 = 3 pts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acceptance criteria · attack vector · dashboard · exit criteria</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#38 – #40</w:t>
            </w:r>
            <w:r>
              <w:rPr>
                <w:sz w:val="17"/>
                <w:szCs w:val="17"/>
                <w:rFonts w:ascii="Calibri" w:cs="Calibri" w:eastAsia="Calibri" w:hAnsi="Calibri"/>
              </w:rPr>
              <w:t xml:space="preserve"> (1 + 1 + 3 points)</w:t>
            </w:r>
          </w:p>
        </w:tc>
      </w:tr>
    </w:tbl>
    <w:p>
      <w:pPr>
        <w:spacing w:after="300"/>
      </w:pPr>
    </w:p>
    <w:p>
      <w:pPr>
        <w:spacing w:after="80"/>
        <w:jc w:val="center"/>
      </w:pPr>
      <w:r>
        <w:rPr>
          <w:color w:val="5A5A5A"/>
          <w:sz w:val="17"/>
          <w:szCs w:val="17"/>
          <w:rFonts w:ascii="Calibri" w:cs="Calibri" w:eastAsia="Calibri" w:hAnsi="Calibri"/>
        </w:rPr>
        <w:t xml:space="preserve">Built exclusively from the ISTQB® Advanced Level Security Tester syllabus (2016), the official</w:t>
      </w:r>
    </w:p>
    <w:p>
      <w:pPr>
        <w:spacing w:after="80"/>
        <w:jc w:val="center"/>
      </w:pPr>
      <w:r>
        <w:rPr>
          <w:color w:val="5A5A5A"/>
          <w:sz w:val="17"/>
          <w:szCs w:val="17"/>
          <w:rFonts w:ascii="Calibri" w:cs="Calibri" w:eastAsia="Calibri" w:hAnsi="Calibri"/>
        </w:rPr>
        <w:t xml:space="preserve">Sample Exam (questions and answers, GA March 2016)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7.</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In Word, right-click the table of contents and choose "Update Field" → "Update entire table" to refresh the page numbers.</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the four learning objectives. </w:t>
            </w:r>
            <w:r>
              <w:rPr>
                <w:b/>
                <w:bCs/>
                <w:sz w:val="18"/>
                <w:szCs w:val="18"/>
                <w:rFonts w:ascii="Calibri" w:cs="Calibri" w:eastAsia="Calibri" w:hAnsi="Calibri"/>
              </w:rPr>
              <w:t xml:space="preserve">Section 2</w:t>
            </w:r>
            <w:r>
              <w:rPr>
                <w:sz w:val="18"/>
                <w:szCs w:val="18"/>
                <w:rFonts w:ascii="Calibri" w:cs="Calibri" w:eastAsia="Calibri" w:hAnsi="Calibri"/>
              </w:rPr>
              <w:t xml:space="preserve"> explains every key concept from the ground up — plain words, how it works, a worked example, the exam angle, and what it is easily confused with — and ends with the chapter’s </w:t>
            </w:r>
            <w:r>
              <w:rPr>
                <w:b/>
                <w:bCs/>
                <w:sz w:val="18"/>
                <w:szCs w:val="18"/>
                <w:rFonts w:ascii="Calibri" w:cs="Calibri" w:eastAsia="Calibri" w:hAnsi="Calibri"/>
              </w:rPr>
              <w:t xml:space="preserve">fuzzy points clarified</w:t>
            </w:r>
            <w:r>
              <w:rPr>
                <w:sz w:val="18"/>
                <w:szCs w:val="18"/>
                <w:rFonts w:ascii="Calibri" w:cs="Calibri" w:eastAsia="Calibri" w:hAnsi="Calibri"/>
              </w:rPr>
              <w:t xml:space="preserve">. If the syllabus wording in Section 1 feels dense, read the matching Section 2 card first. </w:t>
            </w:r>
            <w:r>
              <w:rPr>
                <w:b/>
                <w:bCs/>
                <w:sz w:val="18"/>
                <w:szCs w:val="18"/>
                <w:rFonts w:ascii="Calibri" w:cs="Calibri" w:eastAsia="Calibri" w:hAnsi="Calibri"/>
              </w:rPr>
              <w:t xml:space="preserve">Section 3</w:t>
            </w:r>
            <w:r>
              <w:rPr>
                <w:sz w:val="18"/>
                <w:szCs w:val="18"/>
                <w:rFonts w:ascii="Calibri" w:cs="Calibri" w:eastAsia="Calibri" w:hAnsi="Calibri"/>
              </w:rPr>
              <w:t xml:space="preserve">, </w:t>
            </w:r>
            <w:r>
              <w:rPr>
                <w:b/>
                <w:bCs/>
                <w:sz w:val="18"/>
                <w:szCs w:val="18"/>
                <w:rFonts w:ascii="Calibri" w:cs="Calibri" w:eastAsia="Calibri" w:hAnsi="Calibri"/>
              </w:rPr>
              <w:t xml:space="preserve">table 3.1 (where does it go in the report?)</w:t>
            </w:r>
            <w:r>
              <w:rPr>
                <w:sz w:val="18"/>
                <w:szCs w:val="18"/>
                <w:rFonts w:ascii="Calibri" w:cs="Calibri" w:eastAsia="Calibri" w:hAnsi="Calibri"/>
              </w:rPr>
              <w:t xml:space="preserve">, is the K4 in table form.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w:t>
            </w:r>
            <w:r>
              <w:rPr>
                <w:b/>
                <w:bCs/>
                <w:sz w:val="18"/>
                <w:szCs w:val="18"/>
                <w:rFonts w:ascii="Calibri" w:cs="Calibri" w:eastAsia="Calibri" w:hAnsi="Calibri"/>
              </w:rPr>
              <w:t xml:space="preserve">Section 5</w:t>
            </w:r>
            <w:r>
              <w:rPr>
                <w:sz w:val="18"/>
                <w:szCs w:val="18"/>
                <w:rFonts w:ascii="Calibri" w:cs="Calibri" w:eastAsia="Calibri" w:hAnsi="Calibri"/>
              </w:rPr>
              <w:t xml:space="preserve">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the revision sheet for the night before.</w:t>
            </w:r>
          </w:p>
          <w:p>
            <w:pPr>
              <w:spacing w:after="40" w:line="258"/>
              <w:jc w:val="both"/>
            </w:pPr>
            <w:r>
              <w:rPr>
                <w:b/>
                <w:bCs/>
                <w:sz w:val="18"/>
                <w:szCs w:val="18"/>
                <w:rFonts w:ascii="Calibri" w:cs="Calibri" w:eastAsia="Calibri" w:hAnsi="Calibri"/>
              </w:rPr>
              <w:t xml:space="preserve">What makes Chapter 7 unusual:</w:t>
            </w:r>
            <w:r>
              <w:rPr>
                <w:sz w:val="18"/>
                <w:szCs w:val="18"/>
                <w:rFonts w:ascii="Calibri" w:cs="Calibri" w:eastAsia="Calibri" w:hAnsi="Calibri"/>
              </w:rPr>
              <w:t xml:space="preserve"> three questions, and </w:t>
            </w:r>
            <w:r>
              <w:rPr>
                <w:b/>
                <w:bCs/>
                <w:sz w:val="18"/>
                <w:szCs w:val="18"/>
                <w:rFonts w:ascii="Calibri" w:cs="Calibri" w:eastAsia="Calibri" w:hAnsi="Calibri"/>
              </w:rPr>
              <w:t xml:space="preserve">one of them is worth 3 points</w:t>
            </w:r>
            <w:r>
              <w:rPr>
                <w:sz w:val="18"/>
                <w:szCs w:val="18"/>
                <w:rFonts w:ascii="Calibri" w:cs="Calibri" w:eastAsia="Calibri" w:hAnsi="Calibri"/>
              </w:rPr>
              <w:t xml:space="preserve"> — analyzing a security test status report for </w:t>
            </w:r>
            <w:r>
              <w:rPr>
                <w:b/>
                <w:bCs/>
                <w:sz w:val="18"/>
                <w:szCs w:val="18"/>
                <w:rFonts w:ascii="Calibri" w:cs="Calibri" w:eastAsia="Calibri" w:hAnsi="Calibri"/>
              </w:rPr>
              <w:t xml:space="preserve">accuracy, understandability and stakeholder appropriateness</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The rule that decides it:</w:t>
            </w:r>
            <w:r>
              <w:rPr>
                <w:sz w:val="18"/>
                <w:szCs w:val="18"/>
                <w:rFonts w:ascii="Calibri" w:cs="Calibri" w:eastAsia="Calibri" w:hAnsi="Calibri"/>
              </w:rPr>
              <w:t xml:space="preserve"> </w:t>
            </w:r>
            <w:r>
              <w:rPr>
                <w:b/>
                <w:bCs/>
                <w:sz w:val="18"/>
                <w:szCs w:val="18"/>
                <w:rFonts w:ascii="Calibri" w:cs="Calibri" w:eastAsia="Calibri" w:hAnsi="Calibri"/>
              </w:rPr>
              <w:t xml:space="preserve">risk impact goes in the summary and is detailed later by specific vulnerability</w:t>
            </w:r>
            <w:r>
              <w:rPr>
                <w:sz w:val="18"/>
                <w:szCs w:val="18"/>
                <w:rFonts w:ascii="Calibri" w:cs="Calibri" w:eastAsia="Calibri" w:hAnsi="Calibri"/>
              </w:rPr>
              <w:t xml:space="preserve">, and </w:t>
            </w:r>
            <w:r>
              <w:rPr>
                <w:b/>
                <w:bCs/>
                <w:sz w:val="18"/>
                <w:szCs w:val="18"/>
                <w:rFonts w:ascii="Calibri" w:cs="Calibri" w:eastAsia="Calibri" w:hAnsi="Calibri"/>
              </w:rPr>
              <w:t xml:space="preserve">security results go only to those who need to know</w:t>
            </w:r>
            <w:r>
              <w:rPr>
                <w:sz w:val="18"/>
                <w:szCs w:val="18"/>
                <w:rFonts w:ascii="Calibri" w:cs="Calibri" w:eastAsia="Calibri" w:hAnsi="Calibri"/>
              </w:rPr>
              <w:t xml:space="preserve"> — “the fewer people that know the better”.</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one session for Sections 1–3, one for Sections 4–5; redo missed questions and re-read Section 2’s fuzzy points; Section 6 the night before.</w:t>
            </w:r>
          </w:p>
        </w:tc>
      </w:tr>
    </w:tbl>
    <w:p>
      <w:r>
        <w:br w:type="page"/>
      </w:r>
    </w:p>
    <w:p>
      <w:pPr>
        <w:pStyle w:val="Heading1"/>
        <w:shd w:fill="1F3864" w:color="auto" w:val="clear"/>
        <w:spacing w:before="240" w:after="200"/>
        <w:outlineLvl w:val="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7, </w:t>
      </w:r>
      <w:r>
        <w:rPr>
          <w:b/>
          <w:bCs/>
          <w:sz w:val="19"/>
          <w:szCs w:val="19"/>
          <w:rFonts w:ascii="Calibri" w:cs="Calibri" w:eastAsia="Calibri" w:hAnsi="Calibri"/>
        </w:rPr>
        <w:t xml:space="preserve">Security Test Evaluation and Reporting</w:t>
      </w:r>
      <w:r>
        <w:rPr>
          <w:sz w:val="19"/>
          <w:szCs w:val="19"/>
          <w:rFonts w:ascii="Calibri" w:cs="Calibri" w:eastAsia="Calibri" w:hAnsi="Calibri"/>
        </w:rPr>
        <w:t xml:space="preserve">, carries </w:t>
      </w:r>
      <w:r>
        <w:rPr>
          <w:b/>
          <w:bCs/>
          <w:sz w:val="19"/>
          <w:szCs w:val="19"/>
          <w:rFonts w:ascii="Calibri" w:cs="Calibri" w:eastAsia="Calibri" w:hAnsi="Calibri"/>
        </w:rPr>
        <w:t xml:space="preserve">4 learning objectives</w:t>
      </w:r>
      <w:r>
        <w:rPr>
          <w:sz w:val="19"/>
          <w:szCs w:val="19"/>
          <w:rFonts w:ascii="Calibri" w:cs="Calibri" w:eastAsia="Calibri" w:hAnsi="Calibri"/>
        </w:rPr>
        <w:t xml:space="preserve"> across two sub-chapters (7.1 Evaluation · 7.2 Reporting). The Exam Structure Table allocates </w:t>
      </w:r>
      <w:r>
        <w:rPr>
          <w:b/>
          <w:bCs/>
          <w:sz w:val="19"/>
          <w:szCs w:val="19"/>
          <w:rFonts w:ascii="Calibri" w:cs="Calibri" w:eastAsia="Calibri" w:hAnsi="Calibri"/>
        </w:rPr>
        <w:t xml:space="preserve">3 questions</w:t>
      </w:r>
      <w:r>
        <w:rPr>
          <w:sz w:val="19"/>
          <w:szCs w:val="19"/>
          <w:rFonts w:ascii="Calibri" w:cs="Calibri" w:eastAsia="Calibri" w:hAnsi="Calibri"/>
        </w:rPr>
        <w:t xml:space="preserve"> and </w:t>
      </w:r>
      <w:r>
        <w:rPr>
          <w:b/>
          <w:bCs/>
          <w:sz w:val="19"/>
          <w:szCs w:val="19"/>
          <w:rFonts w:ascii="Calibri" w:cs="Calibri" w:eastAsia="Calibri" w:hAnsi="Calibri"/>
        </w:rPr>
        <w:t xml:space="preserve">5 of the 80 points</w:t>
      </w:r>
      <w:r>
        <w:rPr>
          <w:sz w:val="19"/>
          <w:szCs w:val="19"/>
          <w:rFonts w:ascii="Calibri" w:cs="Calibri" w:eastAsia="Calibri" w:hAnsi="Calibri"/>
        </w:rPr>
        <w:t xml:space="preserve">. Teaching time is </w:t>
      </w:r>
      <w:r>
        <w:rPr>
          <w:b/>
          <w:bCs/>
          <w:sz w:val="19"/>
          <w:szCs w:val="19"/>
          <w:rFonts w:ascii="Calibri" w:cs="Calibri" w:eastAsia="Calibri" w:hAnsi="Calibri"/>
        </w:rPr>
        <w:t xml:space="preserve">70 minutes</w:t>
      </w:r>
      <w:r>
        <w:rPr>
          <w:sz w:val="19"/>
          <w:szCs w:val="19"/>
          <w:rFonts w:ascii="Calibri" w:cs="Calibri" w:eastAsia="Calibri" w:hAnsi="Calibri"/>
        </w:rPr>
        <w:t xml:space="preserve"> — </w:t>
      </w:r>
      <w:r>
        <w:rPr>
          <w:b/>
          <w:bCs/>
          <w:sz w:val="19"/>
          <w:szCs w:val="19"/>
          <w:rFonts w:ascii="Calibri" w:cs="Calibri" w:eastAsia="Calibri" w:hAnsi="Calibri"/>
        </w:rPr>
        <w:t xml:space="preserve">4.3 points per teaching hour</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One question is a </w:t>
      </w:r>
      <w:r>
        <w:rPr>
          <w:b/>
          <w:bCs/>
          <w:sz w:val="19"/>
          <w:szCs w:val="19"/>
          <w:rFonts w:ascii="Calibri" w:cs="Calibri" w:eastAsia="Calibri" w:hAnsi="Calibri"/>
        </w:rPr>
        <w:t xml:space="preserve">3-point K4</w:t>
      </w:r>
      <w:r>
        <w:rPr>
          <w:sz w:val="19"/>
          <w:szCs w:val="19"/>
          <w:rFonts w:ascii="Calibri" w:cs="Calibri" w:eastAsia="Calibri" w:hAnsi="Calibri"/>
        </w:rPr>
        <w:t xml:space="preserve"> on </w:t>
      </w:r>
      <w:r>
        <w:rPr>
          <w:b/>
          <w:bCs/>
          <w:sz w:val="19"/>
          <w:szCs w:val="19"/>
          <w:rFonts w:ascii="Calibri" w:cs="Calibri" w:eastAsia="Calibri" w:hAnsi="Calibri"/>
        </w:rPr>
        <w:t xml:space="preserve">analyzing an interim status report (AS-7.2.3)</w:t>
      </w:r>
      <w:r>
        <w:rPr>
          <w:sz w:val="19"/>
          <w:szCs w:val="19"/>
          <w:rFonts w:ascii="Calibri" w:cs="Calibri" w:eastAsia="Calibri" w:hAnsi="Calibri"/>
        </w:rPr>
        <w:t xml:space="preserve"> — </w:t>
      </w:r>
      <w:r>
        <w:rPr>
          <w:b/>
          <w:bCs/>
          <w:sz w:val="19"/>
          <w:szCs w:val="19"/>
          <w:rFonts w:ascii="Calibri" w:cs="Calibri" w:eastAsia="Calibri" w:hAnsi="Calibri"/>
        </w:rPr>
        <w:t xml:space="preserve">60% of the chapter</w:t>
      </w:r>
      <w:r>
        <w:rPr>
          <w:sz w:val="19"/>
          <w:szCs w:val="19"/>
          <w:rFonts w:ascii="Calibri" w:cs="Calibri" w:eastAsia="Calibri" w:hAnsi="Calibri"/>
        </w:rPr>
        <w:t xml:space="preserve">. The rest are two K2s: one guaranteed on </w:t>
      </w:r>
      <w:r>
        <w:rPr>
          <w:b/>
          <w:bCs/>
          <w:sz w:val="19"/>
          <w:szCs w:val="19"/>
          <w:rFonts w:ascii="Calibri" w:cs="Calibri" w:eastAsia="Calibri" w:hAnsi="Calibri"/>
        </w:rPr>
        <w:t xml:space="preserve">revising expectations and acceptance criteria (AS-7.1.1)</w:t>
      </w:r>
      <w:r>
        <w:rPr>
          <w:sz w:val="19"/>
          <w:szCs w:val="19"/>
          <w:rFonts w:ascii="Calibri" w:cs="Calibri" w:eastAsia="Calibri" w:hAnsi="Calibri"/>
        </w:rPr>
        <w:t xml:space="preserve">, one from </w:t>
      </w:r>
      <w:r>
        <w:rPr>
          <w:b/>
          <w:bCs/>
          <w:sz w:val="19"/>
          <w:szCs w:val="19"/>
          <w:rFonts w:ascii="Calibri" w:cs="Calibri" w:eastAsia="Calibri" w:hAnsi="Calibri"/>
        </w:rPr>
        <w:t xml:space="preserve">confidentiality</w:t>
      </w:r>
      <w:r>
        <w:rPr>
          <w:sz w:val="19"/>
          <w:szCs w:val="19"/>
          <w:rFonts w:ascii="Calibri" w:cs="Calibri" w:eastAsia="Calibri" w:hAnsi="Calibri"/>
        </w:rPr>
        <w:t xml:space="preserve"> or </w:t>
      </w:r>
      <w:r>
        <w:rPr>
          <w:b/>
          <w:bCs/>
          <w:sz w:val="19"/>
          <w:szCs w:val="19"/>
          <w:rFonts w:ascii="Calibri" w:cs="Calibri" w:eastAsia="Calibri" w:hAnsi="Calibri"/>
        </w:rPr>
        <w:t xml:space="preserve">controls and data gathering</w:t>
      </w:r>
      <w:r>
        <w:rPr>
          <w:sz w:val="19"/>
          <w:szCs w:val="19"/>
          <w:rFonts w:ascii="Calibri" w:cs="Calibri" w:eastAsia="Calibri" w:hAnsi="Calibri"/>
        </w:rPr>
        <w:t xml:space="preserve"> (AS-7.2.1 / 7.2.2).</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70"/>
        <w:gridCol w:w="482"/>
        <w:gridCol w:w="6609"/>
        <w:gridCol w:w="688"/>
        <w:gridCol w:w="688"/>
      </w:tblGrid>
      <w:tr>
        <w:trPr>
          <w:tblHeader/>
        </w:trPr>
        <w:tc>
          <w:tcPr>
            <w:tcW w:type="dxa" w:w="117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AS-7.1.1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Understand the need to revise security expectations and acceptance criteria as the scope and goals of a project evolve.</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AS-7.2.1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importance of keeping security test results confidential and secure.</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AS-7.2.2</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Understand the need to create proper controls and data-gathering mechanisms to provide the source data for the security test status reports in a timely, accurate, and precise fashion (e.g. a security test dashboard).</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AS-7.2.3</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 a given interim security test status report to determine the level of accuracy, understandability, and stakeholder appropriateness.</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r>
      <w:tr>
        <w:tc>
          <w:tcPr>
            <w:tcW w:type="dxa" w:w="1170"/>
            <w:tcMar>
              <w:top w:type="dxa" w:w="70"/>
              <w:left w:type="dxa" w:w="90"/>
              <w:bottom w:type="dxa" w:w="70"/>
              <w:right w:type="dxa" w:w="90"/>
            </w:tcMar>
          </w:tcPr>
          <w:p>
            <w:pPr>
              <w:spacing w:after="0" w:line="250"/>
            </w:pPr>
            <w:r>
              <w:rPr>
                <w:b/>
                <w:bCs/>
                <w:sz w:val="17"/>
                <w:szCs w:val="17"/>
                <w:rFonts w:ascii="Calibri" w:cs="Calibri" w:eastAsia="Calibri" w:hAnsi="Calibri"/>
              </w:rPr>
              <w:t xml:space="preserve">Chapter 7 total</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K2 = 2 · K4 = 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5</w:t>
            </w:r>
          </w:p>
        </w:tc>
      </w:tr>
    </w:tbl>
    <w:p>
      <w:pPr>
        <w:spacing w:after="120"/>
      </w:pPr>
    </w:p>
    <w:p>
      <w:pPr>
        <w:spacing w:after="160" w:line="264"/>
        <w:jc w:val="both"/>
      </w:pPr>
      <w:r>
        <w:rPr>
          <w:i/>
          <w:iCs/>
          <w:color w:val="5A5A5A"/>
          <w:sz w:val="19"/>
          <w:szCs w:val="19"/>
          <w:rFonts w:ascii="Calibri" w:cs="Calibri" w:eastAsia="Calibri" w:hAnsi="Calibri"/>
        </w:rPr>
        <w:t xml:space="preserve">† One K2 drawn from AS-7.2.1 / 7.2.2 — the Sample Exam drew </w:t>
      </w:r>
      <w:r>
        <w:rPr>
          <w:b/>
          <w:bCs/>
          <w:i/>
          <w:iCs/>
          <w:color w:val="5A5A5A"/>
          <w:sz w:val="19"/>
          <w:szCs w:val="19"/>
          <w:rFonts w:ascii="Calibri" w:cs="Calibri" w:eastAsia="Calibri" w:hAnsi="Calibri"/>
        </w:rPr>
        <w:t xml:space="preserve">7.2.1</w:t>
      </w:r>
      <w:r>
        <w:rPr>
          <w:i/>
          <w:iCs/>
          <w:color w:val="5A5A5A"/>
          <w:sz w:val="19"/>
          <w:szCs w:val="19"/>
          <w:rFonts w:ascii="Calibri" w:cs="Calibri" w:eastAsia="Calibri" w:hAnsi="Calibri"/>
        </w:rPr>
        <w:t xml:space="preserve"> (Q39).</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7 = </w:t>
            </w:r>
            <w:r>
              <w:rPr>
                <w:b/>
                <w:bCs/>
                <w:sz w:val="18"/>
                <w:szCs w:val="18"/>
                <w:rFonts w:ascii="Calibri" w:cs="Calibri" w:eastAsia="Calibri" w:hAnsi="Calibri"/>
              </w:rPr>
              <w:t xml:space="preserve">3 questions / 5 points</w:t>
            </w:r>
            <w:r>
              <w:rPr>
                <w:sz w:val="18"/>
                <w:szCs w:val="18"/>
                <w:rFonts w:ascii="Calibri" w:cs="Calibri" w:eastAsia="Calibri" w:hAnsi="Calibri"/>
              </w:rPr>
              <w:t xml:space="preserve">; Sample Exam </w:t>
            </w:r>
            <w:r>
              <w:rPr>
                <w:b/>
                <w:bCs/>
                <w:sz w:val="18"/>
                <w:szCs w:val="18"/>
                <w:rFonts w:ascii="Calibri" w:cs="Calibri" w:eastAsia="Calibri" w:hAnsi="Calibri"/>
              </w:rPr>
              <w:t xml:space="preserve">#38 to #40</w:t>
            </w:r>
            <w:r>
              <w:rPr>
                <w:sz w:val="18"/>
                <w:szCs w:val="18"/>
                <w:rFonts w:ascii="Calibri" w:cs="Calibri" w:eastAsia="Calibri" w:hAnsi="Calibri"/>
              </w:rPr>
              <w:t xml:space="preserve"> (1 + 1 + 3 points).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Summary up top, detail below — and the fewer people who see it, the better.</w:t>
            </w:r>
            <w:r>
              <w:rPr>
                <w:sz w:val="18"/>
                <w:szCs w:val="18"/>
                <w:rFonts w:ascii="Calibri" w:cs="Calibri" w:eastAsia="Calibri" w:hAnsi="Calibri"/>
              </w:rPr>
              <w:t xml:space="preserve"> The 3-point report question (Q40) is answered by </w:t>
            </w:r>
            <w:r>
              <w:rPr>
                <w:b/>
                <w:bCs/>
                <w:sz w:val="18"/>
                <w:szCs w:val="18"/>
                <w:rFonts w:ascii="Calibri" w:cs="Calibri" w:eastAsia="Calibri" w:hAnsi="Calibri"/>
              </w:rPr>
              <w:t xml:space="preserve">risk impact described in the summary and later detailed in terms of specific vulnerabilities</w:t>
            </w:r>
            <w:r>
              <w:rPr>
                <w:sz w:val="18"/>
                <w:szCs w:val="18"/>
                <w:rFonts w:ascii="Calibri" w:cs="Calibri" w:eastAsia="Calibri" w:hAnsi="Calibri"/>
              </w:rPr>
              <w:t xml:space="preserve">: not the full assessment in the summary, not risk only at the end, and never absent. The confidentiality question (Q39) is answered by </w:t>
            </w:r>
            <w:r>
              <w:rPr>
                <w:b/>
                <w:bCs/>
                <w:sz w:val="18"/>
                <w:szCs w:val="18"/>
                <w:rFonts w:ascii="Calibri" w:cs="Calibri" w:eastAsia="Calibri" w:hAnsi="Calibri"/>
              </w:rPr>
              <w:t xml:space="preserve">“the fewer people that know the better.”</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AS-7.1.1 (K2) — Security Test Evaluation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need to revise security expectations and acceptance criteria as the scope and goals of a project evolve.</w:t>
            </w:r>
          </w:p>
        </w:tc>
      </w:tr>
    </w:tbl>
    <w:p>
      <w:pPr>
        <w:spacing w:after="120"/>
      </w:pPr>
    </w:p>
    <w:p>
      <w:pPr>
        <w:pStyle w:val="ListParagraph"/>
        <w:numPr>
          <w:ilvl w:val="0"/>
          <w:numId w:val="2"/>
        </w:numPr>
        <w:spacing w:after="60" w:line="264"/>
      </w:pPr>
      <w:r>
        <w:rPr>
          <w:b/>
          <w:bCs/>
          <w:sz w:val="19"/>
          <w:szCs w:val="19"/>
          <w:rFonts w:ascii="Calibri" w:cs="Calibri" w:eastAsia="Calibri" w:hAnsi="Calibri"/>
        </w:rPr>
        <w:t xml:space="preserve">Measuring security test results and evaluating status against security expectations, exit criteria and/or acceptance criteria are required to determine test completion.</w:t>
      </w:r>
    </w:p>
    <w:p>
      <w:pPr>
        <w:pStyle w:val="ListParagraph"/>
        <w:numPr>
          <w:ilvl w:val="0"/>
          <w:numId w:val="2"/>
        </w:numPr>
        <w:spacing w:after="60" w:line="264"/>
      </w:pPr>
      <w:r>
        <w:rPr>
          <w:b/>
          <w:bCs/>
          <w:sz w:val="19"/>
          <w:szCs w:val="19"/>
          <w:rFonts w:ascii="Calibri" w:cs="Calibri" w:eastAsia="Calibri" w:hAnsi="Calibri"/>
        </w:rPr>
        <w:t xml:space="preserve">It is difficult to know all the security risks at the outset of a project.</w:t>
      </w:r>
    </w:p>
    <w:p>
      <w:pPr>
        <w:pStyle w:val="ListParagraph"/>
        <w:numPr>
          <w:ilvl w:val="0"/>
          <w:numId w:val="2"/>
        </w:numPr>
        <w:spacing w:after="60" w:line="264"/>
      </w:pPr>
      <w:r>
        <w:rPr>
          <w:b/>
          <w:bCs/>
          <w:sz w:val="19"/>
          <w:szCs w:val="19"/>
          <w:rFonts w:ascii="Calibri" w:cs="Calibri" w:eastAsia="Calibri" w:hAnsi="Calibri"/>
        </w:rPr>
        <w:t xml:space="preserve">Stakeholder and user expectations sometimes change</w:t>
      </w:r>
      <w:r>
        <w:rPr>
          <w:sz w:val="19"/>
          <w:szCs w:val="19"/>
          <w:rFonts w:ascii="Calibri" w:cs="Calibri" w:eastAsia="Calibri" w:hAnsi="Calibri"/>
        </w:rPr>
        <w:t xml:space="preserve"> regarding the level of security needed — e.g. </w:t>
      </w:r>
      <w:r>
        <w:rPr>
          <w:b/>
          <w:bCs/>
          <w:sz w:val="19"/>
          <w:szCs w:val="19"/>
          <w:rFonts w:ascii="Calibri" w:cs="Calibri" w:eastAsia="Calibri" w:hAnsi="Calibri"/>
        </w:rPr>
        <w:t xml:space="preserve">awareness of a new threat</w:t>
      </w:r>
      <w:r>
        <w:rPr>
          <w:sz w:val="19"/>
          <w:szCs w:val="19"/>
          <w:rFonts w:ascii="Calibri" w:cs="Calibri" w:eastAsia="Calibri" w:hAnsi="Calibri"/>
        </w:rPr>
        <w:t xml:space="preserve"> might cause stakeholders to </w:t>
      </w:r>
      <w:r>
        <w:rPr>
          <w:b/>
          <w:bCs/>
          <w:sz w:val="19"/>
          <w:szCs w:val="19"/>
          <w:rFonts w:ascii="Calibri" w:cs="Calibri" w:eastAsia="Calibri" w:hAnsi="Calibri"/>
        </w:rPr>
        <w:t xml:space="preserve">require higher levels of security</w:t>
      </w:r>
      <w:r>
        <w:rPr>
          <w:sz w:val="19"/>
          <w:szCs w:val="19"/>
          <w:rFonts w:ascii="Calibri" w:cs="Calibri" w:eastAsia="Calibri" w:hAnsi="Calibri"/>
        </w:rPr>
        <w:t xml:space="preserve"> than initially thought.</w:t>
      </w:r>
    </w:p>
    <w:p>
      <w:pPr>
        <w:pStyle w:val="ListParagraph"/>
        <w:numPr>
          <w:ilvl w:val="0"/>
          <w:numId w:val="2"/>
        </w:numPr>
        <w:spacing w:after="60" w:line="264"/>
      </w:pPr>
      <w:r>
        <w:rPr>
          <w:b/>
          <w:bCs/>
          <w:sz w:val="19"/>
          <w:szCs w:val="19"/>
          <w:rFonts w:ascii="Calibri" w:cs="Calibri" w:eastAsia="Calibri" w:hAnsi="Calibri"/>
        </w:rPr>
        <w:t xml:space="preserve">This is one reason why security risk assessments need to be revisited throughout a project</w:t>
      </w:r>
      <w:r>
        <w:rPr>
          <w:sz w:val="19"/>
          <w:szCs w:val="19"/>
          <w:rFonts w:ascii="Calibri" w:cs="Calibri" w:eastAsia="Calibri" w:hAnsi="Calibri"/>
        </w:rPr>
        <w:t xml:space="preserve">, and the results </w:t>
      </w:r>
      <w:r>
        <w:rPr>
          <w:b/>
          <w:bCs/>
          <w:sz w:val="19"/>
          <w:szCs w:val="19"/>
          <w:rFonts w:ascii="Calibri" w:cs="Calibri" w:eastAsia="Calibri" w:hAnsi="Calibri"/>
        </w:rPr>
        <w:t xml:space="preserve">incorporated into security test planning and execution</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Q38: why reassess security risk expectations frequently? </w:t>
            </w:r>
            <w:r>
              <w:rPr>
                <w:b/>
                <w:bCs/>
                <w:sz w:val="18"/>
                <w:szCs w:val="18"/>
                <w:rFonts w:ascii="Calibri" w:cs="Calibri" w:eastAsia="Calibri" w:hAnsi="Calibri"/>
              </w:rPr>
              <w:t xml:space="preserve">Stakeholders will make business decisions based on associated security risk levels</w:t>
            </w:r>
            <w:r>
              <w:rPr>
                <w:sz w:val="18"/>
                <w:szCs w:val="18"/>
                <w:rFonts w:ascii="Calibri" w:cs="Calibri" w:eastAsia="Calibri" w:hAnsi="Calibri"/>
              </w:rPr>
              <w:t xml:space="preserve"> — they decide </w:t>
            </w:r>
            <w:r>
              <w:rPr>
                <w:b/>
                <w:bCs/>
                <w:sz w:val="18"/>
                <w:szCs w:val="18"/>
                <w:rFonts w:ascii="Calibri" w:cs="Calibri" w:eastAsia="Calibri" w:hAnsi="Calibri"/>
              </w:rPr>
              <w:t xml:space="preserve">which risk level is acceptable</w:t>
            </w:r>
            <w:r>
              <w:rPr>
                <w:sz w:val="18"/>
                <w:szCs w:val="18"/>
                <w:rFonts w:ascii="Calibri" w:cs="Calibri" w:eastAsia="Calibri" w:hAnsi="Calibri"/>
              </w:rPr>
              <w:t xml:space="preserve"> and on </w:t>
            </w:r>
            <w:r>
              <w:rPr>
                <w:b/>
                <w:bCs/>
                <w:sz w:val="18"/>
                <w:szCs w:val="18"/>
                <w:rFonts w:ascii="Calibri" w:cs="Calibri" w:eastAsia="Calibri" w:hAnsi="Calibri"/>
              </w:rPr>
              <w:t xml:space="preserve">mitigation plans</w:t>
            </w:r>
            <w:r>
              <w:rPr>
                <w:sz w:val="18"/>
                <w:szCs w:val="18"/>
                <w:rFonts w:ascii="Calibri" w:cs="Calibri" w:eastAsia="Calibri" w:hAnsi="Calibri"/>
              </w:rPr>
              <w:t xml:space="preserve">. Rejected: stakeholders educated on </w:t>
            </w:r>
            <w:r>
              <w:rPr>
                <w:b/>
                <w:bCs/>
                <w:sz w:val="18"/>
                <w:szCs w:val="18"/>
                <w:rFonts w:ascii="Calibri" w:cs="Calibri" w:eastAsia="Calibri" w:hAnsi="Calibri"/>
              </w:rPr>
              <w:t xml:space="preserve">all risks at all times</w:t>
            </w:r>
            <w:r>
              <w:rPr>
                <w:sz w:val="18"/>
                <w:szCs w:val="18"/>
                <w:rFonts w:ascii="Calibri" w:cs="Calibri" w:eastAsia="Calibri" w:hAnsi="Calibri"/>
              </w:rPr>
              <w:t xml:space="preserve"> (</w:t>
            </w:r>
            <w:r>
              <w:rPr>
                <w:b/>
                <w:bCs/>
                <w:sz w:val="18"/>
                <w:szCs w:val="18"/>
                <w:rFonts w:ascii="Calibri" w:cs="Calibri" w:eastAsia="Calibri" w:hAnsi="Calibri"/>
              </w:rPr>
              <w:t xml:space="preserve">everyone doesn’t need to know everything</w:t>
            </w:r>
            <w:r>
              <w:rPr>
                <w:sz w:val="18"/>
                <w:szCs w:val="18"/>
                <w:rFonts w:ascii="Calibri" w:cs="Calibri" w:eastAsia="Calibri" w:hAnsi="Calibri"/>
              </w:rPr>
              <w:t xml:space="preserve">); a </w:t>
            </w:r>
            <w:r>
              <w:rPr>
                <w:b/>
                <w:bCs/>
                <w:sz w:val="18"/>
                <w:szCs w:val="18"/>
                <w:rFonts w:ascii="Calibri" w:cs="Calibri" w:eastAsia="Calibri" w:hAnsi="Calibri"/>
              </w:rPr>
              <w:t xml:space="preserve">manual risk mitigation plan by users</w:t>
            </w:r>
            <w:r>
              <w:rPr>
                <w:sz w:val="18"/>
                <w:szCs w:val="18"/>
                <w:rFonts w:ascii="Calibri" w:cs="Calibri" w:eastAsia="Calibri" w:hAnsi="Calibri"/>
              </w:rPr>
              <w:t xml:space="preserve"> (not feasible); expectations </w:t>
            </w:r>
            <w:r>
              <w:rPr>
                <w:b/>
                <w:bCs/>
                <w:sz w:val="18"/>
                <w:szCs w:val="18"/>
                <w:rFonts w:ascii="Calibri" w:cs="Calibri" w:eastAsia="Calibri" w:hAnsi="Calibri"/>
              </w:rPr>
              <w:t xml:space="preserve">kept from changing</w:t>
            </w:r>
            <w:r>
              <w:rPr>
                <w:sz w:val="18"/>
                <w:szCs w:val="18"/>
                <w:rFonts w:ascii="Calibri" w:cs="Calibri" w:eastAsia="Calibri" w:hAnsi="Calibri"/>
              </w:rPr>
              <w:t xml:space="preserve"> (</w:t>
            </w:r>
            <w:r>
              <w:rPr>
                <w:b/>
                <w:bCs/>
                <w:sz w:val="18"/>
                <w:szCs w:val="18"/>
                <w:rFonts w:ascii="Calibri" w:cs="Calibri" w:eastAsia="Calibri" w:hAnsi="Calibri"/>
              </w:rPr>
              <w:t xml:space="preserve">expectations should change</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AS-7.2.1 (K2) — Confidentiality of Security Test Results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importance of keeping security test results confidential and secure.</w:t>
            </w:r>
          </w:p>
        </w:tc>
      </w:tr>
    </w:tbl>
    <w:p>
      <w:pPr>
        <w:spacing w:after="120"/>
      </w:pPr>
    </w:p>
    <w:p>
      <w:pPr>
        <w:pStyle w:val="ListParagraph"/>
        <w:numPr>
          <w:ilvl w:val="0"/>
          <w:numId w:val="2"/>
        </w:numPr>
        <w:spacing w:after="60" w:line="264"/>
      </w:pPr>
      <w:r>
        <w:rPr>
          <w:sz w:val="19"/>
          <w:szCs w:val="19"/>
          <w:rFonts w:ascii="Calibri" w:cs="Calibri" w:eastAsia="Calibri" w:hAnsi="Calibri"/>
        </w:rPr>
        <w:t xml:space="preserve">The average tester </w:t>
      </w:r>
      <w:r>
        <w:rPr>
          <w:b/>
          <w:bCs/>
          <w:sz w:val="19"/>
          <w:szCs w:val="19"/>
          <w:rFonts w:ascii="Calibri" w:cs="Calibri" w:eastAsia="Calibri" w:hAnsi="Calibri"/>
        </w:rPr>
        <w:t xml:space="preserve">knows more about the test object after testing</w:t>
      </w:r>
      <w:r>
        <w:rPr>
          <w:sz w:val="19"/>
          <w:szCs w:val="19"/>
          <w:rFonts w:ascii="Calibri" w:cs="Calibri" w:eastAsia="Calibri" w:hAnsi="Calibri"/>
        </w:rPr>
        <w:t xml:space="preserve"> than most developers or designers — the </w:t>
      </w:r>
      <w:r>
        <w:rPr>
          <w:b/>
          <w:bCs/>
          <w:sz w:val="19"/>
          <w:szCs w:val="19"/>
          <w:rFonts w:ascii="Calibri" w:cs="Calibri" w:eastAsia="Calibri" w:hAnsi="Calibri"/>
        </w:rPr>
        <w:t xml:space="preserve">most important weaknesses and strong points</w:t>
      </w:r>
      <w:r>
        <w:rPr>
          <w:sz w:val="19"/>
          <w:szCs w:val="19"/>
          <w:rFonts w:ascii="Calibri" w:cs="Calibri" w:eastAsia="Calibri" w:hAnsi="Calibri"/>
        </w:rPr>
        <w:t xml:space="preserve">. The same applies to security testing, which may find </w:t>
      </w:r>
      <w:r>
        <w:rPr>
          <w:b/>
          <w:bCs/>
          <w:sz w:val="19"/>
          <w:szCs w:val="19"/>
          <w:rFonts w:ascii="Calibri" w:cs="Calibri" w:eastAsia="Calibri" w:hAnsi="Calibri"/>
        </w:rPr>
        <w:t xml:space="preserve">hidden holes and vulnerabilities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difference lies in the possible negative impact of communicating these vulnerabilities to people other than the direct stakeholders.</w:t>
      </w:r>
    </w:p>
    <w:p>
      <w:pPr>
        <w:pStyle w:val="ListParagraph"/>
        <w:numPr>
          <w:ilvl w:val="0"/>
          <w:numId w:val="2"/>
        </w:numPr>
        <w:spacing w:after="60" w:line="264"/>
      </w:pPr>
      <w:r>
        <w:rPr>
          <w:b/>
          <w:bCs/>
          <w:sz w:val="19"/>
          <w:szCs w:val="19"/>
          <w:rFonts w:ascii="Calibri" w:cs="Calibri" w:eastAsia="Calibri" w:hAnsi="Calibri"/>
        </w:rPr>
        <w:t xml:space="preserve">Information should be made available only to those who need to know</w:t>
      </w:r>
      <w:r>
        <w:rPr>
          <w:sz w:val="19"/>
          <w:szCs w:val="19"/>
          <w:rFonts w:ascii="Calibri" w:cs="Calibri" w:eastAsia="Calibri" w:hAnsi="Calibri"/>
        </w:rPr>
        <w:t xml:space="preserve"> — and </w:t>
      </w:r>
      <w:r>
        <w:rPr>
          <w:b/>
          <w:bCs/>
          <w:sz w:val="19"/>
          <w:szCs w:val="19"/>
          <w:rFonts w:ascii="Calibri" w:cs="Calibri" w:eastAsia="Calibri" w:hAnsi="Calibri"/>
        </w:rPr>
        <w:t xml:space="preserve">being conservative with sharing security test results is considered good practice</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Q39: important aspect of security test results? </w:t>
            </w:r>
            <w:r>
              <w:rPr>
                <w:b/>
                <w:bCs/>
                <w:sz w:val="18"/>
                <w:szCs w:val="18"/>
                <w:rFonts w:ascii="Calibri" w:cs="Calibri" w:eastAsia="Calibri" w:hAnsi="Calibri"/>
              </w:rPr>
              <w:t xml:space="preserve">The fewer people that know the better</w:t>
            </w:r>
            <w:r>
              <w:rPr>
                <w:sz w:val="18"/>
                <w:szCs w:val="18"/>
                <w:rFonts w:ascii="Calibri" w:cs="Calibri" w:eastAsia="Calibri" w:hAnsi="Calibri"/>
              </w:rPr>
              <w:t xml:space="preserve"> — results should be </w:t>
            </w:r>
            <w:r>
              <w:rPr>
                <w:b/>
                <w:bCs/>
                <w:sz w:val="18"/>
                <w:szCs w:val="18"/>
                <w:rFonts w:ascii="Calibri" w:cs="Calibri" w:eastAsia="Calibri" w:hAnsi="Calibri"/>
              </w:rPr>
              <w:t xml:space="preserve">kept confidential and access tightly controlled</w:t>
            </w:r>
            <w:r>
              <w:rPr>
                <w:sz w:val="18"/>
                <w:szCs w:val="18"/>
                <w:rFonts w:ascii="Calibri" w:cs="Calibri" w:eastAsia="Calibri" w:hAnsi="Calibri"/>
              </w:rPr>
              <w:t xml:space="preserve">, because they identify weaknesses, and </w:t>
            </w:r>
            <w:r>
              <w:rPr>
                <w:b/>
                <w:bCs/>
                <w:sz w:val="18"/>
                <w:szCs w:val="18"/>
                <w:rFonts w:ascii="Calibri" w:cs="Calibri" w:eastAsia="Calibri" w:hAnsi="Calibri"/>
              </w:rPr>
              <w:t xml:space="preserve">often the same issues exist in production</w:t>
            </w:r>
            <w:r>
              <w:rPr>
                <w:sz w:val="18"/>
                <w:szCs w:val="18"/>
                <w:rFonts w:ascii="Calibri" w:cs="Calibri" w:eastAsia="Calibri" w:hAnsi="Calibri"/>
              </w:rPr>
              <w:t xml:space="preserve">. Rejected: </w:t>
            </w:r>
            <w:r>
              <w:rPr>
                <w:b/>
                <w:bCs/>
                <w:sz w:val="18"/>
                <w:szCs w:val="18"/>
                <w:rFonts w:ascii="Calibri" w:cs="Calibri" w:eastAsia="Calibri" w:hAnsi="Calibri"/>
              </w:rPr>
              <w:t xml:space="preserve">published for users and stakeholders</w:t>
            </w:r>
            <w:r>
              <w:rPr>
                <w:sz w:val="18"/>
                <w:szCs w:val="18"/>
                <w:rFonts w:ascii="Calibri" w:cs="Calibri" w:eastAsia="Calibri" w:hAnsi="Calibri"/>
              </w:rPr>
              <w:t xml:space="preserve">; </w:t>
            </w:r>
            <w:r>
              <w:rPr>
                <w:b/>
                <w:bCs/>
                <w:sz w:val="18"/>
                <w:szCs w:val="18"/>
                <w:rFonts w:ascii="Calibri" w:cs="Calibri" w:eastAsia="Calibri" w:hAnsi="Calibri"/>
              </w:rPr>
              <w:t xml:space="preserve">shared with developers across the enterprise</w:t>
            </w:r>
            <w:r>
              <w:rPr>
                <w:sz w:val="18"/>
                <w:szCs w:val="18"/>
                <w:rFonts w:ascii="Calibri" w:cs="Calibri" w:eastAsia="Calibri" w:hAnsi="Calibri"/>
              </w:rPr>
              <w:t xml:space="preserve"> (only </w:t>
            </w:r>
            <w:r>
              <w:rPr>
                <w:b/>
                <w:bCs/>
                <w:sz w:val="18"/>
                <w:szCs w:val="18"/>
                <w:rFonts w:ascii="Calibri" w:cs="Calibri" w:eastAsia="Calibri" w:hAnsi="Calibri"/>
              </w:rPr>
              <w:t xml:space="preserve">limited parts</w:t>
            </w:r>
            <w:r>
              <w:rPr>
                <w:sz w:val="18"/>
                <w:szCs w:val="18"/>
                <w:rFonts w:ascii="Calibri" w:cs="Calibri" w:eastAsia="Calibri" w:hAnsi="Calibri"/>
              </w:rPr>
              <w:t xml:space="preserve"> to developers to improve coding, and to </w:t>
            </w:r>
            <w:r>
              <w:rPr>
                <w:b/>
                <w:bCs/>
                <w:sz w:val="18"/>
                <w:szCs w:val="18"/>
                <w:rFonts w:ascii="Calibri" w:cs="Calibri" w:eastAsia="Calibri" w:hAnsi="Calibri"/>
              </w:rPr>
              <w:t xml:space="preserve">infrastructure people</w:t>
            </w:r>
            <w:r>
              <w:rPr>
                <w:sz w:val="18"/>
                <w:szCs w:val="18"/>
                <w:rFonts w:ascii="Calibri" w:cs="Calibri" w:eastAsia="Calibri" w:hAnsi="Calibri"/>
              </w:rPr>
              <w:t xml:space="preserve"> to fix infrastructure issues); </w:t>
            </w:r>
            <w:r>
              <w:rPr>
                <w:b/>
                <w:bCs/>
                <w:sz w:val="18"/>
                <w:szCs w:val="18"/>
                <w:rFonts w:ascii="Calibri" w:cs="Calibri" w:eastAsia="Calibri" w:hAnsi="Calibri"/>
              </w:rPr>
              <w:t xml:space="preserve">always classified by criticality</w:t>
            </w:r>
            <w:r>
              <w:rPr>
                <w:sz w:val="18"/>
                <w:szCs w:val="18"/>
                <w:rFonts w:ascii="Calibri" w:cs="Calibri" w:eastAsia="Calibri" w:hAnsi="Calibri"/>
              </w:rPr>
              <w:t xml:space="preserve"> (true, but </w:t>
            </w:r>
            <w:r>
              <w:rPr>
                <w:b/>
                <w:bCs/>
                <w:sz w:val="18"/>
                <w:szCs w:val="18"/>
                <w:rFonts w:ascii="Calibri" w:cs="Calibri" w:eastAsia="Calibri" w:hAnsi="Calibri"/>
              </w:rPr>
              <w:t xml:space="preserve">not the most important aspect</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AS-7.2.2 (K2) — Controls and Data Gathering for Status Reporting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need to create proper controls and data-gathering mechanisms to provide the source data for the security test status reports in a timely, accurate, and precise fashion (e.g. a security test dashboard).</w:t>
            </w:r>
          </w:p>
        </w:tc>
      </w:tr>
    </w:tbl>
    <w:p>
      <w:pPr>
        <w:spacing w:after="120"/>
      </w:pPr>
    </w:p>
    <w:p>
      <w:pPr>
        <w:pStyle w:val="ListParagraph"/>
        <w:numPr>
          <w:ilvl w:val="0"/>
          <w:numId w:val="2"/>
        </w:numPr>
        <w:spacing w:after="60" w:line="264"/>
      </w:pPr>
      <w:r>
        <w:rPr>
          <w:b/>
          <w:bCs/>
          <w:sz w:val="19"/>
          <w:szCs w:val="19"/>
          <w:rFonts w:ascii="Calibri" w:cs="Calibri" w:eastAsia="Calibri" w:hAnsi="Calibri"/>
        </w:rPr>
        <w:t xml:space="preserve">The impact of a security vulnerability is normally judged more sensitive than “normal” defects</w:t>
      </w:r>
      <w:r>
        <w:rPr>
          <w:sz w:val="19"/>
          <w:szCs w:val="19"/>
          <w:rFonts w:ascii="Calibri" w:cs="Calibri" w:eastAsia="Calibri" w:hAnsi="Calibri"/>
        </w:rPr>
        <w:t xml:space="preserve">, so reporting must be </w:t>
      </w:r>
      <w:r>
        <w:rPr>
          <w:b/>
          <w:bCs/>
          <w:sz w:val="19"/>
          <w:szCs w:val="19"/>
          <w:rFonts w:ascii="Calibri" w:cs="Calibri" w:eastAsia="Calibri" w:hAnsi="Calibri"/>
        </w:rPr>
        <w:t xml:space="preserve">more precise and accurate</w:t>
      </w:r>
      <w:r>
        <w:rPr>
          <w:sz w:val="19"/>
          <w:szCs w:val="19"/>
          <w:rFonts w:ascii="Calibri" w:cs="Calibri" w:eastAsia="Calibri" w:hAnsi="Calibri"/>
        </w:rPr>
        <w:t xml:space="preserve"> about </w:t>
      </w:r>
      <w:r>
        <w:rPr>
          <w:b/>
          <w:bCs/>
          <w:sz w:val="19"/>
          <w:szCs w:val="19"/>
          <w:rFonts w:ascii="Calibri" w:cs="Calibri" w:eastAsia="Calibri" w:hAnsi="Calibri"/>
        </w:rPr>
        <w:t xml:space="preserve">the nature of the defect and the implied risks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In most projects security defects are categorized with a higher severity than comparable functional defects</w:t>
      </w:r>
      <w:r>
        <w:rPr>
          <w:sz w:val="19"/>
          <w:szCs w:val="19"/>
          <w:rFonts w:ascii="Calibri" w:cs="Calibri" w:eastAsia="Calibri" w:hAnsi="Calibri"/>
        </w:rPr>
        <w:t xml:space="preserve"> — so </w:t>
      </w:r>
      <w:r>
        <w:rPr>
          <w:b/>
          <w:bCs/>
          <w:sz w:val="19"/>
          <w:szCs w:val="19"/>
          <w:rFonts w:ascii="Calibri" w:cs="Calibri" w:eastAsia="Calibri" w:hAnsi="Calibri"/>
        </w:rPr>
        <w:t xml:space="preserve">management has a higher focus</w:t>
      </w:r>
      <w:r>
        <w:rPr>
          <w:sz w:val="19"/>
          <w:szCs w:val="19"/>
          <w:rFonts w:ascii="Calibri" w:cs="Calibri" w:eastAsia="Calibri" w:hAnsi="Calibri"/>
        </w:rPr>
        <w:t xml:space="preserve"> on them, their risks and resolutions.</w:t>
      </w:r>
    </w:p>
    <w:p>
      <w:pPr>
        <w:pStyle w:val="ListParagraph"/>
        <w:numPr>
          <w:ilvl w:val="0"/>
          <w:numId w:val="2"/>
        </w:numPr>
        <w:spacing w:after="60" w:line="264"/>
      </w:pPr>
      <w:r>
        <w:rPr>
          <w:sz w:val="19"/>
          <w:szCs w:val="19"/>
          <w:rFonts w:ascii="Calibri" w:cs="Calibri" w:eastAsia="Calibri" w:hAnsi="Calibri"/>
        </w:rPr>
        <w:t xml:space="preserve">Security defect reporting must </w:t>
      </w:r>
      <w:r>
        <w:rPr>
          <w:b/>
          <w:bCs/>
          <w:sz w:val="19"/>
          <w:szCs w:val="19"/>
          <w:rFonts w:ascii="Calibri" w:cs="Calibri" w:eastAsia="Calibri" w:hAnsi="Calibri"/>
        </w:rPr>
        <w:t xml:space="preserve">carefully assess the impact</w:t>
      </w:r>
      <w:r>
        <w:rPr>
          <w:sz w:val="19"/>
          <w:szCs w:val="19"/>
          <w:rFonts w:ascii="Calibri" w:cs="Calibri" w:eastAsia="Calibri" w:hAnsi="Calibri"/>
        </w:rPr>
        <w:t xml:space="preserve">, </w:t>
      </w:r>
      <w:r>
        <w:rPr>
          <w:b/>
          <w:bCs/>
          <w:sz w:val="19"/>
          <w:szCs w:val="19"/>
          <w:rFonts w:ascii="Calibri" w:cs="Calibri" w:eastAsia="Calibri" w:hAnsi="Calibri"/>
        </w:rPr>
        <w:t xml:space="preserve">the accuracy of test results</w:t>
      </w:r>
      <w:r>
        <w:rPr>
          <w:sz w:val="19"/>
          <w:szCs w:val="19"/>
          <w:rFonts w:ascii="Calibri" w:cs="Calibri" w:eastAsia="Calibri" w:hAnsi="Calibri"/>
        </w:rPr>
        <w:t xml:space="preserve">, and be </w:t>
      </w:r>
      <w:r>
        <w:rPr>
          <w:b/>
          <w:bCs/>
          <w:sz w:val="19"/>
          <w:szCs w:val="19"/>
          <w:rFonts w:ascii="Calibri" w:cs="Calibri" w:eastAsia="Calibri" w:hAnsi="Calibri"/>
        </w:rPr>
        <w:t xml:space="preserve">available in a well-defined and timely manner</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Good practice: discuss with management how and when they would like access to security defect reports</w:t>
      </w:r>
      <w:r>
        <w:rPr>
          <w:sz w:val="19"/>
          <w:szCs w:val="19"/>
          <w:rFonts w:ascii="Calibri" w:cs="Calibri" w:eastAsia="Calibri" w:hAnsi="Calibri"/>
        </w:rPr>
        <w:t xml:space="preserve"> (e.g. a </w:t>
      </w:r>
      <w:r>
        <w:rPr>
          <w:b/>
          <w:bCs/>
          <w:sz w:val="19"/>
          <w:szCs w:val="19"/>
          <w:rFonts w:ascii="Calibri" w:cs="Calibri" w:eastAsia="Calibri" w:hAnsi="Calibri"/>
        </w:rPr>
        <w:t xml:space="preserve">dashboard</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AS-7.2.3 (K4) — Analyzing Interim Security Test Status Reports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 given interim security test status report to determine the level of accuracy, understandability, and stakeholder appropriateness.</w:t>
            </w:r>
          </w:p>
        </w:tc>
      </w:tr>
    </w:tbl>
    <w:p>
      <w:pPr>
        <w:spacing w:after="120"/>
      </w:pPr>
    </w:p>
    <w:p>
      <w:pPr>
        <w:spacing w:after="110" w:line="264"/>
        <w:jc w:val="both"/>
      </w:pPr>
      <w:r>
        <w:rPr>
          <w:sz w:val="19"/>
          <w:szCs w:val="19"/>
          <w:rFonts w:ascii="Calibri" w:cs="Calibri" w:eastAsia="Calibri" w:hAnsi="Calibri"/>
        </w:rPr>
        <w:t xml:space="preserve">Reports may be produced </w:t>
      </w:r>
      <w:r>
        <w:rPr>
          <w:b/>
          <w:bCs/>
          <w:sz w:val="19"/>
          <w:szCs w:val="19"/>
          <w:rFonts w:ascii="Calibri" w:cs="Calibri" w:eastAsia="Calibri" w:hAnsi="Calibri"/>
        </w:rPr>
        <w:t xml:space="preserve">throughout testing</w:t>
      </w:r>
      <w:r>
        <w:rPr>
          <w:sz w:val="19"/>
          <w:szCs w:val="19"/>
          <w:rFonts w:ascii="Calibri" w:cs="Calibri" w:eastAsia="Calibri" w:hAnsi="Calibri"/>
        </w:rPr>
        <w:t xml:space="preserve"> or </w:t>
      </w:r>
      <w:r>
        <w:rPr>
          <w:b/>
          <w:bCs/>
          <w:sz w:val="19"/>
          <w:szCs w:val="19"/>
          <w:rFonts w:ascii="Calibri" w:cs="Calibri" w:eastAsia="Calibri" w:hAnsi="Calibri"/>
        </w:rPr>
        <w:t xml:space="preserve">only at the end</w:t>
      </w:r>
      <w:r>
        <w:rPr>
          <w:sz w:val="19"/>
          <w:szCs w:val="19"/>
          <w:rFonts w:ascii="Calibri" w:cs="Calibri" w:eastAsia="Calibri" w:hAnsi="Calibri"/>
        </w:rPr>
        <w:t xml:space="preserve"> (end of system security testing, or of acceptance-level security tests). </w:t>
      </w:r>
      <w:r>
        <w:rPr>
          <w:b/>
          <w:bCs/>
          <w:sz w:val="19"/>
          <w:szCs w:val="19"/>
          <w:rFonts w:ascii="Calibri" w:cs="Calibri" w:eastAsia="Calibri" w:hAnsi="Calibri"/>
        </w:rPr>
        <w:t xml:space="preserve">Early security test reporting is encouraged because it allows more time to remediate vulnerabilities.</w:t>
      </w:r>
      <w:r>
        <w:rPr>
          <w:sz w:val="19"/>
          <w:szCs w:val="19"/>
          <w:rFonts w:ascii="Calibri" w:cs="Calibri" w:eastAsia="Calibri" w:hAnsi="Calibri"/>
        </w:rPr>
        <w:t xml:space="preserve"> Following this syllabus’s process, the team may discover vulnerabilities and document observations </w:t>
      </w:r>
      <w:r>
        <w:rPr>
          <w:b/>
          <w:bCs/>
          <w:sz w:val="19"/>
          <w:szCs w:val="19"/>
          <w:rFonts w:ascii="Calibri" w:cs="Calibri" w:eastAsia="Calibri" w:hAnsi="Calibri"/>
        </w:rPr>
        <w:t xml:space="preserve">during all test activities</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The eight sections of a security test report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
        <w:gridCol w:w="2341"/>
        <w:gridCol w:w="6884"/>
      </w:tblGrid>
      <w:tr>
        <w:trPr>
          <w:tblHeader/>
        </w:trPr>
        <w:tc>
          <w:tcPr>
            <w:tcW w:type="dxa" w:w="41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Section</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Contents</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Report identifier</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Summary</w:t>
            </w:r>
          </w:p>
        </w:tc>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Executive summary</w:t>
            </w:r>
            <w:r>
              <w:rPr>
                <w:sz w:val="17"/>
                <w:szCs w:val="17"/>
                <w:rFonts w:ascii="Calibri" w:cs="Calibri" w:eastAsia="Calibri" w:hAnsi="Calibri"/>
              </w:rPr>
              <w:t xml:space="preserve"> · b. </w:t>
            </w:r>
            <w:r>
              <w:rPr>
                <w:b/>
                <w:bCs/>
                <w:sz w:val="17"/>
                <w:szCs w:val="17"/>
                <w:rFonts w:ascii="Calibri" w:cs="Calibri" w:eastAsia="Calibri" w:hAnsi="Calibri"/>
              </w:rPr>
              <w:t xml:space="preserve">Key findings</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Variances</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Test process followed</w:t>
            </w:r>
            <w:r>
              <w:rPr>
                <w:sz w:val="17"/>
                <w:szCs w:val="17"/>
                <w:rFonts w:ascii="Calibri" w:cs="Calibri" w:eastAsia="Calibri" w:hAnsi="Calibri"/>
              </w:rPr>
              <w:t xml:space="preserve"> · b. </w:t>
            </w:r>
            <w:r>
              <w:rPr>
                <w:b/>
                <w:bCs/>
                <w:sz w:val="17"/>
                <w:szCs w:val="17"/>
                <w:rFonts w:ascii="Calibri" w:cs="Calibri" w:eastAsia="Calibri" w:hAnsi="Calibri"/>
              </w:rPr>
              <w:t xml:space="preserve">Variances from the planned process</w:t>
            </w:r>
            <w:r>
              <w:rPr>
                <w:sz w:val="17"/>
                <w:szCs w:val="17"/>
                <w:rFonts w:ascii="Calibri" w:cs="Calibri" w:eastAsia="Calibri" w:hAnsi="Calibri"/>
              </w:rPr>
              <w:t xml:space="preserve"> · c. </w:t>
            </w:r>
            <w:r>
              <w:rPr>
                <w:b/>
                <w:bCs/>
                <w:sz w:val="17"/>
                <w:szCs w:val="17"/>
                <w:rFonts w:ascii="Calibri" w:cs="Calibri" w:eastAsia="Calibri" w:hAnsi="Calibri"/>
              </w:rPr>
              <w:t xml:space="preserve">Methods and tools</w:t>
            </w:r>
            <w:r>
              <w:rPr>
                <w:sz w:val="17"/>
                <w:szCs w:val="17"/>
                <w:rFonts w:ascii="Calibri" w:cs="Calibri" w:eastAsia="Calibri" w:hAnsi="Calibri"/>
              </w:rPr>
              <w:t xml:space="preserve"> (configurations, policies) used</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Comprehensive assessment</w:t>
            </w:r>
          </w:p>
        </w:tc>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Evaluation of test coverage</w:t>
            </w:r>
            <w:r>
              <w:rPr>
                <w:sz w:val="17"/>
                <w:szCs w:val="17"/>
                <w:rFonts w:ascii="Calibri" w:cs="Calibri" w:eastAsia="Calibri" w:hAnsi="Calibri"/>
              </w:rPr>
              <w:t xml:space="preserve"> against the criteria in the test plan · b. </w:t>
            </w:r>
            <w:r>
              <w:rPr>
                <w:b/>
                <w:bCs/>
                <w:sz w:val="17"/>
                <w:szCs w:val="17"/>
                <w:rFonts w:ascii="Calibri" w:cs="Calibri" w:eastAsia="Calibri" w:hAnsi="Calibri"/>
              </w:rPr>
              <w:t xml:space="preserve">Explanation for items or features not tested</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Summary of results</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a. Summarization of results · b. </w:t>
            </w:r>
            <w:r>
              <w:rPr>
                <w:b/>
                <w:bCs/>
                <w:sz w:val="17"/>
                <w:szCs w:val="17"/>
                <w:rFonts w:ascii="Calibri" w:cs="Calibri" w:eastAsia="Calibri" w:hAnsi="Calibri"/>
              </w:rPr>
              <w:t xml:space="preserve">All resolved vulnerabilities and their resolutions</w:t>
            </w:r>
            <w:r>
              <w:rPr>
                <w:sz w:val="17"/>
                <w:szCs w:val="17"/>
                <w:rFonts w:ascii="Calibri" w:cs="Calibri" w:eastAsia="Calibri" w:hAnsi="Calibri"/>
              </w:rPr>
              <w:t xml:space="preserve"> · c. </w:t>
            </w:r>
            <w:r>
              <w:rPr>
                <w:b/>
                <w:bCs/>
                <w:sz w:val="17"/>
                <w:szCs w:val="17"/>
                <w:rFonts w:ascii="Calibri" w:cs="Calibri" w:eastAsia="Calibri" w:hAnsi="Calibri"/>
              </w:rPr>
              <w:t xml:space="preserve">All unresolved vulnerabilities</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Evaluation</w:t>
            </w:r>
          </w:p>
        </w:tc>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Evaluation of results and status </w:t>
            </w:r>
            <w:r>
              <w:rPr>
                <w:b/>
                <w:bCs/>
                <w:sz w:val="17"/>
                <w:szCs w:val="17"/>
                <w:rFonts w:ascii="Calibri" w:cs="Calibri" w:eastAsia="Calibri" w:hAnsi="Calibri"/>
              </w:rPr>
              <w:t xml:space="preserve">against exit criteria</w:t>
            </w:r>
            <w:r>
              <w:rPr>
                <w:sz w:val="17"/>
                <w:szCs w:val="17"/>
                <w:rFonts w:ascii="Calibri" w:cs="Calibri" w:eastAsia="Calibri" w:hAnsi="Calibri"/>
              </w:rPr>
              <w:t xml:space="preserve"> · b. </w:t>
            </w:r>
            <w:r>
              <w:rPr>
                <w:b/>
                <w:bCs/>
                <w:sz w:val="17"/>
                <w:szCs w:val="17"/>
                <w:rFonts w:ascii="Calibri" w:cs="Calibri" w:eastAsia="Calibri" w:hAnsi="Calibri"/>
              </w:rPr>
              <w:t xml:space="preserve">Risks identified (classifications) and impact of unresolved vulnerabilities</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Summary of activities</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8</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Approvals</w:t>
            </w:r>
          </w:p>
        </w:tc>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Effectiveness of security test reporting depends on…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Factor</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 to ask of a given report</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Timing</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Is it early enough to allow remediation? Interim, not only final?</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Content</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Are all eight sections there, accurate and precise? Unresolved vulnerabilities and their risk impact stated?</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Recipients</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Is the audience authorized and need-to-know?</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Tuning to recipients’ needs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Is the level of detail right for them? </w:t>
            </w:r>
            <w:r>
              <w:rPr>
                <w:b/>
                <w:bCs/>
                <w:sz w:val="17"/>
                <w:szCs w:val="17"/>
                <w:rFonts w:ascii="Calibri" w:cs="Calibri" w:eastAsia="Calibri" w:hAnsi="Calibri"/>
              </w:rPr>
              <w:t xml:space="preserve">An executive report differs from one for a system architect.</w:t>
            </w:r>
            <w:r>
              <w:rPr>
                <w:sz w:val="17"/>
                <w:szCs w:val="17"/>
                <w:rFonts w:ascii="Calibri" w:cs="Calibri" w:eastAsia="Calibri" w:hAnsi="Calibri"/>
              </w:rPr>
              <w:t xml:space="preserve"> </w:t>
            </w:r>
            <w:r>
              <w:rPr>
                <w:b/>
                <w:bCs/>
                <w:sz w:val="17"/>
                <w:szCs w:val="17"/>
                <w:rFonts w:ascii="Calibri" w:cs="Calibri" w:eastAsia="Calibri" w:hAnsi="Calibri"/>
              </w:rPr>
              <w:t xml:space="preserve">Multiple reports</w:t>
            </w:r>
            <w:r>
              <w:rPr>
                <w:sz w:val="17"/>
                <w:szCs w:val="17"/>
                <w:rFonts w:ascii="Calibri" w:cs="Calibri" w:eastAsia="Calibri" w:hAnsi="Calibri"/>
              </w:rPr>
              <w:t xml:space="preserve"> may be needed</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(K4, 3 points)</w:t>
            </w:r>
          </w:p>
          <w:p>
            <w:pPr>
              <w:spacing w:after="40" w:line="258"/>
              <w:jc w:val="both"/>
            </w:pPr>
            <w:r>
              <w:rPr>
                <w:sz w:val="18"/>
                <w:szCs w:val="18"/>
                <w:rFonts w:ascii="Calibri" w:cs="Calibri" w:eastAsia="Calibri" w:hAnsi="Calibri"/>
              </w:rPr>
              <w:t xml:space="preserve">Sample Q40: a high-risk project is ready for deployment and you want </w:t>
            </w:r>
            <w:r>
              <w:rPr>
                <w:b/>
                <w:bCs/>
                <w:sz w:val="18"/>
                <w:szCs w:val="18"/>
                <w:rFonts w:ascii="Calibri" w:cs="Calibri" w:eastAsia="Calibri" w:hAnsi="Calibri"/>
              </w:rPr>
              <w:t xml:space="preserve">particular emphasis on risk</w:t>
            </w:r>
            <w:r>
              <w:rPr>
                <w:sz w:val="18"/>
                <w:szCs w:val="18"/>
                <w:rFonts w:ascii="Calibri" w:cs="Calibri" w:eastAsia="Calibri" w:hAnsi="Calibri"/>
              </w:rPr>
              <w:t xml:space="preserve">. Best way to articulate it? </w:t>
            </w:r>
            <w:r>
              <w:rPr>
                <w:b/>
                <w:bCs/>
                <w:sz w:val="18"/>
                <w:szCs w:val="18"/>
                <w:rFonts w:ascii="Calibri" w:cs="Calibri" w:eastAsia="Calibri" w:hAnsi="Calibri"/>
              </w:rPr>
              <w:t xml:space="preserve">Risk impact described in the summary and later detailed in terms of specific vulnerabilities.</w:t>
            </w:r>
          </w:p>
          <w:p>
            <w:pPr>
              <w:spacing w:after="40" w:line="258"/>
              <w:jc w:val="both"/>
            </w:pPr>
            <w:r>
              <w:rPr>
                <w:sz w:val="18"/>
                <w:szCs w:val="18"/>
                <w:rFonts w:ascii="Calibri" w:cs="Calibri" w:eastAsia="Calibri" w:hAnsi="Calibri"/>
              </w:rPr>
              <w:t xml:space="preserve">Rejected: </w:t>
            </w:r>
            <w:r>
              <w:rPr>
                <w:b/>
                <w:bCs/>
                <w:sz w:val="18"/>
                <w:szCs w:val="18"/>
                <w:rFonts w:ascii="Calibri" w:cs="Calibri" w:eastAsia="Calibri" w:hAnsi="Calibri"/>
              </w:rPr>
              <w:t xml:space="preserve">a descriptive risk assessment in the summary</w:t>
            </w:r>
            <w:r>
              <w:rPr>
                <w:sz w:val="18"/>
                <w:szCs w:val="18"/>
                <w:rFonts w:ascii="Calibri" w:cs="Calibri" w:eastAsia="Calibri" w:hAnsi="Calibri"/>
              </w:rPr>
              <w:t xml:space="preserve"> (</w:t>
            </w:r>
            <w:r>
              <w:rPr>
                <w:b/>
                <w:bCs/>
                <w:sz w:val="18"/>
                <w:szCs w:val="18"/>
                <w:rFonts w:ascii="Calibri" w:cs="Calibri" w:eastAsia="Calibri" w:hAnsi="Calibri"/>
              </w:rPr>
              <w:t xml:space="preserve">details should not be in the summary</w:t>
            </w:r>
            <w:r>
              <w:rPr>
                <w:sz w:val="18"/>
                <w:szCs w:val="18"/>
                <w:rFonts w:ascii="Calibri" w:cs="Calibri" w:eastAsia="Calibri" w:hAnsi="Calibri"/>
              </w:rPr>
              <w:t xml:space="preserve">); </w:t>
            </w:r>
            <w:r>
              <w:rPr>
                <w:b/>
                <w:bCs/>
                <w:sz w:val="18"/>
                <w:szCs w:val="18"/>
                <w:rFonts w:ascii="Calibri" w:cs="Calibri" w:eastAsia="Calibri" w:hAnsi="Calibri"/>
              </w:rPr>
              <w:t xml:space="preserve">overall risk only in the last section</w:t>
            </w:r>
            <w:r>
              <w:rPr>
                <w:sz w:val="18"/>
                <w:szCs w:val="18"/>
                <w:rFonts w:ascii="Calibri" w:cs="Calibri" w:eastAsia="Calibri" w:hAnsi="Calibri"/>
              </w:rPr>
              <w:t xml:space="preserve"> (</w:t>
            </w:r>
            <w:r>
              <w:rPr>
                <w:b/>
                <w:bCs/>
                <w:sz w:val="18"/>
                <w:szCs w:val="18"/>
                <w:rFonts w:ascii="Calibri" w:cs="Calibri" w:eastAsia="Calibri" w:hAnsi="Calibri"/>
              </w:rPr>
              <w:t xml:space="preserve">should not be recorded only at the end</w:t>
            </w:r>
            <w:r>
              <w:rPr>
                <w:sz w:val="18"/>
                <w:szCs w:val="18"/>
                <w:rFonts w:ascii="Calibri" w:cs="Calibri" w:eastAsia="Calibri" w:hAnsi="Calibri"/>
              </w:rPr>
              <w:t xml:space="preserve">); </w:t>
            </w:r>
            <w:r>
              <w:rPr>
                <w:b/>
                <w:bCs/>
                <w:sz w:val="18"/>
                <w:szCs w:val="18"/>
                <w:rFonts w:ascii="Calibri" w:cs="Calibri" w:eastAsia="Calibri" w:hAnsi="Calibri"/>
              </w:rPr>
              <w:t xml:space="preserve">risk not in the summary</w:t>
            </w:r>
            <w:r>
              <w:rPr>
                <w:sz w:val="18"/>
                <w:szCs w:val="18"/>
                <w:rFonts w:ascii="Calibri" w:cs="Calibri" w:eastAsia="Calibri" w:hAnsi="Calibri"/>
              </w:rPr>
              <w:t xml:space="preserve"> (</w:t>
            </w:r>
            <w:r>
              <w:rPr>
                <w:b/>
                <w:bCs/>
                <w:sz w:val="18"/>
                <w:szCs w:val="18"/>
                <w:rFonts w:ascii="Calibri" w:cs="Calibri" w:eastAsia="Calibri" w:hAnsi="Calibri"/>
              </w:rPr>
              <w:t xml:space="preserve">an important part of the report</w:t>
            </w:r>
            <w:r>
              <w:rPr>
                <w:sz w:val="18"/>
                <w:szCs w:val="18"/>
                <w:rFonts w:ascii="Calibri" w:cs="Calibri" w:eastAsia="Calibri" w:hAnsi="Calibri"/>
              </w:rPr>
              <w:t xml:space="preserve">). Structure: </w:t>
            </w:r>
            <w:r>
              <w:rPr>
                <w:b/>
                <w:bCs/>
                <w:sz w:val="18"/>
                <w:szCs w:val="18"/>
                <w:rFonts w:ascii="Calibri" w:cs="Calibri" w:eastAsia="Calibri" w:hAnsi="Calibri"/>
              </w:rPr>
              <w:t xml:space="preserve">Summary (2: executive summary, key findings) → Evaluation (6b: risks and impact of unresolved vulnerabilities)</w:t>
            </w:r>
            <w:r>
              <w:rPr>
                <w:sz w:val="18"/>
                <w:szCs w:val="18"/>
                <w:rFonts w:ascii="Calibri" w:cs="Calibri" w:eastAsia="Calibri" w:hAnsi="Calibri"/>
              </w:rPr>
              <w:t xml:space="preserve">.</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K4 method — the three tests of a status report</w:t>
            </w:r>
          </w:p>
          <w:p>
            <w:pPr>
              <w:spacing w:after="40" w:line="258"/>
              <w:jc w:val="both"/>
            </w:pPr>
            <w:r>
              <w:rPr>
                <w:b/>
                <w:bCs/>
                <w:sz w:val="18"/>
                <w:szCs w:val="18"/>
                <w:rFonts w:ascii="Calibri" w:cs="Calibri" w:eastAsia="Calibri" w:hAnsi="Calibri"/>
              </w:rPr>
              <w:t xml:space="preserve">Accuracy:</w:t>
            </w:r>
            <w:r>
              <w:rPr>
                <w:sz w:val="18"/>
                <w:szCs w:val="18"/>
                <w:rFonts w:ascii="Calibri" w:cs="Calibri" w:eastAsia="Calibri" w:hAnsi="Calibri"/>
              </w:rPr>
              <w:t xml:space="preserve"> are numbers consistent (resolved + unresolved = found)? Are coverage claims backed by the plan’s criteria? Are untested items explained?</w:t>
            </w:r>
          </w:p>
          <w:p>
            <w:pPr>
              <w:spacing w:after="40" w:line="258"/>
              <w:jc w:val="both"/>
            </w:pPr>
            <w:r>
              <w:rPr>
                <w:b/>
                <w:bCs/>
                <w:sz w:val="18"/>
                <w:szCs w:val="18"/>
                <w:rFonts w:ascii="Calibri" w:cs="Calibri" w:eastAsia="Calibri" w:hAnsi="Calibri"/>
              </w:rPr>
              <w:t xml:space="preserve">Understandability:</w:t>
            </w:r>
            <w:r>
              <w:rPr>
                <w:sz w:val="18"/>
                <w:szCs w:val="18"/>
                <w:rFonts w:ascii="Calibri" w:cs="Calibri" w:eastAsia="Calibri" w:hAnsi="Calibri"/>
              </w:rPr>
              <w:t xml:space="preserve"> is there an executive summary with key findings? Is risk stated in business terms before technical detail?</w:t>
            </w:r>
          </w:p>
          <w:p>
            <w:pPr>
              <w:spacing w:after="40" w:line="258"/>
              <w:jc w:val="both"/>
            </w:pPr>
            <w:r>
              <w:rPr>
                <w:b/>
                <w:bCs/>
                <w:sz w:val="18"/>
                <w:szCs w:val="18"/>
                <w:rFonts w:ascii="Calibri" w:cs="Calibri" w:eastAsia="Calibri" w:hAnsi="Calibri"/>
              </w:rPr>
              <w:t xml:space="preserve">Stakeholder appropriateness:</w:t>
            </w:r>
            <w:r>
              <w:rPr>
                <w:sz w:val="18"/>
                <w:szCs w:val="18"/>
                <w:rFonts w:ascii="Calibri" w:cs="Calibri" w:eastAsia="Calibri" w:hAnsi="Calibri"/>
              </w:rPr>
              <w:t xml:space="preserve"> is sensitive detail (exploit steps, unresolved vulnerability specifics) limited to need-to-know readers? Does each audience get the level of detail it needs?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2 — Key Concepts</w:t>
      </w:r>
    </w:p>
    <w:p>
      <w:pPr>
        <w:spacing w:after="160" w:line="264"/>
        <w:jc w:val="both"/>
      </w:pPr>
      <w:r>
        <w:rPr>
          <w:i/>
          <w:iCs/>
          <w:color w:val="5A5A5A"/>
          <w:sz w:val="19"/>
          <w:szCs w:val="19"/>
          <w:rFonts w:ascii="Calibri" w:cs="Calibri" w:eastAsia="Calibri" w:hAnsi="Calibri"/>
        </w:rPr>
        <w:t xml:space="preserve">Section 1 gives the syllabus wording objective by objective. This section explains what that wording means. Each card builds one idea in order: plain words first, then how it works, an example, how the exam uses it, and what it is easily confused with.</w:t>
      </w:r>
    </w:p>
    <w:p>
      <w:pPr>
        <w:pStyle w:val="Heading2"/>
        <w:spacing w:before="260" w:after="110"/>
        <w:outlineLvl w:val="1"/>
      </w:pPr>
      <w:r>
        <w:rPr>
          <w:b/>
          <w:bCs/>
          <w:color w:val="1F3864"/>
          <w:sz w:val="25"/>
          <w:szCs w:val="25"/>
          <w:rFonts w:ascii="Calibri" w:cs="Calibri" w:eastAsia="Calibri" w:hAnsi="Calibri"/>
        </w:rPr>
        <w:t xml:space="preserve">2.1 The storyline of Chapter 7</w:t>
      </w:r>
    </w:p>
    <w:p>
      <w:pPr>
        <w:spacing w:after="110" w:line="264"/>
        <w:jc w:val="both"/>
      </w:pPr>
      <w:r>
        <w:rPr>
          <w:sz w:val="19"/>
          <w:szCs w:val="19"/>
          <w:rFonts w:ascii="Calibri" w:cs="Calibri" w:eastAsia="Calibri" w:hAnsi="Calibri"/>
        </w:rPr>
        <w:t xml:space="preserve">Chapter 7 is about the </w:t>
      </w:r>
      <w:r>
        <w:rPr>
          <w:b/>
          <w:bCs/>
          <w:sz w:val="19"/>
          <w:szCs w:val="19"/>
          <w:rFonts w:ascii="Calibri" w:cs="Calibri" w:eastAsia="Calibri" w:hAnsi="Calibri"/>
        </w:rPr>
        <w:t xml:space="preserve">end of the test process</w:t>
      </w:r>
      <w:r>
        <w:rPr>
          <w:sz w:val="19"/>
          <w:szCs w:val="19"/>
          <w:rFonts w:ascii="Calibri" w:cs="Calibri" w:eastAsia="Calibri" w:hAnsi="Calibri"/>
        </w:rPr>
        <w:t xml:space="preserve">: deciding whether testing is done, and telling people what was found. Two things make this harder for security than for ordinary testing. </w:t>
      </w:r>
      <w:r>
        <w:rPr>
          <w:b/>
          <w:bCs/>
          <w:sz w:val="19"/>
          <w:szCs w:val="19"/>
          <w:rFonts w:ascii="Calibri" w:cs="Calibri" w:eastAsia="Calibri" w:hAnsi="Calibri"/>
        </w:rPr>
        <w:t xml:space="preserve">First, the target moves:</w:t>
      </w:r>
      <w:r>
        <w:rPr>
          <w:sz w:val="19"/>
          <w:szCs w:val="19"/>
          <w:rFonts w:ascii="Calibri" w:cs="Calibri" w:eastAsia="Calibri" w:hAnsi="Calibri"/>
        </w:rPr>
        <w:t xml:space="preserve"> what counts as “secure enough” changes as new threats appear, so expectations and acceptance criteria must be </w:t>
      </w:r>
      <w:r>
        <w:rPr>
          <w:b/>
          <w:bCs/>
          <w:sz w:val="19"/>
          <w:szCs w:val="19"/>
          <w:rFonts w:ascii="Calibri" w:cs="Calibri" w:eastAsia="Calibri" w:hAnsi="Calibri"/>
        </w:rPr>
        <w:t xml:space="preserve">revisited</w:t>
      </w:r>
      <w:r>
        <w:rPr>
          <w:sz w:val="19"/>
          <w:szCs w:val="19"/>
          <w:rFonts w:ascii="Calibri" w:cs="Calibri" w:eastAsia="Calibri" w:hAnsi="Calibri"/>
        </w:rPr>
        <w:t xml:space="preserve">. </w:t>
      </w:r>
      <w:r>
        <w:rPr>
          <w:b/>
          <w:bCs/>
          <w:sz w:val="19"/>
          <w:szCs w:val="19"/>
          <w:rFonts w:ascii="Calibri" w:cs="Calibri" w:eastAsia="Calibri" w:hAnsi="Calibri"/>
        </w:rPr>
        <w:t xml:space="preserve">Second, the results are dangerous:</w:t>
      </w:r>
      <w:r>
        <w:rPr>
          <w:sz w:val="19"/>
          <w:szCs w:val="19"/>
          <w:rFonts w:ascii="Calibri" w:cs="Calibri" w:eastAsia="Calibri" w:hAnsi="Calibri"/>
        </w:rPr>
        <w:t xml:space="preserve"> a list of vulnerabilities helps attackers, so it goes </w:t>
      </w:r>
      <w:r>
        <w:rPr>
          <w:b/>
          <w:bCs/>
          <w:sz w:val="19"/>
          <w:szCs w:val="19"/>
          <w:rFonts w:ascii="Calibri" w:cs="Calibri" w:eastAsia="Calibri" w:hAnsi="Calibri"/>
        </w:rPr>
        <w:t xml:space="preserve">only to those who need to know</w:t>
      </w:r>
      <w:r>
        <w:rPr>
          <w:sz w:val="19"/>
          <w:szCs w:val="19"/>
          <w:rFonts w:ascii="Calibri" w:cs="Calibri" w:eastAsia="Calibri" w:hAnsi="Calibri"/>
        </w:rPr>
        <w:t xml:space="preserve">, and each audience gets </w:t>
      </w:r>
      <w:r>
        <w:rPr>
          <w:b/>
          <w:bCs/>
          <w:sz w:val="19"/>
          <w:szCs w:val="19"/>
          <w:rFonts w:ascii="Calibri" w:cs="Calibri" w:eastAsia="Calibri" w:hAnsi="Calibri"/>
        </w:rPr>
        <w:t xml:space="preserve">the level of detail it needs</w:t>
      </w:r>
      <w:r>
        <w:rPr>
          <w:sz w:val="19"/>
          <w:szCs w:val="19"/>
          <w:rFonts w:ascii="Calibri" w:cs="Calibri" w:eastAsia="Calibri" w:hAnsi="Calibri"/>
        </w:rPr>
        <w:t xml:space="preserve">: a summary of risk impact at the top, specifics further down.</w:t>
      </w:r>
    </w:p>
    <w:p>
      <w:pPr>
        <w:pStyle w:val="Heading2"/>
        <w:spacing w:before="260" w:after="110"/>
        <w:outlineLvl w:val="1"/>
      </w:pPr>
      <w:r>
        <w:rPr>
          <w:b/>
          <w:bCs/>
          <w:color w:val="1F3864"/>
          <w:sz w:val="25"/>
          <w:szCs w:val="25"/>
          <w:rFonts w:ascii="Calibri" w:cs="Calibri" w:eastAsia="Calibri" w:hAnsi="Calibri"/>
        </w:rPr>
        <w:t xml:space="preserve">2.2 Evaluation and reporting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Revising security expectations and acceptance criteria (AS-7.1.1, guaranteed K2)</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Testing is complete when results meet the </w:t>
            </w:r>
            <w:r>
              <w:rPr>
                <w:b/>
                <w:bCs/>
                <w:sz w:val="18"/>
                <w:szCs w:val="18"/>
                <w:rFonts w:ascii="Calibri" w:cs="Calibri" w:eastAsia="Calibri" w:hAnsi="Calibri"/>
              </w:rPr>
              <w:t xml:space="preserve">security expectations, exit criteria and/or acceptance criteria</w:t>
            </w:r>
            <w:r>
              <w:rPr>
                <w:sz w:val="18"/>
                <w:szCs w:val="18"/>
                <w:rFonts w:ascii="Calibri" w:cs="Calibri" w:eastAsia="Calibri" w:hAnsi="Calibri"/>
              </w:rPr>
              <w:t xml:space="preserve">. But you </w:t>
            </w:r>
            <w:r>
              <w:rPr>
                <w:b/>
                <w:bCs/>
                <w:sz w:val="18"/>
                <w:szCs w:val="18"/>
                <w:rFonts w:ascii="Calibri" w:cs="Calibri" w:eastAsia="Calibri" w:hAnsi="Calibri"/>
              </w:rPr>
              <w:t xml:space="preserve">cannot know every security risk at the start</w:t>
            </w:r>
            <w:r>
              <w:rPr>
                <w:sz w:val="18"/>
                <w:szCs w:val="18"/>
                <w:rFonts w:ascii="Calibri" w:cs="Calibri" w:eastAsia="Calibri" w:hAnsi="Calibri"/>
              </w:rPr>
              <w:t xml:space="preserve"> of a project, and stakeholders may </w:t>
            </w:r>
            <w:r>
              <w:rPr>
                <w:b/>
                <w:bCs/>
                <w:sz w:val="18"/>
                <w:szCs w:val="18"/>
                <w:rFonts w:ascii="Calibri" w:cs="Calibri" w:eastAsia="Calibri" w:hAnsi="Calibri"/>
              </w:rPr>
              <w:t xml:space="preserve">change their minds</w:t>
            </w:r>
            <w:r>
              <w:rPr>
                <w:sz w:val="18"/>
                <w:szCs w:val="18"/>
                <w:rFonts w:ascii="Calibri" w:cs="Calibri" w:eastAsia="Calibri" w:hAnsi="Calibri"/>
              </w:rPr>
              <w:t xml:space="preserve"> about how much security they need. So the criteria must be </w:t>
            </w:r>
            <w:r>
              <w:rPr>
                <w:b/>
                <w:bCs/>
                <w:sz w:val="18"/>
                <w:szCs w:val="18"/>
                <w:rFonts w:ascii="Calibri" w:cs="Calibri" w:eastAsia="Calibri" w:hAnsi="Calibri"/>
              </w:rPr>
              <w:t xml:space="preserve">revised as the project evolves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Measure</w:t>
            </w:r>
            <w:r>
              <w:rPr>
                <w:sz w:val="18"/>
                <w:szCs w:val="18"/>
                <w:rFonts w:ascii="Calibri" w:cs="Calibri" w:eastAsia="Calibri" w:hAnsi="Calibri"/>
              </w:rPr>
              <w:t xml:space="preserve"> the results and </w:t>
            </w:r>
            <w:r>
              <w:rPr>
                <w:b/>
                <w:bCs/>
                <w:sz w:val="18"/>
                <w:szCs w:val="18"/>
                <w:rFonts w:ascii="Calibri" w:cs="Calibri" w:eastAsia="Calibri" w:hAnsi="Calibri"/>
              </w:rPr>
              <w:t xml:space="preserve">evaluate status</w:t>
            </w:r>
            <w:r>
              <w:rPr>
                <w:sz w:val="18"/>
                <w:szCs w:val="18"/>
                <w:rFonts w:ascii="Calibri" w:cs="Calibri" w:eastAsia="Calibri" w:hAnsi="Calibri"/>
              </w:rPr>
              <w:t xml:space="preserve"> against the expectations and criteria to decide whether testing is complete.</w:t>
            </w:r>
          </w:p>
          <w:p>
            <w:pPr>
              <w:spacing w:after="50" w:line="258"/>
            </w:pPr>
            <w:r>
              <w:rPr>
                <w:b/>
                <w:bCs/>
                <w:sz w:val="18"/>
                <w:szCs w:val="18"/>
                <w:rFonts w:ascii="Calibri" w:cs="Calibri" w:eastAsia="Calibri" w:hAnsi="Calibri"/>
              </w:rPr>
              <w:t xml:space="preserve">New threats change expectations.</w:t>
            </w:r>
            <w:r>
              <w:rPr>
                <w:sz w:val="18"/>
                <w:szCs w:val="18"/>
                <w:rFonts w:ascii="Calibri" w:cs="Calibri" w:eastAsia="Calibri" w:hAnsi="Calibri"/>
              </w:rPr>
              <w:t xml:space="preserve"> For example, news of a new attack makes stakeholders demand </w:t>
            </w:r>
            <w:r>
              <w:rPr>
                <w:b/>
                <w:bCs/>
                <w:sz w:val="18"/>
                <w:szCs w:val="18"/>
                <w:rFonts w:ascii="Calibri" w:cs="Calibri" w:eastAsia="Calibri" w:hAnsi="Calibri"/>
              </w:rPr>
              <w:t xml:space="preserve">more</w:t>
            </w:r>
            <w:r>
              <w:rPr>
                <w:sz w:val="18"/>
                <w:szCs w:val="18"/>
                <w:rFonts w:ascii="Calibri" w:cs="Calibri" w:eastAsia="Calibri" w:hAnsi="Calibri"/>
              </w:rPr>
              <w:t xml:space="preserve"> security than they first asked for.</w:t>
            </w:r>
          </w:p>
          <w:p>
            <w:pPr>
              <w:spacing w:after="0" w:line="258"/>
            </w:pPr>
            <w:r>
              <w:rPr>
                <w:sz w:val="18"/>
                <w:szCs w:val="18"/>
                <w:rFonts w:ascii="Calibri" w:cs="Calibri" w:eastAsia="Calibri" w:hAnsi="Calibri"/>
              </w:rPr>
              <w:t xml:space="preserve">That is why </w:t>
            </w:r>
            <w:r>
              <w:rPr>
                <w:b/>
                <w:bCs/>
                <w:sz w:val="18"/>
                <w:szCs w:val="18"/>
                <w:rFonts w:ascii="Calibri" w:cs="Calibri" w:eastAsia="Calibri" w:hAnsi="Calibri"/>
              </w:rPr>
              <w:t xml:space="preserve">security risk assessments are revisited throughout the project</w:t>
            </w:r>
            <w:r>
              <w:rPr>
                <w:sz w:val="18"/>
                <w:szCs w:val="18"/>
                <w:rFonts w:ascii="Calibri" w:cs="Calibri" w:eastAsia="Calibri" w:hAnsi="Calibri"/>
              </w:rPr>
              <w:t xml:space="preserve">, and their results </w:t>
            </w:r>
            <w:r>
              <w:rPr>
                <w:b/>
                <w:bCs/>
                <w:sz w:val="18"/>
                <w:szCs w:val="18"/>
                <w:rFonts w:ascii="Calibri" w:cs="Calibri" w:eastAsia="Calibri" w:hAnsi="Calibri"/>
              </w:rPr>
              <w:t xml:space="preserve">fed back into test planning and execution</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Halfway through a project, a widely reported attack on a competitor exploits weak multi-factor fallback via SMS. The product owner now requires app-based MFA. The acceptance criteria, the risk assessment and the remaining test plan are all updated, and “SMS fallback works” is </w:t>
            </w:r>
            <w:r>
              <w:rPr>
                <w:b/>
                <w:bCs/>
                <w:sz w:val="18"/>
                <w:szCs w:val="18"/>
                <w:rFonts w:ascii="Calibri" w:cs="Calibri" w:eastAsia="Calibri" w:hAnsi="Calibri"/>
              </w:rPr>
              <w:t xml:space="preserve">no longer</w:t>
            </w:r>
            <w:r>
              <w:rPr>
                <w:sz w:val="18"/>
                <w:szCs w:val="18"/>
                <w:rFonts w:ascii="Calibri" w:cs="Calibri" w:eastAsia="Calibri" w:hAnsi="Calibri"/>
              </w:rPr>
              <w:t xml:space="preserve"> an acceptable result.</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Q38: why reassess security risk expectations frequently? → </w:t>
            </w:r>
            <w:r>
              <w:rPr>
                <w:b/>
                <w:bCs/>
                <w:sz w:val="18"/>
                <w:szCs w:val="18"/>
                <w:rFonts w:ascii="Calibri" w:cs="Calibri" w:eastAsia="Calibri" w:hAnsi="Calibri"/>
              </w:rPr>
              <w:t xml:space="preserve">Stakeholders make business decisions based on the associated risk levels</w:t>
            </w:r>
            <w:r>
              <w:rPr>
                <w:sz w:val="18"/>
                <w:szCs w:val="18"/>
                <w:rFonts w:ascii="Calibri" w:cs="Calibri" w:eastAsia="Calibri" w:hAnsi="Calibri"/>
              </w:rPr>
              <w:t xml:space="preserve"> (what risk is acceptable, and which mitigation plans to fund). Reject: everyone educated on </w:t>
            </w:r>
            <w:r>
              <w:rPr>
                <w:b/>
                <w:bCs/>
                <w:sz w:val="18"/>
                <w:szCs w:val="18"/>
                <w:rFonts w:ascii="Calibri" w:cs="Calibri" w:eastAsia="Calibri" w:hAnsi="Calibri"/>
              </w:rPr>
              <w:t xml:space="preserve">all</w:t>
            </w:r>
            <w:r>
              <w:rPr>
                <w:sz w:val="18"/>
                <w:szCs w:val="18"/>
                <w:rFonts w:ascii="Calibri" w:cs="Calibri" w:eastAsia="Calibri" w:hAnsi="Calibri"/>
              </w:rPr>
              <w:t xml:space="preserve"> risks at </w:t>
            </w:r>
            <w:r>
              <w:rPr>
                <w:b/>
                <w:bCs/>
                <w:sz w:val="18"/>
                <w:szCs w:val="18"/>
                <w:rFonts w:ascii="Calibri" w:cs="Calibri" w:eastAsia="Calibri" w:hAnsi="Calibri"/>
              </w:rPr>
              <w:t xml:space="preserve">all</w:t>
            </w:r>
            <w:r>
              <w:rPr>
                <w:sz w:val="18"/>
                <w:szCs w:val="18"/>
                <w:rFonts w:ascii="Calibri" w:cs="Calibri" w:eastAsia="Calibri" w:hAnsi="Calibri"/>
              </w:rPr>
              <w:t xml:space="preserve"> times, a </w:t>
            </w:r>
            <w:r>
              <w:rPr>
                <w:b/>
                <w:bCs/>
                <w:sz w:val="18"/>
                <w:szCs w:val="18"/>
                <w:rFonts w:ascii="Calibri" w:cs="Calibri" w:eastAsia="Calibri" w:hAnsi="Calibri"/>
              </w:rPr>
              <w:t xml:space="preserve">manual</w:t>
            </w:r>
            <w:r>
              <w:rPr>
                <w:sz w:val="18"/>
                <w:szCs w:val="18"/>
                <w:rFonts w:ascii="Calibri" w:cs="Calibri" w:eastAsia="Calibri" w:hAnsi="Calibri"/>
              </w:rPr>
              <w:t xml:space="preserve"> user mitigation plan, and keeping expectations </w:t>
            </w:r>
            <w:r>
              <w:rPr>
                <w:b/>
                <w:bCs/>
                <w:sz w:val="18"/>
                <w:szCs w:val="18"/>
                <w:rFonts w:ascii="Calibri" w:cs="Calibri" w:eastAsia="Calibri" w:hAnsi="Calibri"/>
              </w:rPr>
              <w:t xml:space="preserve">from changing</w:t>
            </w:r>
            <w:r>
              <w:rPr>
                <w:sz w:val="18"/>
                <w:szCs w:val="18"/>
                <w:rFonts w:ascii="Calibri" w:cs="Calibri" w:eastAsia="Calibri" w:hAnsi="Calibri"/>
              </w:rPr>
              <w:t xml:space="preserve"> (they </w:t>
            </w:r>
            <w:r>
              <w:rPr>
                <w:b/>
                <w:bCs/>
                <w:sz w:val="18"/>
                <w:szCs w:val="18"/>
                <w:rFonts w:ascii="Calibri" w:cs="Calibri" w:eastAsia="Calibri" w:hAnsi="Calibri"/>
              </w:rPr>
              <w:t xml:space="preserve">should</w:t>
            </w:r>
            <w:r>
              <w:rPr>
                <w:sz w:val="18"/>
                <w:szCs w:val="18"/>
                <w:rFonts w:ascii="Calibri" w:cs="Calibri" w:eastAsia="Calibri" w:hAnsi="Calibri"/>
              </w:rPr>
              <w:t xml:space="preserve"> change).</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Revising</w:t>
            </w:r>
            <w:r>
              <w:rPr>
                <w:sz w:val="18"/>
                <w:szCs w:val="18"/>
                <w:rFonts w:ascii="Calibri" w:cs="Calibri" w:eastAsia="Calibri" w:hAnsi="Calibri"/>
              </w:rPr>
              <w:t xml:space="preserve"> criteria because the risk picture changed is correct. </w:t>
            </w:r>
            <w:r>
              <w:rPr>
                <w:b/>
                <w:bCs/>
                <w:sz w:val="18"/>
                <w:szCs w:val="18"/>
                <w:rFonts w:ascii="Calibri" w:cs="Calibri" w:eastAsia="Calibri" w:hAnsi="Calibri"/>
              </w:rPr>
              <w:t xml:space="preserve">Lowering</w:t>
            </w:r>
            <w:r>
              <w:rPr>
                <w:sz w:val="18"/>
                <w:szCs w:val="18"/>
                <w:rFonts w:ascii="Calibri" w:cs="Calibri" w:eastAsia="Calibri" w:hAnsi="Calibri"/>
              </w:rPr>
              <w:t xml:space="preserve"> criteria just to declare testing finished is not what the syllabus means.</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Keeping security test results confidential (AS-7.2.1, K2 pool)</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After testing, the tester knows the system’s </w:t>
            </w:r>
            <w:r>
              <w:rPr>
                <w:b/>
                <w:bCs/>
                <w:sz w:val="18"/>
                <w:szCs w:val="18"/>
                <w:rFonts w:ascii="Calibri" w:cs="Calibri" w:eastAsia="Calibri" w:hAnsi="Calibri"/>
              </w:rPr>
              <w:t xml:space="preserve">weak points better than almost anyone</w:t>
            </w:r>
            <w:r>
              <w:rPr>
                <w:sz w:val="18"/>
                <w:szCs w:val="18"/>
                <w:rFonts w:ascii="Calibri" w:cs="Calibri" w:eastAsia="Calibri" w:hAnsi="Calibri"/>
              </w:rPr>
              <w:t xml:space="preserve">. With security testing, those weak points are </w:t>
            </w:r>
            <w:r>
              <w:rPr>
                <w:b/>
                <w:bCs/>
                <w:sz w:val="18"/>
                <w:szCs w:val="18"/>
                <w:rFonts w:ascii="Calibri" w:cs="Calibri" w:eastAsia="Calibri" w:hAnsi="Calibri"/>
              </w:rPr>
              <w:t xml:space="preserve">ways in for an attacker</w:t>
            </w:r>
            <w:r>
              <w:rPr>
                <w:sz w:val="18"/>
                <w:szCs w:val="18"/>
                <w:rFonts w:ascii="Calibri" w:cs="Calibri" w:eastAsia="Calibri" w:hAnsi="Calibri"/>
              </w:rPr>
              <w:t xml:space="preserve">. So results are shared </w:t>
            </w:r>
            <w:r>
              <w:rPr>
                <w:b/>
                <w:bCs/>
                <w:sz w:val="18"/>
                <w:szCs w:val="18"/>
                <w:rFonts w:ascii="Calibri" w:cs="Calibri" w:eastAsia="Calibri" w:hAnsi="Calibri"/>
              </w:rPr>
              <w:t xml:space="preserve">only with those who need to know</w:t>
            </w:r>
            <w:r>
              <w:rPr>
                <w:sz w:val="18"/>
                <w:szCs w:val="18"/>
                <w:rFonts w:ascii="Calibri" w:cs="Calibri" w:eastAsia="Calibri" w:hAnsi="Calibri"/>
              </w:rPr>
              <w:t xml:space="preserve">, and </w:t>
            </w:r>
            <w:r>
              <w:rPr>
                <w:b/>
                <w:bCs/>
                <w:sz w:val="18"/>
                <w:szCs w:val="18"/>
                <w:rFonts w:ascii="Calibri" w:cs="Calibri" w:eastAsia="Calibri" w:hAnsi="Calibri"/>
              </w:rPr>
              <w:t xml:space="preserve">being conservative with sharing is good practice</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sz w:val="18"/>
                <w:szCs w:val="18"/>
                <w:rFonts w:ascii="Calibri" w:cs="Calibri" w:eastAsia="Calibri" w:hAnsi="Calibri"/>
              </w:rPr>
              <w:t xml:space="preserve">The difference from ordinary testing is the </w:t>
            </w:r>
            <w:r>
              <w:rPr>
                <w:b/>
                <w:bCs/>
                <w:sz w:val="18"/>
                <w:szCs w:val="18"/>
                <w:rFonts w:ascii="Calibri" w:cs="Calibri" w:eastAsia="Calibri" w:hAnsi="Calibri"/>
              </w:rPr>
              <w:t xml:space="preserve">possible negative impact of telling people other than the direct stakeholders</w:t>
            </w:r>
            <w:r>
              <w:rPr>
                <w:sz w:val="18"/>
                <w:szCs w:val="18"/>
                <w:rFonts w:ascii="Calibri" w:cs="Calibri" w:eastAsia="Calibri" w:hAnsi="Calibri"/>
              </w:rPr>
              <w:t xml:space="preserve">.</w:t>
            </w:r>
          </w:p>
          <w:p>
            <w:pPr>
              <w:spacing w:after="50" w:line="258"/>
            </w:pPr>
            <w:r>
              <w:rPr>
                <w:sz w:val="18"/>
                <w:szCs w:val="18"/>
                <w:rFonts w:ascii="Calibri" w:cs="Calibri" w:eastAsia="Calibri" w:hAnsi="Calibri"/>
              </w:rPr>
              <w:t xml:space="preserve">Developers get the </w:t>
            </w:r>
            <w:r>
              <w:rPr>
                <w:b/>
                <w:bCs/>
                <w:sz w:val="18"/>
                <w:szCs w:val="18"/>
                <w:rFonts w:ascii="Calibri" w:cs="Calibri" w:eastAsia="Calibri" w:hAnsi="Calibri"/>
              </w:rPr>
              <w:t xml:space="preserve">limited parts</w:t>
            </w:r>
            <w:r>
              <w:rPr>
                <w:sz w:val="18"/>
                <w:szCs w:val="18"/>
                <w:rFonts w:ascii="Calibri" w:cs="Calibri" w:eastAsia="Calibri" w:hAnsi="Calibri"/>
              </w:rPr>
              <w:t xml:space="preserve"> they need to fix the code. </w:t>
            </w:r>
            <w:r>
              <w:rPr>
                <w:b/>
                <w:bCs/>
                <w:sz w:val="18"/>
                <w:szCs w:val="18"/>
                <w:rFonts w:ascii="Calibri" w:cs="Calibri" w:eastAsia="Calibri" w:hAnsi="Calibri"/>
              </w:rPr>
              <w:t xml:space="preserve">Infrastructure staff</w:t>
            </w:r>
            <w:r>
              <w:rPr>
                <w:sz w:val="18"/>
                <w:szCs w:val="18"/>
                <w:rFonts w:ascii="Calibri" w:cs="Calibri" w:eastAsia="Calibri" w:hAnsi="Calibri"/>
              </w:rPr>
              <w:t xml:space="preserve"> get the infrastructure findings.</w:t>
            </w:r>
          </w:p>
          <w:p>
            <w:pPr>
              <w:spacing w:after="0" w:line="258"/>
            </w:pPr>
            <w:r>
              <w:rPr>
                <w:sz w:val="18"/>
                <w:szCs w:val="18"/>
                <w:rFonts w:ascii="Calibri" w:cs="Calibri" w:eastAsia="Calibri" w:hAnsi="Calibri"/>
              </w:rPr>
              <w:t xml:space="preserve">Often </w:t>
            </w:r>
            <w:r>
              <w:rPr>
                <w:b/>
                <w:bCs/>
                <w:sz w:val="18"/>
                <w:szCs w:val="18"/>
                <w:rFonts w:ascii="Calibri" w:cs="Calibri" w:eastAsia="Calibri" w:hAnsi="Calibri"/>
              </w:rPr>
              <w:t xml:space="preserve">the same issues exist in production</w:t>
            </w:r>
            <w:r>
              <w:rPr>
                <w:sz w:val="18"/>
                <w:szCs w:val="18"/>
                <w:rFonts w:ascii="Calibri" w:cs="Calibri" w:eastAsia="Calibri" w:hAnsi="Calibri"/>
              </w:rPr>
              <w:t xml:space="preserve">, so a leaked test report can be an immediate attack guide.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penetration test finds that the HR portal allows privilege escalation. The full report goes to the security manager and the HR system owner. The developers get the specific defect and the steps to reproduce it. The company-wide newsletter says only that “a security test of HR systems was completed and findings are being addressed”.</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Q39: the important aspect of security test results → </w:t>
            </w:r>
            <w:r>
              <w:rPr>
                <w:b/>
                <w:bCs/>
                <w:sz w:val="18"/>
                <w:szCs w:val="18"/>
                <w:rFonts w:ascii="Calibri" w:cs="Calibri" w:eastAsia="Calibri" w:hAnsi="Calibri"/>
              </w:rPr>
              <w:t xml:space="preserve">the fewer people that know, the better.</w:t>
            </w:r>
            <w:r>
              <w:rPr>
                <w:sz w:val="18"/>
                <w:szCs w:val="18"/>
                <w:rFonts w:ascii="Calibri" w:cs="Calibri" w:eastAsia="Calibri" w:hAnsi="Calibri"/>
              </w:rPr>
              <w:t xml:space="preserve"> Reject: publishing them to users and stakeholders, sharing them with </w:t>
            </w:r>
            <w:r>
              <w:rPr>
                <w:b/>
                <w:bCs/>
                <w:sz w:val="18"/>
                <w:szCs w:val="18"/>
                <w:rFonts w:ascii="Calibri" w:cs="Calibri" w:eastAsia="Calibri" w:hAnsi="Calibri"/>
              </w:rPr>
              <w:t xml:space="preserve">all</w:t>
            </w:r>
            <w:r>
              <w:rPr>
                <w:sz w:val="18"/>
                <w:szCs w:val="18"/>
                <w:rFonts w:ascii="Calibri" w:cs="Calibri" w:eastAsia="Calibri" w:hAnsi="Calibri"/>
              </w:rPr>
              <w:t xml:space="preserve"> developers across the enterprise, and “always classify by criticality” (true, but not the </w:t>
            </w:r>
            <w:r>
              <w:rPr>
                <w:b/>
                <w:bCs/>
                <w:sz w:val="18"/>
                <w:szCs w:val="18"/>
                <w:rFonts w:ascii="Calibri" w:cs="Calibri" w:eastAsia="Calibri" w:hAnsi="Calibri"/>
              </w:rPr>
              <w:t xml:space="preserve">most important</w:t>
            </w:r>
            <w:r>
              <w:rPr>
                <w:sz w:val="18"/>
                <w:szCs w:val="18"/>
                <w:rFonts w:ascii="Calibri" w:cs="Calibri" w:eastAsia="Calibri" w:hAnsi="Calibri"/>
              </w:rPr>
              <w:t xml:space="preserve"> aspect).</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Need to know</w:t>
            </w:r>
            <w:r>
              <w:rPr>
                <w:sz w:val="18"/>
                <w:szCs w:val="18"/>
                <w:rFonts w:ascii="Calibri" w:cs="Calibri" w:eastAsia="Calibri" w:hAnsi="Calibri"/>
              </w:rPr>
              <w:t xml:space="preserve"> is not </w:t>
            </w:r>
            <w:r>
              <w:rPr>
                <w:b/>
                <w:bCs/>
                <w:sz w:val="18"/>
                <w:szCs w:val="18"/>
                <w:rFonts w:ascii="Calibri" w:cs="Calibri" w:eastAsia="Calibri" w:hAnsi="Calibri"/>
              </w:rPr>
              <w:t xml:space="preserve">secrecy from everyone</w:t>
            </w:r>
            <w:r>
              <w:rPr>
                <w:sz w:val="18"/>
                <w:szCs w:val="18"/>
                <w:rFonts w:ascii="Calibri" w:cs="Calibri" w:eastAsia="Calibri" w:hAnsi="Calibri"/>
              </w:rPr>
              <w:t xml:space="preserve">. Stakeholders who must decide or act get what they need, at the right level of detail.</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Controls and data-gathering for status reporting (AS-7.2.2, K2 pool)</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Security defects are judged </w:t>
            </w:r>
            <w:r>
              <w:rPr>
                <w:b/>
                <w:bCs/>
                <w:sz w:val="18"/>
                <w:szCs w:val="18"/>
                <w:rFonts w:ascii="Calibri" w:cs="Calibri" w:eastAsia="Calibri" w:hAnsi="Calibri"/>
              </w:rPr>
              <w:t xml:space="preserve">more sensitive</w:t>
            </w:r>
            <w:r>
              <w:rPr>
                <w:sz w:val="18"/>
                <w:szCs w:val="18"/>
                <w:rFonts w:ascii="Calibri" w:cs="Calibri" w:eastAsia="Calibri" w:hAnsi="Calibri"/>
              </w:rPr>
              <w:t xml:space="preserve"> than ordinary defects and are usually given a </w:t>
            </w:r>
            <w:r>
              <w:rPr>
                <w:b/>
                <w:bCs/>
                <w:sz w:val="18"/>
                <w:szCs w:val="18"/>
                <w:rFonts w:ascii="Calibri" w:cs="Calibri" w:eastAsia="Calibri" w:hAnsi="Calibri"/>
              </w:rPr>
              <w:t xml:space="preserve">higher severity</w:t>
            </w:r>
            <w:r>
              <w:rPr>
                <w:sz w:val="18"/>
                <w:szCs w:val="18"/>
                <w:rFonts w:ascii="Calibri" w:cs="Calibri" w:eastAsia="Calibri" w:hAnsi="Calibri"/>
              </w:rPr>
              <w:t xml:space="preserve">, so </w:t>
            </w:r>
            <w:r>
              <w:rPr>
                <w:b/>
                <w:bCs/>
                <w:sz w:val="18"/>
                <w:szCs w:val="18"/>
                <w:rFonts w:ascii="Calibri" w:cs="Calibri" w:eastAsia="Calibri" w:hAnsi="Calibri"/>
              </w:rPr>
              <w:t xml:space="preserve">management watches them more closely</w:t>
            </w:r>
            <w:r>
              <w:rPr>
                <w:sz w:val="18"/>
                <w:szCs w:val="18"/>
                <w:rFonts w:ascii="Calibri" w:cs="Calibri" w:eastAsia="Calibri" w:hAnsi="Calibri"/>
              </w:rPr>
              <w:t xml:space="preserve">. The data behind security status reports must therefore be </w:t>
            </w:r>
            <w:r>
              <w:rPr>
                <w:b/>
                <w:bCs/>
                <w:sz w:val="18"/>
                <w:szCs w:val="18"/>
                <w:rFonts w:ascii="Calibri" w:cs="Calibri" w:eastAsia="Calibri" w:hAnsi="Calibri"/>
              </w:rPr>
              <w:t xml:space="preserve">timely, accurate and precise</w:t>
            </w:r>
            <w:r>
              <w:rPr>
                <w:sz w:val="18"/>
                <w:szCs w:val="18"/>
                <w:rFonts w:ascii="Calibri" w:cs="Calibri" w:eastAsia="Calibri" w:hAnsi="Calibri"/>
              </w:rPr>
              <w:t xml:space="preserve">, and collected through </w:t>
            </w:r>
            <w:r>
              <w:rPr>
                <w:b/>
                <w:bCs/>
                <w:sz w:val="18"/>
                <w:szCs w:val="18"/>
                <w:rFonts w:ascii="Calibri" w:cs="Calibri" w:eastAsia="Calibri" w:hAnsi="Calibri"/>
              </w:rPr>
              <w:t xml:space="preserve">proper controls</w:t>
            </w:r>
            <w:r>
              <w:rPr>
                <w:sz w:val="18"/>
                <w:szCs w:val="18"/>
                <w:rFonts w:ascii="Calibri" w:cs="Calibri" w:eastAsia="Calibri" w:hAnsi="Calibri"/>
              </w:rPr>
              <w:t xml:space="preserve">, for example feeding a </w:t>
            </w:r>
            <w:r>
              <w:rPr>
                <w:b/>
                <w:bCs/>
                <w:sz w:val="18"/>
                <w:szCs w:val="18"/>
                <w:rFonts w:ascii="Calibri" w:cs="Calibri" w:eastAsia="Calibri" w:hAnsi="Calibri"/>
              </w:rPr>
              <w:t xml:space="preserve">security test dashboard</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sz w:val="18"/>
                <w:szCs w:val="18"/>
                <w:rFonts w:ascii="Calibri" w:cs="Calibri" w:eastAsia="Calibri" w:hAnsi="Calibri"/>
              </w:rPr>
              <w:t xml:space="preserve">Report the </w:t>
            </w:r>
            <w:r>
              <w:rPr>
                <w:b/>
                <w:bCs/>
                <w:sz w:val="18"/>
                <w:szCs w:val="18"/>
                <w:rFonts w:ascii="Calibri" w:cs="Calibri" w:eastAsia="Calibri" w:hAnsi="Calibri"/>
              </w:rPr>
              <w:t xml:space="preserve">nature of each defect and its implied risk</w:t>
            </w:r>
            <w:r>
              <w:rPr>
                <w:sz w:val="18"/>
                <w:szCs w:val="18"/>
                <w:rFonts w:ascii="Calibri" w:cs="Calibri" w:eastAsia="Calibri" w:hAnsi="Calibri"/>
              </w:rPr>
              <w:t xml:space="preserve"> precisely.</w:t>
            </w:r>
          </w:p>
          <w:p>
            <w:pPr>
              <w:spacing w:after="50" w:line="258"/>
            </w:pPr>
            <w:r>
              <w:rPr>
                <w:sz w:val="18"/>
                <w:szCs w:val="18"/>
                <w:rFonts w:ascii="Calibri" w:cs="Calibri" w:eastAsia="Calibri" w:hAnsi="Calibri"/>
              </w:rPr>
              <w:t xml:space="preserve">Assess the </w:t>
            </w:r>
            <w:r>
              <w:rPr>
                <w:b/>
                <w:bCs/>
                <w:sz w:val="18"/>
                <w:szCs w:val="18"/>
                <w:rFonts w:ascii="Calibri" w:cs="Calibri" w:eastAsia="Calibri" w:hAnsi="Calibri"/>
              </w:rPr>
              <w:t xml:space="preserve">impact</w:t>
            </w:r>
            <w:r>
              <w:rPr>
                <w:sz w:val="18"/>
                <w:szCs w:val="18"/>
                <w:rFonts w:ascii="Calibri" w:cs="Calibri" w:eastAsia="Calibri" w:hAnsi="Calibri"/>
              </w:rPr>
              <w:t xml:space="preserve"> carefully and check the </w:t>
            </w:r>
            <w:r>
              <w:rPr>
                <w:b/>
                <w:bCs/>
                <w:sz w:val="18"/>
                <w:szCs w:val="18"/>
                <w:rFonts w:ascii="Calibri" w:cs="Calibri" w:eastAsia="Calibri" w:hAnsi="Calibri"/>
              </w:rPr>
              <w:t xml:space="preserve">accuracy</w:t>
            </w:r>
            <w:r>
              <w:rPr>
                <w:sz w:val="18"/>
                <w:szCs w:val="18"/>
                <w:rFonts w:ascii="Calibri" w:cs="Calibri" w:eastAsia="Calibri" w:hAnsi="Calibri"/>
              </w:rPr>
              <w:t xml:space="preserve"> of the test results before reporting.</w:t>
            </w:r>
          </w:p>
          <w:p>
            <w:pPr>
              <w:spacing w:after="50" w:line="258"/>
            </w:pPr>
            <w:r>
              <w:rPr>
                <w:sz w:val="18"/>
                <w:szCs w:val="18"/>
                <w:rFonts w:ascii="Calibri" w:cs="Calibri" w:eastAsia="Calibri" w:hAnsi="Calibri"/>
              </w:rPr>
              <w:t xml:space="preserve">Make reports available in a </w:t>
            </w:r>
            <w:r>
              <w:rPr>
                <w:b/>
                <w:bCs/>
                <w:sz w:val="18"/>
                <w:szCs w:val="18"/>
                <w:rFonts w:ascii="Calibri" w:cs="Calibri" w:eastAsia="Calibri" w:hAnsi="Calibri"/>
              </w:rPr>
              <w:t xml:space="preserve">well-defined, timely</w:t>
            </w:r>
            <w:r>
              <w:rPr>
                <w:sz w:val="18"/>
                <w:szCs w:val="18"/>
                <w:rFonts w:ascii="Calibri" w:cs="Calibri" w:eastAsia="Calibri" w:hAnsi="Calibri"/>
              </w:rPr>
              <w:t xml:space="preserve"> way.</w:t>
            </w:r>
          </w:p>
          <w:p>
            <w:pPr>
              <w:spacing w:after="0" w:line="258"/>
            </w:pPr>
            <w:r>
              <w:rPr>
                <w:b/>
                <w:bCs/>
                <w:sz w:val="18"/>
                <w:szCs w:val="18"/>
                <w:rFonts w:ascii="Calibri" w:cs="Calibri" w:eastAsia="Calibri" w:hAnsi="Calibri"/>
              </w:rPr>
              <w:t xml:space="preserve">Good practice:</w:t>
            </w:r>
            <w:r>
              <w:rPr>
                <w:sz w:val="18"/>
                <w:szCs w:val="18"/>
                <w:rFonts w:ascii="Calibri" w:cs="Calibri" w:eastAsia="Calibri" w:hAnsi="Calibri"/>
              </w:rPr>
              <w:t xml:space="preserve"> ask management </w:t>
            </w:r>
            <w:r>
              <w:rPr>
                <w:b/>
                <w:bCs/>
                <w:sz w:val="18"/>
                <w:szCs w:val="18"/>
                <w:rFonts w:ascii="Calibri" w:cs="Calibri" w:eastAsia="Calibri" w:hAnsi="Calibri"/>
              </w:rPr>
              <w:t xml:space="preserve">how and when</w:t>
            </w:r>
            <w:r>
              <w:rPr>
                <w:sz w:val="18"/>
                <w:szCs w:val="18"/>
                <w:rFonts w:ascii="Calibri" w:cs="Calibri" w:eastAsia="Calibri" w:hAnsi="Calibri"/>
              </w:rPr>
              <w:t xml:space="preserve"> they want to see security defect information (dashboard, weekly briefing, immediate alert for critical issues).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Management agrees with the test manager that new critical security findings are reported to the CISO </w:t>
            </w:r>
            <w:r>
              <w:rPr>
                <w:b/>
                <w:bCs/>
                <w:sz w:val="18"/>
                <w:szCs w:val="18"/>
                <w:rFonts w:ascii="Calibri" w:cs="Calibri" w:eastAsia="Calibri" w:hAnsi="Calibri"/>
              </w:rPr>
              <w:t xml:space="preserve">within four hours</w:t>
            </w:r>
            <w:r>
              <w:rPr>
                <w:sz w:val="18"/>
                <w:szCs w:val="18"/>
                <w:rFonts w:ascii="Calibri" w:cs="Calibri" w:eastAsia="Calibri" w:hAnsi="Calibri"/>
              </w:rPr>
              <w:t xml:space="preserve">, while the dashboard shows open security defects by severity, updated nightly from the restricted category of the defect tracker. The data is only as good as the tracker, so testers must log consistently.</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If an option makes security reporting </w:t>
            </w:r>
            <w:r>
              <w:rPr>
                <w:b/>
                <w:bCs/>
                <w:sz w:val="18"/>
                <w:szCs w:val="18"/>
                <w:rFonts w:ascii="Calibri" w:cs="Calibri" w:eastAsia="Calibri" w:hAnsi="Calibri"/>
              </w:rPr>
              <w:t xml:space="preserve">less</w:t>
            </w:r>
            <w:r>
              <w:rPr>
                <w:sz w:val="18"/>
                <w:szCs w:val="18"/>
                <w:rFonts w:ascii="Calibri" w:cs="Calibri" w:eastAsia="Calibri" w:hAnsi="Calibri"/>
              </w:rPr>
              <w:t xml:space="preserve"> precise or </w:t>
            </w:r>
            <w:r>
              <w:rPr>
                <w:b/>
                <w:bCs/>
                <w:sz w:val="18"/>
                <w:szCs w:val="18"/>
                <w:rFonts w:ascii="Calibri" w:cs="Calibri" w:eastAsia="Calibri" w:hAnsi="Calibri"/>
              </w:rPr>
              <w:t xml:space="preserve">slower</w:t>
            </w:r>
            <w:r>
              <w:rPr>
                <w:sz w:val="18"/>
                <w:szCs w:val="18"/>
                <w:rFonts w:ascii="Calibri" w:cs="Calibri" w:eastAsia="Calibri" w:hAnsi="Calibri"/>
              </w:rPr>
              <w:t xml:space="preserve"> than functional reporting, it is wrong. The syllabus wants it </w:t>
            </w:r>
            <w:r>
              <w:rPr>
                <w:b/>
                <w:bCs/>
                <w:sz w:val="18"/>
                <w:szCs w:val="18"/>
                <w:rFonts w:ascii="Calibri" w:cs="Calibri" w:eastAsia="Calibri" w:hAnsi="Calibri"/>
              </w:rPr>
              <w:t xml:space="preserve">more</w:t>
            </w:r>
            <w:r>
              <w:rPr>
                <w:sz w:val="18"/>
                <w:szCs w:val="18"/>
                <w:rFonts w:ascii="Calibri" w:cs="Calibri" w:eastAsia="Calibri" w:hAnsi="Calibri"/>
              </w:rPr>
              <w:t xml:space="preserve"> precise and accurate because of the higher severity and focus.</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 dashboard is </w:t>
            </w:r>
            <w:r>
              <w:rPr>
                <w:b/>
                <w:bCs/>
                <w:sz w:val="18"/>
                <w:szCs w:val="18"/>
                <w:rFonts w:ascii="Calibri" w:cs="Calibri" w:eastAsia="Calibri" w:hAnsi="Calibri"/>
              </w:rPr>
              <w:t xml:space="preserve">an example</w:t>
            </w:r>
            <w:r>
              <w:rPr>
                <w:sz w:val="18"/>
                <w:szCs w:val="18"/>
                <w:rFonts w:ascii="Calibri" w:cs="Calibri" w:eastAsia="Calibri" w:hAnsi="Calibri"/>
              </w:rPr>
              <w:t xml:space="preserve"> of a data-gathering and reporting mechanism, not a requirement. The point is </w:t>
            </w:r>
            <w:r>
              <w:rPr>
                <w:b/>
                <w:bCs/>
                <w:sz w:val="18"/>
                <w:szCs w:val="18"/>
                <w:rFonts w:ascii="Calibri" w:cs="Calibri" w:eastAsia="Calibri" w:hAnsi="Calibri"/>
              </w:rPr>
              <w:t xml:space="preserve">timely, accurate, precise</w:t>
            </w:r>
            <w:r>
              <w:rPr>
                <w:sz w:val="18"/>
                <w:szCs w:val="18"/>
                <w:rFonts w:ascii="Calibri" w:cs="Calibri" w:eastAsia="Calibri" w:hAnsi="Calibri"/>
              </w:rPr>
              <w:t xml:space="preserve"> source data.</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Analyzing an interim security status report (AS-7.2.3, guaranteed K4)</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Reports can be produced </w:t>
            </w:r>
            <w:r>
              <w:rPr>
                <w:b/>
                <w:bCs/>
                <w:sz w:val="18"/>
                <w:szCs w:val="18"/>
                <w:rFonts w:ascii="Calibri" w:cs="Calibri" w:eastAsia="Calibri" w:hAnsi="Calibri"/>
              </w:rPr>
              <w:t xml:space="preserve">during</w:t>
            </w:r>
            <w:r>
              <w:rPr>
                <w:sz w:val="18"/>
                <w:szCs w:val="18"/>
                <w:rFonts w:ascii="Calibri" w:cs="Calibri" w:eastAsia="Calibri" w:hAnsi="Calibri"/>
              </w:rPr>
              <w:t xml:space="preserve"> testing (interim) or </w:t>
            </w:r>
            <w:r>
              <w:rPr>
                <w:b/>
                <w:bCs/>
                <w:sz w:val="18"/>
                <w:szCs w:val="18"/>
                <w:rFonts w:ascii="Calibri" w:cs="Calibri" w:eastAsia="Calibri" w:hAnsi="Calibri"/>
              </w:rPr>
              <w:t xml:space="preserve">at the end</w:t>
            </w:r>
            <w:r>
              <w:rPr>
                <w:sz w:val="18"/>
                <w:szCs w:val="18"/>
                <w:rFonts w:ascii="Calibri" w:cs="Calibri" w:eastAsia="Calibri" w:hAnsi="Calibri"/>
              </w:rPr>
              <w:t xml:space="preserve">. </w:t>
            </w:r>
            <w:r>
              <w:rPr>
                <w:b/>
                <w:bCs/>
                <w:sz w:val="18"/>
                <w:szCs w:val="18"/>
                <w:rFonts w:ascii="Calibri" w:cs="Calibri" w:eastAsia="Calibri" w:hAnsi="Calibri"/>
              </w:rPr>
              <w:t xml:space="preserve">Early reporting is encouraged, because it leaves more time to fix vulnerabilities.</w:t>
            </w:r>
            <w:r>
              <w:rPr>
                <w:sz w:val="18"/>
                <w:szCs w:val="18"/>
                <w:rFonts w:ascii="Calibri" w:cs="Calibri" w:eastAsia="Calibri" w:hAnsi="Calibri"/>
              </w:rPr>
              <w:t xml:space="preserve"> A good security report follows an </w:t>
            </w:r>
            <w:r>
              <w:rPr>
                <w:b/>
                <w:bCs/>
                <w:sz w:val="18"/>
                <w:szCs w:val="18"/>
                <w:rFonts w:ascii="Calibri" w:cs="Calibri" w:eastAsia="Calibri" w:hAnsi="Calibri"/>
              </w:rPr>
              <w:t xml:space="preserve">eight-section structure</w:t>
            </w:r>
            <w:r>
              <w:rPr>
                <w:sz w:val="18"/>
                <w:szCs w:val="18"/>
                <w:rFonts w:ascii="Calibri" w:cs="Calibri" w:eastAsia="Calibri" w:hAnsi="Calibri"/>
              </w:rPr>
              <w:t xml:space="preserve"> and is judged on </w:t>
            </w:r>
            <w:r>
              <w:rPr>
                <w:b/>
                <w:bCs/>
                <w:sz w:val="18"/>
                <w:szCs w:val="18"/>
                <w:rFonts w:ascii="Calibri" w:cs="Calibri" w:eastAsia="Calibri" w:hAnsi="Calibri"/>
              </w:rPr>
              <w:t xml:space="preserve">accuracy, understandability and stakeholder appropriateness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The eight sections:</w:t>
            </w:r>
            <w:r>
              <w:rPr>
                <w:sz w:val="18"/>
                <w:szCs w:val="18"/>
                <w:rFonts w:ascii="Calibri" w:cs="Calibri" w:eastAsia="Calibri" w:hAnsi="Calibri"/>
              </w:rPr>
              <w:t xml:space="preserve"> </w:t>
            </w:r>
            <w:r>
              <w:rPr>
                <w:b/>
                <w:bCs/>
                <w:sz w:val="18"/>
                <w:szCs w:val="18"/>
                <w:rFonts w:ascii="Calibri" w:cs="Calibri" w:eastAsia="Calibri" w:hAnsi="Calibri"/>
              </w:rPr>
              <w:t xml:space="preserve">1 identifier</w:t>
            </w:r>
            <w:r>
              <w:rPr>
                <w:sz w:val="18"/>
                <w:szCs w:val="18"/>
                <w:rFonts w:ascii="Calibri" w:cs="Calibri" w:eastAsia="Calibri" w:hAnsi="Calibri"/>
              </w:rPr>
              <w:t xml:space="preserve"> · </w:t>
            </w:r>
            <w:r>
              <w:rPr>
                <w:b/>
                <w:bCs/>
                <w:sz w:val="18"/>
                <w:szCs w:val="18"/>
                <w:rFonts w:ascii="Calibri" w:cs="Calibri" w:eastAsia="Calibri" w:hAnsi="Calibri"/>
              </w:rPr>
              <w:t xml:space="preserve">2 summary</w:t>
            </w:r>
            <w:r>
              <w:rPr>
                <w:sz w:val="18"/>
                <w:szCs w:val="18"/>
                <w:rFonts w:ascii="Calibri" w:cs="Calibri" w:eastAsia="Calibri" w:hAnsi="Calibri"/>
              </w:rPr>
              <w:t xml:space="preserve"> (2a </w:t>
            </w:r>
            <w:r>
              <w:rPr>
                <w:b/>
                <w:bCs/>
                <w:sz w:val="18"/>
                <w:szCs w:val="18"/>
                <w:rFonts w:ascii="Calibri" w:cs="Calibri" w:eastAsia="Calibri" w:hAnsi="Calibri"/>
              </w:rPr>
              <w:t xml:space="preserve">executive summary</w:t>
            </w:r>
            <w:r>
              <w:rPr>
                <w:sz w:val="18"/>
                <w:szCs w:val="18"/>
                <w:rFonts w:ascii="Calibri" w:cs="Calibri" w:eastAsia="Calibri" w:hAnsi="Calibri"/>
              </w:rPr>
              <w:t xml:space="preserve">, 2b </w:t>
            </w:r>
            <w:r>
              <w:rPr>
                <w:b/>
                <w:bCs/>
                <w:sz w:val="18"/>
                <w:szCs w:val="18"/>
                <w:rFonts w:ascii="Calibri" w:cs="Calibri" w:eastAsia="Calibri" w:hAnsi="Calibri"/>
              </w:rPr>
              <w:t xml:space="preserve">key findings</w:t>
            </w:r>
            <w:r>
              <w:rPr>
                <w:sz w:val="18"/>
                <w:szCs w:val="18"/>
                <w:rFonts w:ascii="Calibri" w:cs="Calibri" w:eastAsia="Calibri" w:hAnsi="Calibri"/>
              </w:rPr>
              <w:t xml:space="preserve">) · </w:t>
            </w:r>
            <w:r>
              <w:rPr>
                <w:b/>
                <w:bCs/>
                <w:sz w:val="18"/>
                <w:szCs w:val="18"/>
                <w:rFonts w:ascii="Calibri" w:cs="Calibri" w:eastAsia="Calibri" w:hAnsi="Calibri"/>
              </w:rPr>
              <w:t xml:space="preserve">3 variances</w:t>
            </w:r>
            <w:r>
              <w:rPr>
                <w:sz w:val="18"/>
                <w:szCs w:val="18"/>
                <w:rFonts w:ascii="Calibri" w:cs="Calibri" w:eastAsia="Calibri" w:hAnsi="Calibri"/>
              </w:rPr>
              <w:t xml:space="preserve"> (process followed, deviations, methods and tools) · </w:t>
            </w:r>
            <w:r>
              <w:rPr>
                <w:b/>
                <w:bCs/>
                <w:sz w:val="18"/>
                <w:szCs w:val="18"/>
                <w:rFonts w:ascii="Calibri" w:cs="Calibri" w:eastAsia="Calibri" w:hAnsi="Calibri"/>
              </w:rPr>
              <w:t xml:space="preserve">4 comprehensive assessment</w:t>
            </w:r>
            <w:r>
              <w:rPr>
                <w:sz w:val="18"/>
                <w:szCs w:val="18"/>
                <w:rFonts w:ascii="Calibri" w:cs="Calibri" w:eastAsia="Calibri" w:hAnsi="Calibri"/>
              </w:rPr>
              <w:t xml:space="preserve"> (coverage against the plan’s criteria, and </w:t>
            </w:r>
            <w:r>
              <w:rPr>
                <w:b/>
                <w:bCs/>
                <w:sz w:val="18"/>
                <w:szCs w:val="18"/>
                <w:rFonts w:ascii="Calibri" w:cs="Calibri" w:eastAsia="Calibri" w:hAnsi="Calibri"/>
              </w:rPr>
              <w:t xml:space="preserve">why items were not tested</w:t>
            </w:r>
            <w:r>
              <w:rPr>
                <w:sz w:val="18"/>
                <w:szCs w:val="18"/>
                <w:rFonts w:ascii="Calibri" w:cs="Calibri" w:eastAsia="Calibri" w:hAnsi="Calibri"/>
              </w:rPr>
              <w:t xml:space="preserve">) · </w:t>
            </w:r>
            <w:r>
              <w:rPr>
                <w:b/>
                <w:bCs/>
                <w:sz w:val="18"/>
                <w:szCs w:val="18"/>
                <w:rFonts w:ascii="Calibri" w:cs="Calibri" w:eastAsia="Calibri" w:hAnsi="Calibri"/>
              </w:rPr>
              <w:t xml:space="preserve">5 summary of results</w:t>
            </w:r>
            <w:r>
              <w:rPr>
                <w:sz w:val="18"/>
                <w:szCs w:val="18"/>
                <w:rFonts w:ascii="Calibri" w:cs="Calibri" w:eastAsia="Calibri" w:hAnsi="Calibri"/>
              </w:rPr>
              <w:t xml:space="preserve"> (</w:t>
            </w:r>
            <w:r>
              <w:rPr>
                <w:b/>
                <w:bCs/>
                <w:sz w:val="18"/>
                <w:szCs w:val="18"/>
                <w:rFonts w:ascii="Calibri" w:cs="Calibri" w:eastAsia="Calibri" w:hAnsi="Calibri"/>
              </w:rPr>
              <w:t xml:space="preserve">resolved</w:t>
            </w:r>
            <w:r>
              <w:rPr>
                <w:sz w:val="18"/>
                <w:szCs w:val="18"/>
                <w:rFonts w:ascii="Calibri" w:cs="Calibri" w:eastAsia="Calibri" w:hAnsi="Calibri"/>
              </w:rPr>
              <w:t xml:space="preserve"> vulnerabilities and their fixes, and </w:t>
            </w:r>
            <w:r>
              <w:rPr>
                <w:b/>
                <w:bCs/>
                <w:sz w:val="18"/>
                <w:szCs w:val="18"/>
                <w:rFonts w:ascii="Calibri" w:cs="Calibri" w:eastAsia="Calibri" w:hAnsi="Calibri"/>
              </w:rPr>
              <w:t xml:space="preserve">unresolved</w:t>
            </w:r>
            <w:r>
              <w:rPr>
                <w:sz w:val="18"/>
                <w:szCs w:val="18"/>
                <w:rFonts w:ascii="Calibri" w:cs="Calibri" w:eastAsia="Calibri" w:hAnsi="Calibri"/>
              </w:rPr>
              <w:t xml:space="preserve"> ones) · </w:t>
            </w:r>
            <w:r>
              <w:rPr>
                <w:b/>
                <w:bCs/>
                <w:sz w:val="18"/>
                <w:szCs w:val="18"/>
                <w:rFonts w:ascii="Calibri" w:cs="Calibri" w:eastAsia="Calibri" w:hAnsi="Calibri"/>
              </w:rPr>
              <w:t xml:space="preserve">6 evaluation</w:t>
            </w:r>
            <w:r>
              <w:rPr>
                <w:sz w:val="18"/>
                <w:szCs w:val="18"/>
                <w:rFonts w:ascii="Calibri" w:cs="Calibri" w:eastAsia="Calibri" w:hAnsi="Calibri"/>
              </w:rPr>
              <w:t xml:space="preserve"> (status </w:t>
            </w:r>
            <w:r>
              <w:rPr>
                <w:b/>
                <w:bCs/>
                <w:sz w:val="18"/>
                <w:szCs w:val="18"/>
                <w:rFonts w:ascii="Calibri" w:cs="Calibri" w:eastAsia="Calibri" w:hAnsi="Calibri"/>
              </w:rPr>
              <w:t xml:space="preserve">against exit criteria</w:t>
            </w:r>
            <w:r>
              <w:rPr>
                <w:sz w:val="18"/>
                <w:szCs w:val="18"/>
                <w:rFonts w:ascii="Calibri" w:cs="Calibri" w:eastAsia="Calibri" w:hAnsi="Calibri"/>
              </w:rPr>
              <w:t xml:space="preserve">, and </w:t>
            </w:r>
            <w:r>
              <w:rPr>
                <w:b/>
                <w:bCs/>
                <w:sz w:val="18"/>
                <w:szCs w:val="18"/>
                <w:rFonts w:ascii="Calibri" w:cs="Calibri" w:eastAsia="Calibri" w:hAnsi="Calibri"/>
              </w:rPr>
              <w:t xml:space="preserve">risks and the impact of unresolved vulnerabilities</w:t>
            </w:r>
            <w:r>
              <w:rPr>
                <w:sz w:val="18"/>
                <w:szCs w:val="18"/>
                <w:rFonts w:ascii="Calibri" w:cs="Calibri" w:eastAsia="Calibri" w:hAnsi="Calibri"/>
              </w:rPr>
              <w:t xml:space="preserve">) · </w:t>
            </w:r>
            <w:r>
              <w:rPr>
                <w:b/>
                <w:bCs/>
                <w:sz w:val="18"/>
                <w:szCs w:val="18"/>
                <w:rFonts w:ascii="Calibri" w:cs="Calibri" w:eastAsia="Calibri" w:hAnsi="Calibri"/>
              </w:rPr>
              <w:t xml:space="preserve">7 summary of activities</w:t>
            </w:r>
            <w:r>
              <w:rPr>
                <w:sz w:val="18"/>
                <w:szCs w:val="18"/>
                <w:rFonts w:ascii="Calibri" w:cs="Calibri" w:eastAsia="Calibri" w:hAnsi="Calibri"/>
              </w:rPr>
              <w:t xml:space="preserve"> · </w:t>
            </w:r>
            <w:r>
              <w:rPr>
                <w:b/>
                <w:bCs/>
                <w:sz w:val="18"/>
                <w:szCs w:val="18"/>
                <w:rFonts w:ascii="Calibri" w:cs="Calibri" w:eastAsia="Calibri" w:hAnsi="Calibri"/>
              </w:rPr>
              <w:t xml:space="preserve">8 approvals</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Effectiveness depends on:</w:t>
            </w:r>
            <w:r>
              <w:rPr>
                <w:sz w:val="18"/>
                <w:szCs w:val="18"/>
                <w:rFonts w:ascii="Calibri" w:cs="Calibri" w:eastAsia="Calibri" w:hAnsi="Calibri"/>
              </w:rPr>
              <w:t xml:space="preserve"> </w:t>
            </w:r>
            <w:r>
              <w:rPr>
                <w:b/>
                <w:bCs/>
                <w:sz w:val="18"/>
                <w:szCs w:val="18"/>
                <w:rFonts w:ascii="Calibri" w:cs="Calibri" w:eastAsia="Calibri" w:hAnsi="Calibri"/>
              </w:rPr>
              <w:t xml:space="preserve">timing</w:t>
            </w:r>
            <w:r>
              <w:rPr>
                <w:sz w:val="18"/>
                <w:szCs w:val="18"/>
                <w:rFonts w:ascii="Calibri" w:cs="Calibri" w:eastAsia="Calibri" w:hAnsi="Calibri"/>
              </w:rPr>
              <w:t xml:space="preserve"> (early enough to act) · </w:t>
            </w:r>
            <w:r>
              <w:rPr>
                <w:b/>
                <w:bCs/>
                <w:sz w:val="18"/>
                <w:szCs w:val="18"/>
                <w:rFonts w:ascii="Calibri" w:cs="Calibri" w:eastAsia="Calibri" w:hAnsi="Calibri"/>
              </w:rPr>
              <w:t xml:space="preserve">content</w:t>
            </w:r>
            <w:r>
              <w:rPr>
                <w:sz w:val="18"/>
                <w:szCs w:val="18"/>
                <w:rFonts w:ascii="Calibri" w:cs="Calibri" w:eastAsia="Calibri" w:hAnsi="Calibri"/>
              </w:rPr>
              <w:t xml:space="preserve"> (accurate and complete) · </w:t>
            </w:r>
            <w:r>
              <w:rPr>
                <w:b/>
                <w:bCs/>
                <w:sz w:val="18"/>
                <w:szCs w:val="18"/>
                <w:rFonts w:ascii="Calibri" w:cs="Calibri" w:eastAsia="Calibri" w:hAnsi="Calibri"/>
              </w:rPr>
              <w:t xml:space="preserve">recipients</w:t>
            </w:r>
            <w:r>
              <w:rPr>
                <w:sz w:val="18"/>
                <w:szCs w:val="18"/>
                <w:rFonts w:ascii="Calibri" w:cs="Calibri" w:eastAsia="Calibri" w:hAnsi="Calibri"/>
              </w:rPr>
              <w:t xml:space="preserve"> (authorized, need-to-know) · </w:t>
            </w:r>
            <w:r>
              <w:rPr>
                <w:b/>
                <w:bCs/>
                <w:sz w:val="18"/>
                <w:szCs w:val="18"/>
                <w:rFonts w:ascii="Calibri" w:cs="Calibri" w:eastAsia="Calibri" w:hAnsi="Calibri"/>
              </w:rPr>
              <w:t xml:space="preserve">tuning to the recipients</w:t>
            </w:r>
            <w:r>
              <w:rPr>
                <w:sz w:val="18"/>
                <w:szCs w:val="18"/>
                <w:rFonts w:ascii="Calibri" w:cs="Calibri" w:eastAsia="Calibri" w:hAnsi="Calibri"/>
              </w:rPr>
              <w:t xml:space="preserve"> (an executive report differs from one for a system architect; </w:t>
            </w:r>
            <w:r>
              <w:rPr>
                <w:b/>
                <w:bCs/>
                <w:sz w:val="18"/>
                <w:szCs w:val="18"/>
                <w:rFonts w:ascii="Calibri" w:cs="Calibri" w:eastAsia="Calibri" w:hAnsi="Calibri"/>
              </w:rPr>
              <w:t xml:space="preserve">several reports</w:t>
            </w:r>
            <w:r>
              <w:rPr>
                <w:sz w:val="18"/>
                <w:szCs w:val="18"/>
                <w:rFonts w:ascii="Calibri" w:cs="Calibri" w:eastAsia="Calibri" w:hAnsi="Calibri"/>
              </w:rPr>
              <w:t xml:space="preserve"> may be needed).</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Method</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Accuracy:</w:t>
            </w:r>
            <w:r>
              <w:rPr>
                <w:sz w:val="18"/>
                <w:szCs w:val="18"/>
                <w:rFonts w:ascii="Calibri" w:cs="Calibri" w:eastAsia="Calibri" w:hAnsi="Calibri"/>
              </w:rPr>
              <w:t xml:space="preserve"> do the numbers add up (found = resolved + unresolved)? Are coverage claims backed by the plan’s criteria? Are untested items explained?</w:t>
            </w:r>
          </w:p>
          <w:p>
            <w:pPr>
              <w:spacing w:after="50" w:line="258"/>
            </w:pPr>
            <w:r>
              <w:rPr>
                <w:b/>
                <w:bCs/>
                <w:sz w:val="18"/>
                <w:szCs w:val="18"/>
                <w:rFonts w:ascii="Calibri" w:cs="Calibri" w:eastAsia="Calibri" w:hAnsi="Calibri"/>
              </w:rPr>
              <w:t xml:space="preserve">Understandability:</w:t>
            </w:r>
            <w:r>
              <w:rPr>
                <w:sz w:val="18"/>
                <w:szCs w:val="18"/>
                <w:rFonts w:ascii="Calibri" w:cs="Calibri" w:eastAsia="Calibri" w:hAnsi="Calibri"/>
              </w:rPr>
              <w:t xml:space="preserve"> is there an executive summary with key findings? Is risk stated in </w:t>
            </w:r>
            <w:r>
              <w:rPr>
                <w:b/>
                <w:bCs/>
                <w:sz w:val="18"/>
                <w:szCs w:val="18"/>
                <w:rFonts w:ascii="Calibri" w:cs="Calibri" w:eastAsia="Calibri" w:hAnsi="Calibri"/>
              </w:rPr>
              <w:t xml:space="preserve">business</w:t>
            </w:r>
            <w:r>
              <w:rPr>
                <w:sz w:val="18"/>
                <w:szCs w:val="18"/>
                <w:rFonts w:ascii="Calibri" w:cs="Calibri" w:eastAsia="Calibri" w:hAnsi="Calibri"/>
              </w:rPr>
              <w:t xml:space="preserve"> terms before the technical detail?</w:t>
            </w:r>
          </w:p>
          <w:p>
            <w:pPr>
              <w:spacing w:after="0" w:line="258"/>
            </w:pPr>
            <w:r>
              <w:rPr>
                <w:b/>
                <w:bCs/>
                <w:sz w:val="18"/>
                <w:szCs w:val="18"/>
                <w:rFonts w:ascii="Calibri" w:cs="Calibri" w:eastAsia="Calibri" w:hAnsi="Calibri"/>
              </w:rPr>
              <w:t xml:space="preserve">Stakeholder appropriateness:</w:t>
            </w:r>
            <w:r>
              <w:rPr>
                <w:sz w:val="18"/>
                <w:szCs w:val="18"/>
                <w:rFonts w:ascii="Calibri" w:cs="Calibri" w:eastAsia="Calibri" w:hAnsi="Calibri"/>
              </w:rPr>
              <w:t xml:space="preserve"> is exploit-level detail restricted to need-to-know readers? Does each audience get the level of detail it needs?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An interim report for the board lists 14 open vulnerabilities with CVE numbers and exploit steps on page 1, and states the overall risk only on the last page. </w:t>
            </w:r>
            <w:r>
              <w:rPr>
                <w:b/>
                <w:bCs/>
                <w:sz w:val="18"/>
                <w:szCs w:val="18"/>
                <w:rFonts w:ascii="Calibri" w:cs="Calibri" w:eastAsia="Calibri" w:hAnsi="Calibri"/>
              </w:rPr>
              <w:t xml:space="preserve">Problems:</w:t>
            </w:r>
            <w:r>
              <w:rPr>
                <w:sz w:val="18"/>
                <w:szCs w:val="18"/>
                <w:rFonts w:ascii="Calibri" w:cs="Calibri" w:eastAsia="Calibri" w:hAnsi="Calibri"/>
              </w:rPr>
              <w:t xml:space="preserve"> wrong audience detail (exploit steps for a board), the risk impact is </w:t>
            </w:r>
            <w:r>
              <w:rPr>
                <w:b/>
                <w:bCs/>
                <w:sz w:val="18"/>
                <w:szCs w:val="18"/>
                <w:rFonts w:ascii="Calibri" w:cs="Calibri" w:eastAsia="Calibri" w:hAnsi="Calibri"/>
              </w:rPr>
              <w:t xml:space="preserve">not in the summary</w:t>
            </w:r>
            <w:r>
              <w:rPr>
                <w:sz w:val="18"/>
                <w:szCs w:val="18"/>
                <w:rFonts w:ascii="Calibri" w:cs="Calibri" w:eastAsia="Calibri" w:hAnsi="Calibri"/>
              </w:rPr>
              <w:t xml:space="preserve">, and confidentiality is broken. </w:t>
            </w:r>
            <w:r>
              <w:rPr>
                <w:b/>
                <w:bCs/>
                <w:sz w:val="18"/>
                <w:szCs w:val="18"/>
                <w:rFonts w:ascii="Calibri" w:cs="Calibri" w:eastAsia="Calibri" w:hAnsi="Calibri"/>
              </w:rPr>
              <w:t xml:space="preserve">Fix:</w:t>
            </w:r>
            <w:r>
              <w:rPr>
                <w:sz w:val="18"/>
                <w:szCs w:val="18"/>
                <w:rFonts w:ascii="Calibri" w:cs="Calibri" w:eastAsia="Calibri" w:hAnsi="Calibri"/>
              </w:rPr>
              <w:t xml:space="preserve"> the summary states the business risk impact. Section 6 details the risk by vulnerability. Exploit steps go to the technical report only.</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Q40 (3 points): for a high-risk project, articulate risk as </w:t>
            </w:r>
            <w:r>
              <w:rPr>
                <w:b/>
                <w:bCs/>
                <w:sz w:val="18"/>
                <w:szCs w:val="18"/>
                <w:rFonts w:ascii="Calibri" w:cs="Calibri" w:eastAsia="Calibri" w:hAnsi="Calibri"/>
              </w:rPr>
              <w:t xml:space="preserve">risk impact in the summary, then detailed in terms of specific vulnerabilities later.</w:t>
            </w:r>
            <w:r>
              <w:rPr>
                <w:sz w:val="18"/>
                <w:szCs w:val="18"/>
                <w:rFonts w:ascii="Calibri" w:cs="Calibri" w:eastAsia="Calibri" w:hAnsi="Calibri"/>
              </w:rPr>
              <w:t xml:space="preserve"> Reject a full risk assessment in the summary, risk only in the last section, and no risk in the summary at all.</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Summary</w:t>
            </w:r>
            <w:r>
              <w:rPr>
                <w:sz w:val="18"/>
                <w:szCs w:val="18"/>
                <w:rFonts w:ascii="Calibri" w:cs="Calibri" w:eastAsia="Calibri" w:hAnsi="Calibri"/>
              </w:rPr>
              <w:t xml:space="preserve"> = headline impact (what it means for the business). </w:t>
            </w:r>
            <w:r>
              <w:rPr>
                <w:b/>
                <w:bCs/>
                <w:sz w:val="18"/>
                <w:szCs w:val="18"/>
                <w:rFonts w:ascii="Calibri" w:cs="Calibri" w:eastAsia="Calibri" w:hAnsi="Calibri"/>
              </w:rPr>
              <w:t xml:space="preserve">Section 6b</w:t>
            </w:r>
            <w:r>
              <w:rPr>
                <w:sz w:val="18"/>
                <w:szCs w:val="18"/>
                <w:rFonts w:ascii="Calibri" w:cs="Calibri" w:eastAsia="Calibri" w:hAnsi="Calibri"/>
              </w:rPr>
              <w:t xml:space="preserve"> = the detailed risks and the impact of each unresolved vulnerability. The answer needs </w:t>
            </w:r>
            <w:r>
              <w:rPr>
                <w:b/>
                <w:bCs/>
                <w:sz w:val="18"/>
                <w:szCs w:val="18"/>
                <w:rFonts w:ascii="Calibri" w:cs="Calibri" w:eastAsia="Calibri" w:hAnsi="Calibri"/>
              </w:rPr>
              <w:t xml:space="preserve">both</w:t>
            </w:r>
            <w:r>
              <w:rPr>
                <w:sz w:val="18"/>
                <w:szCs w:val="18"/>
                <w:rFonts w:ascii="Calibri" w:cs="Calibri" w:eastAsia="Calibri" w:hAnsi="Calibri"/>
              </w:rPr>
              <w:t xml:space="preserve">, in that order.</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2.3 Fuzzy points clarified</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Places where the wording is easy to misread</w:t>
            </w:r>
          </w:p>
          <w:p>
            <w:pPr>
              <w:spacing w:after="40" w:line="258"/>
              <w:jc w:val="both"/>
            </w:pPr>
            <w:r>
              <w:rPr>
                <w:b/>
                <w:bCs/>
                <w:sz w:val="18"/>
                <w:szCs w:val="18"/>
                <w:rFonts w:ascii="Calibri" w:cs="Calibri" w:eastAsia="Calibri" w:hAnsi="Calibri"/>
              </w:rPr>
              <w:t xml:space="preserve">The three report-quality tests (accuracy, understandability, stakeholder appropriateness) come from the learning objective.</w:t>
            </w:r>
            <w:r>
              <w:rPr>
                <w:sz w:val="18"/>
                <w:szCs w:val="18"/>
                <w:rFonts w:ascii="Calibri" w:cs="Calibri" w:eastAsia="Calibri" w:hAnsi="Calibri"/>
              </w:rPr>
              <w:t xml:space="preserve"> The checks under each are this guide’s method. The syllabus gives the eight sections and the four effectiveness factors.</w:t>
            </w:r>
          </w:p>
          <w:p>
            <w:pPr>
              <w:spacing w:after="40" w:line="258"/>
              <w:jc w:val="both"/>
            </w:pPr>
            <w:r>
              <w:rPr>
                <w:b/>
                <w:bCs/>
                <w:sz w:val="18"/>
                <w:szCs w:val="18"/>
                <w:rFonts w:ascii="Calibri" w:cs="Calibri" w:eastAsia="Calibri" w:hAnsi="Calibri"/>
              </w:rPr>
              <w:t xml:space="preserve">“Summary” appears twice in the eight sections.</w:t>
            </w:r>
            <w:r>
              <w:rPr>
                <w:sz w:val="18"/>
                <w:szCs w:val="18"/>
                <w:rFonts w:ascii="Calibri" w:cs="Calibri" w:eastAsia="Calibri" w:hAnsi="Calibri"/>
              </w:rPr>
              <w:t xml:space="preserve"> Section 2 is the </w:t>
            </w:r>
            <w:r>
              <w:rPr>
                <w:b/>
                <w:bCs/>
                <w:sz w:val="18"/>
                <w:szCs w:val="18"/>
                <w:rFonts w:ascii="Calibri" w:cs="Calibri" w:eastAsia="Calibri" w:hAnsi="Calibri"/>
              </w:rPr>
              <w:t xml:space="preserve">summary</w:t>
            </w:r>
            <w:r>
              <w:rPr>
                <w:sz w:val="18"/>
                <w:szCs w:val="18"/>
                <w:rFonts w:ascii="Calibri" w:cs="Calibri" w:eastAsia="Calibri" w:hAnsi="Calibri"/>
              </w:rPr>
              <w:t xml:space="preserve"> (executive summary and key findings). Section 5 is the </w:t>
            </w:r>
            <w:r>
              <w:rPr>
                <w:b/>
                <w:bCs/>
                <w:sz w:val="18"/>
                <w:szCs w:val="18"/>
                <w:rFonts w:ascii="Calibri" w:cs="Calibri" w:eastAsia="Calibri" w:hAnsi="Calibri"/>
              </w:rPr>
              <w:t xml:space="preserve">summary of results</w:t>
            </w:r>
            <w:r>
              <w:rPr>
                <w:sz w:val="18"/>
                <w:szCs w:val="18"/>
                <w:rFonts w:ascii="Calibri" w:cs="Calibri" w:eastAsia="Calibri" w:hAnsi="Calibri"/>
              </w:rPr>
              <w:t xml:space="preserve"> (resolved and unresolved vulnerabilities). Q40’s “summary” is section 2.</w:t>
            </w:r>
          </w:p>
          <w:p>
            <w:pPr>
              <w:spacing w:after="40" w:line="258"/>
              <w:jc w:val="both"/>
            </w:pPr>
            <w:r>
              <w:rPr>
                <w:b/>
                <w:bCs/>
                <w:sz w:val="18"/>
                <w:szCs w:val="18"/>
                <w:rFonts w:ascii="Calibri" w:cs="Calibri" w:eastAsia="Calibri" w:hAnsi="Calibri"/>
              </w:rPr>
              <w:t xml:space="preserve">“The fewer the better” does not mean no report.</w:t>
            </w:r>
            <w:r>
              <w:rPr>
                <w:sz w:val="18"/>
                <w:szCs w:val="18"/>
                <w:rFonts w:ascii="Calibri" w:cs="Calibri" w:eastAsia="Calibri" w:hAnsi="Calibri"/>
              </w:rPr>
              <w:t xml:space="preserve"> It means restricted distribution. Q40 still wants risk </w:t>
            </w:r>
            <w:r>
              <w:rPr>
                <w:b/>
                <w:bCs/>
                <w:sz w:val="18"/>
                <w:szCs w:val="18"/>
                <w:rFonts w:ascii="Calibri" w:cs="Calibri" w:eastAsia="Calibri" w:hAnsi="Calibri"/>
              </w:rPr>
              <w:t xml:space="preserve">in</w:t>
            </w:r>
            <w:r>
              <w:rPr>
                <w:sz w:val="18"/>
                <w:szCs w:val="18"/>
                <w:rFonts w:ascii="Calibri" w:cs="Calibri" w:eastAsia="Calibri" w:hAnsi="Calibri"/>
              </w:rPr>
              <w:t xml:space="preserve"> the summary, for the authorized audience.</w:t>
            </w:r>
          </w:p>
          <w:p>
            <w:pPr>
              <w:spacing w:after="40" w:line="258"/>
              <w:jc w:val="both"/>
            </w:pPr>
            <w:r>
              <w:rPr>
                <w:b/>
                <w:bCs/>
                <w:sz w:val="18"/>
                <w:szCs w:val="18"/>
                <w:rFonts w:ascii="Calibri" w:cs="Calibri" w:eastAsia="Calibri" w:hAnsi="Calibri"/>
              </w:rPr>
              <w:t xml:space="preserve">Interim vs final.</w:t>
            </w:r>
            <w:r>
              <w:rPr>
                <w:sz w:val="18"/>
                <w:szCs w:val="18"/>
                <w:rFonts w:ascii="Calibri" w:cs="Calibri" w:eastAsia="Calibri" w:hAnsi="Calibri"/>
              </w:rPr>
              <w:t xml:space="preserve"> The syllabus encourages </w:t>
            </w:r>
            <w:r>
              <w:rPr>
                <w:b/>
                <w:bCs/>
                <w:sz w:val="18"/>
                <w:szCs w:val="18"/>
                <w:rFonts w:ascii="Calibri" w:cs="Calibri" w:eastAsia="Calibri" w:hAnsi="Calibri"/>
              </w:rPr>
              <w:t xml:space="preserve">early</w:t>
            </w:r>
            <w:r>
              <w:rPr>
                <w:sz w:val="18"/>
                <w:szCs w:val="18"/>
                <w:rFonts w:ascii="Calibri" w:cs="Calibri" w:eastAsia="Calibri" w:hAnsi="Calibri"/>
              </w:rPr>
              <w:t xml:space="preserve"> (interim) reports because they leave more remediation time. A final report may </w:t>
            </w:r>
            <w:r>
              <w:rPr>
                <w:b/>
                <w:bCs/>
                <w:sz w:val="18"/>
                <w:szCs w:val="18"/>
                <w:rFonts w:ascii="Calibri" w:cs="Calibri" w:eastAsia="Calibri" w:hAnsi="Calibri"/>
              </w:rPr>
              <w:t xml:space="preserve">also</w:t>
            </w:r>
            <w:r>
              <w:rPr>
                <w:sz w:val="18"/>
                <w:szCs w:val="18"/>
                <w:rFonts w:ascii="Calibri" w:cs="Calibri" w:eastAsia="Calibri" w:hAnsi="Calibri"/>
              </w:rPr>
              <w:t xml:space="preserve"> need to be confidential, depending on whether the vulnerabilities have been fixed (Chapter 3).</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2.4 Chapter 7 keyword glossary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Working definition for the exam</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acceptance criteria</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Criteria a system must satisfy to be accepted; security needs belong in them and may need revising as goals evolve.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attack vector</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path or means by which an attacker gains access to a system.</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dashboard</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representation of test status for timely management access; an example of a data-gathering and reporting mechanism.</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exit criteria</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Conditions for completing testing; security results are evaluated against them (report section 6a).</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3 — Tables and Summaries</w:t>
      </w:r>
    </w:p>
    <w:p>
      <w:pPr>
        <w:pStyle w:val="Heading3"/>
        <w:spacing w:before="180" w:after="80"/>
        <w:outlineLvl w:val="2"/>
      </w:pPr>
      <w:r>
        <w:rPr>
          <w:b/>
          <w:bCs/>
          <w:color w:val="2E5C9A"/>
          <w:sz w:val="21"/>
          <w:szCs w:val="21"/>
          <w:rFonts w:ascii="Calibri" w:cs="Calibri" w:eastAsia="Calibri" w:hAnsi="Calibri"/>
        </w:rPr>
        <w:t xml:space="preserve">3.1 Where does it go in the report?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196"/>
        <w:gridCol w:w="3442"/>
      </w:tblGrid>
      <w:tr>
        <w:trPr>
          <w:tblHeader/>
        </w:trPr>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Item</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Section</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Headline risk impact for executives</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2a Executive summary</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Top three findings</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2b Key findings</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We skipped the mobile app because the build was late</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4b</w:t>
            </w:r>
            <w:r>
              <w:rPr>
                <w:sz w:val="17"/>
                <w:szCs w:val="17"/>
                <w:rFonts w:ascii="Calibri" w:cs="Calibri" w:eastAsia="Calibri" w:hAnsi="Calibri"/>
              </w:rPr>
              <w:t xml:space="preserve"> (not tested — explanation)</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We used a different scanner than planned</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3b / 3c</w:t>
            </w:r>
            <w:r>
              <w:rPr>
                <w:sz w:val="17"/>
                <w:szCs w:val="17"/>
                <w:rFonts w:ascii="Calibri" w:cs="Calibri" w:eastAsia="Calibri" w:hAnsi="Calibri"/>
              </w:rPr>
              <w:t xml:space="preserve"> (variance; tools)</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Coverage against plan criteria</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4a</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Fixed SQL injection in login (resolution)</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5b</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Open privilege escalation</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5c</w:t>
            </w:r>
            <w:r>
              <w:rPr>
                <w:sz w:val="17"/>
                <w:szCs w:val="17"/>
                <w:rFonts w:ascii="Calibri" w:cs="Calibri" w:eastAsia="Calibri" w:hAnsi="Calibri"/>
              </w:rPr>
              <w:t xml:space="preserve">, with risk and impact in </w:t>
            </w:r>
            <w:r>
              <w:rPr>
                <w:b/>
                <w:bCs/>
                <w:sz w:val="17"/>
                <w:szCs w:val="17"/>
                <w:rFonts w:ascii="Calibri" w:cs="Calibri" w:eastAsia="Calibri" w:hAnsi="Calibri"/>
              </w:rPr>
              <w:t xml:space="preserve">6b</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Status vs exit criteria</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6a</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Sign-offs</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8</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3.2 Who gets what?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3855"/>
        <w:gridCol w:w="3442"/>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Audience</w:t>
            </w:r>
          </w:p>
        </w:tc>
        <w:tc>
          <w:tcPr>
            <w:tcW w:type="dxa" w:w="385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Content focus</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Sensitivity handling</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Executive management</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Business risk impact, decisions needed</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No exploit detail</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 test manager</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Full report</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Need-to-know</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Developers</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Specific defects to fix, coding lessons</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Limited parts</w:t>
            </w:r>
            <w:r>
              <w:rPr>
                <w:sz w:val="17"/>
                <w:szCs w:val="17"/>
                <w:rFonts w:ascii="Calibri" w:cs="Calibri" w:eastAsia="Calibri" w:hAnsi="Calibri"/>
              </w:rPr>
              <w:t xml:space="preserve"> only</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Infrastructure staff</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Infrastructure issues to fix</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Limited parts</w:t>
            </w:r>
            <w:r>
              <w:rPr>
                <w:sz w:val="17"/>
                <w:szCs w:val="17"/>
                <w:rFonts w:ascii="Calibri" w:cs="Calibri" w:eastAsia="Calibri" w:hAnsi="Calibri"/>
              </w:rPr>
              <w:t xml:space="preserve"> only</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System architect</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Design-level weaknesses</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Need-to-know</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General stakeholders / users</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Not the vulnerability detail</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fewer the better</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Reproduce from memory before moving on</w:t>
            </w:r>
          </w:p>
          <w:p>
            <w:pPr>
              <w:spacing w:after="40" w:line="258"/>
              <w:jc w:val="both"/>
            </w:pPr>
            <w:r>
              <w:rPr>
                <w:b/>
                <w:bCs/>
                <w:sz w:val="18"/>
                <w:szCs w:val="18"/>
                <w:rFonts w:ascii="Calibri" w:cs="Calibri" w:eastAsia="Calibri" w:hAnsi="Calibri"/>
              </w:rPr>
              <w:t xml:space="preserve">The eight report sections</w:t>
            </w:r>
            <w:r>
              <w:rPr>
                <w:sz w:val="18"/>
                <w:szCs w:val="18"/>
                <w:rFonts w:ascii="Calibri" w:cs="Calibri" w:eastAsia="Calibri" w:hAnsi="Calibri"/>
              </w:rPr>
              <w:t xml:space="preserve"> and </w:t>
            </w:r>
            <w:r>
              <w:rPr>
                <w:b/>
                <w:bCs/>
                <w:sz w:val="18"/>
                <w:szCs w:val="18"/>
                <w:rFonts w:ascii="Calibri" w:cs="Calibri" w:eastAsia="Calibri" w:hAnsi="Calibri"/>
              </w:rPr>
              <w:t xml:space="preserve">where risk goes (2 and 6b)</w:t>
            </w:r>
            <w:r>
              <w:rPr>
                <w:sz w:val="18"/>
                <w:szCs w:val="18"/>
                <w:rFonts w:ascii="Calibri" w:cs="Calibri" w:eastAsia="Calibri" w:hAnsi="Calibri"/>
              </w:rPr>
              <w:t xml:space="preserve"> — the 3-point K4.</w:t>
            </w:r>
          </w:p>
          <w:p>
            <w:pPr>
              <w:spacing w:after="40" w:line="258"/>
              <w:jc w:val="both"/>
            </w:pPr>
            <w:r>
              <w:rPr>
                <w:b/>
                <w:bCs/>
                <w:sz w:val="18"/>
                <w:szCs w:val="18"/>
                <w:rFonts w:ascii="Calibri" w:cs="Calibri" w:eastAsia="Calibri" w:hAnsi="Calibri"/>
              </w:rPr>
              <w:t xml:space="preserve">Why revisit expectations</w:t>
            </w:r>
            <w:r>
              <w:rPr>
                <w:sz w:val="18"/>
                <w:szCs w:val="18"/>
                <w:rFonts w:ascii="Calibri" w:cs="Calibri" w:eastAsia="Calibri" w:hAnsi="Calibri"/>
              </w:rPr>
              <w:t xml:space="preserve"> — the guaranteed K2.</w:t>
            </w:r>
          </w:p>
          <w:p>
            <w:pPr>
              <w:spacing w:after="40" w:line="258"/>
              <w:jc w:val="both"/>
            </w:pPr>
            <w:r>
              <w:rPr>
                <w:b/>
                <w:bCs/>
                <w:sz w:val="18"/>
                <w:szCs w:val="18"/>
                <w:rFonts w:ascii="Calibri" w:cs="Calibri" w:eastAsia="Calibri" w:hAnsi="Calibri"/>
              </w:rPr>
              <w:t xml:space="preserve">Need to know / fewer is better</w:t>
            </w:r>
            <w:r>
              <w:rPr>
                <w:sz w:val="18"/>
                <w:szCs w:val="18"/>
                <w:rFonts w:ascii="Calibri" w:cs="Calibri" w:eastAsia="Calibri" w:hAnsi="Calibri"/>
              </w:rPr>
              <w:t xml:space="preserve"> and </w:t>
            </w:r>
            <w:r>
              <w:rPr>
                <w:b/>
                <w:bCs/>
                <w:sz w:val="18"/>
                <w:szCs w:val="18"/>
                <w:rFonts w:ascii="Calibri" w:cs="Calibri" w:eastAsia="Calibri" w:hAnsi="Calibri"/>
              </w:rPr>
              <w:t xml:space="preserve">higher severity, precise, timely</w:t>
            </w:r>
            <w:r>
              <w:rPr>
                <w:sz w:val="18"/>
                <w:szCs w:val="18"/>
                <w:rFonts w:ascii="Calibri" w:cs="Calibri" w:eastAsia="Calibri" w:hAnsi="Calibri"/>
              </w:rPr>
              <w:t xml:space="preserve"> — the pooled K2.</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1–3 are the </w:t>
      </w:r>
      <w:r>
        <w:rPr>
          <w:b/>
          <w:bCs/>
          <w:i/>
          <w:iCs/>
          <w:color w:val="5A5A5A"/>
          <w:sz w:val="19"/>
          <w:szCs w:val="19"/>
          <w:rFonts w:ascii="Calibri" w:cs="Calibri" w:eastAsia="Calibri" w:hAnsi="Calibri"/>
        </w:rPr>
        <w:t xml:space="preserve">official ISTQB CTAL-SEC Sample Exam questions for Chapter 7</w:t>
      </w:r>
      <w:r>
        <w:rPr>
          <w:i/>
          <w:iCs/>
          <w:color w:val="5A5A5A"/>
          <w:sz w:val="19"/>
          <w:szCs w:val="19"/>
          <w:rFonts w:ascii="Calibri" w:cs="Calibri" w:eastAsia="Calibri" w:hAnsi="Calibri"/>
        </w:rPr>
        <w:t xml:space="preserve"> — #38 to #40 — with official answers and rationale. LO tags are inferred and match the Exam Structure Table. Questions 4–16 are derived strictly from the syllabus. Correct options are marked ✔.</w:t>
      </w:r>
    </w:p>
    <w:p>
      <w:pPr>
        <w:pStyle w:val="Heading2"/>
        <w:spacing w:before="260" w:after="110"/>
        <w:outlineLvl w:val="1"/>
      </w:pPr>
      <w:r>
        <w:rPr>
          <w:b/>
          <w:bCs/>
          <w:color w:val="1F3864"/>
          <w:sz w:val="25"/>
          <w:szCs w:val="25"/>
          <w:rFonts w:ascii="Calibri" w:cs="Calibri" w:eastAsia="Calibri" w:hAnsi="Calibri"/>
        </w:rPr>
        <w:t xml:space="preserve">Part A — The 3 official Chapter 7 questions</w:t>
      </w:r>
    </w:p>
    <w:p>
      <w:pPr>
        <w:keepNext/>
        <w:spacing w:before="200" w:after="60"/>
      </w:pPr>
      <w:r>
        <w:rPr>
          <w:b/>
          <w:bCs/>
          <w:color w:val="1F3864"/>
          <w:sz w:val="19"/>
          <w:szCs w:val="19"/>
          <w:rFonts w:ascii="Calibri" w:cs="Calibri" w:eastAsia="Calibri" w:hAnsi="Calibri"/>
        </w:rPr>
        <w:t xml:space="preserve">Q1. OFFICIAL · Sample Exam #38 (1 pt)</w:t>
      </w:r>
    </w:p>
    <w:p>
      <w:pPr>
        <w:keepNext/>
        <w:spacing w:after="60" w:line="264"/>
      </w:pPr>
      <w:r>
        <w:rPr>
          <w:sz w:val="19"/>
          <w:szCs w:val="19"/>
          <w:rFonts w:ascii="Calibri" w:cs="Calibri" w:eastAsia="Calibri" w:hAnsi="Calibri"/>
        </w:rPr>
        <w:t xml:space="preserve">Why is it important to reassess security risk expectations on a frequent basis?</w:t>
      </w:r>
    </w:p>
    <w:p>
      <w:pPr>
        <w:keepNext/>
        <w:spacing w:after="40" w:line="258"/>
        <w:ind w:left="300" w:hanging="160"/>
      </w:pPr>
      <w:r>
        <w:rPr>
          <w:sz w:val="18"/>
          <w:szCs w:val="18"/>
          <w:rFonts w:ascii="Calibri" w:cs="Calibri" w:eastAsia="Calibri" w:hAnsi="Calibri"/>
        </w:rPr>
        <w:t xml:space="preserve">a) Stakeholders have to be educated on all security risks at all times</w:t>
      </w:r>
    </w:p>
    <w:p>
      <w:pPr>
        <w:keepNext/>
        <w:spacing w:after="40" w:line="258"/>
        <w:ind w:left="300" w:hanging="160"/>
      </w:pPr>
      <w:r>
        <w:rPr>
          <w:b/>
          <w:bCs/>
          <w:color w:val="1E6B3A"/>
          <w:sz w:val="18"/>
          <w:szCs w:val="18"/>
          <w:rFonts w:ascii="Calibri" w:cs="Calibri" w:eastAsia="Calibri" w:hAnsi="Calibri"/>
        </w:rPr>
        <w:t xml:space="preserve">b) Stakeholders will make business decisions based on associated security risk levels   ✔</w:t>
      </w:r>
    </w:p>
    <w:p>
      <w:pPr>
        <w:keepNext/>
        <w:spacing w:after="40" w:line="258"/>
        <w:ind w:left="300" w:hanging="160"/>
      </w:pPr>
      <w:r>
        <w:rPr>
          <w:sz w:val="18"/>
          <w:szCs w:val="18"/>
          <w:rFonts w:ascii="Calibri" w:cs="Calibri" w:eastAsia="Calibri" w:hAnsi="Calibri"/>
        </w:rPr>
        <w:t xml:space="preserve">c) Users must develop a manual-based risk mitigation plan</w:t>
      </w:r>
    </w:p>
    <w:p>
      <w:pPr>
        <w:keepNext/>
        <w:spacing w:after="40" w:line="258"/>
        <w:ind w:left="300" w:hanging="160"/>
      </w:pPr>
      <w:r>
        <w:rPr>
          <w:sz w:val="18"/>
          <w:szCs w:val="18"/>
          <w:rFonts w:ascii="Calibri" w:cs="Calibri" w:eastAsia="Calibri" w:hAnsi="Calibri"/>
        </w:rPr>
        <w:t xml:space="preserve">d) Both user and stakeholder expectations regarding security should be kept from changing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AS-7.1.1 (K2) | Syllabus §7.1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stakeholders often have to make business decisions regarding the security risk level that is acceptable and any necessary mitigation plans.</w:t>
            </w:r>
            <w:r>
              <w:rPr>
                <w:sz w:val="18"/>
                <w:szCs w:val="18"/>
                <w:rFonts w:ascii="Calibri" w:cs="Calibri" w:eastAsia="Calibri" w:hAnsi="Calibri"/>
              </w:rPr>
              <w:t xml:space="preserve"> (a) </w:t>
            </w:r>
            <w:r>
              <w:rPr>
                <w:b/>
                <w:bCs/>
                <w:sz w:val="18"/>
                <w:szCs w:val="18"/>
                <w:rFonts w:ascii="Calibri" w:cs="Calibri" w:eastAsia="Calibri" w:hAnsi="Calibri"/>
              </w:rPr>
              <w:t xml:space="preserve">everyone doesn’t need to know everything</w:t>
            </w:r>
            <w:r>
              <w:rPr>
                <w:sz w:val="18"/>
                <w:szCs w:val="18"/>
                <w:rFonts w:ascii="Calibri" w:cs="Calibri" w:eastAsia="Calibri" w:hAnsi="Calibri"/>
              </w:rPr>
              <w:t xml:space="preserve">. (c) </w:t>
            </w:r>
            <w:r>
              <w:rPr>
                <w:b/>
                <w:bCs/>
                <w:sz w:val="18"/>
                <w:szCs w:val="18"/>
                <w:rFonts w:ascii="Calibri" w:cs="Calibri" w:eastAsia="Calibri" w:hAnsi="Calibri"/>
              </w:rPr>
              <w:t xml:space="preserve">a manual-based risk mitigation plan is not feasible and the users probably wouldn’t be implementing this anyway</w:t>
            </w:r>
            <w:r>
              <w:rPr>
                <w:sz w:val="18"/>
                <w:szCs w:val="18"/>
                <w:rFonts w:ascii="Calibri" w:cs="Calibri" w:eastAsia="Calibri" w:hAnsi="Calibri"/>
              </w:rPr>
              <w:t xml:space="preserve">. (d) </w:t>
            </w:r>
            <w:r>
              <w:rPr>
                <w:b/>
                <w:bCs/>
                <w:sz w:val="18"/>
                <w:szCs w:val="18"/>
                <w:rFonts w:ascii="Calibri" w:cs="Calibri" w:eastAsia="Calibri" w:hAnsi="Calibri"/>
              </w:rPr>
              <w:t xml:space="preserve">expectations should change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#39 (1 pt)</w:t>
      </w:r>
    </w:p>
    <w:p>
      <w:pPr>
        <w:keepNext/>
        <w:spacing w:after="60" w:line="264"/>
      </w:pPr>
      <w:r>
        <w:rPr>
          <w:sz w:val="19"/>
          <w:szCs w:val="19"/>
          <w:rFonts w:ascii="Calibri" w:cs="Calibri" w:eastAsia="Calibri" w:hAnsi="Calibri"/>
        </w:rPr>
        <w:t xml:space="preserve">Which of the following is an important aspect of security test results?</w:t>
      </w:r>
    </w:p>
    <w:p>
      <w:pPr>
        <w:keepNext/>
        <w:spacing w:after="40" w:line="258"/>
        <w:ind w:left="300" w:hanging="160"/>
      </w:pPr>
      <w:r>
        <w:rPr>
          <w:sz w:val="18"/>
          <w:szCs w:val="18"/>
          <w:rFonts w:ascii="Calibri" w:cs="Calibri" w:eastAsia="Calibri" w:hAnsi="Calibri"/>
        </w:rPr>
        <w:t xml:space="preserve">a) They are published for users and stakeholders to access in order to help them better understand risk</w:t>
      </w:r>
    </w:p>
    <w:p>
      <w:pPr>
        <w:keepNext/>
        <w:spacing w:after="40" w:line="258"/>
        <w:ind w:left="300" w:hanging="160"/>
      </w:pPr>
      <w:r>
        <w:rPr>
          <w:sz w:val="18"/>
          <w:szCs w:val="18"/>
          <w:rFonts w:ascii="Calibri" w:cs="Calibri" w:eastAsia="Calibri" w:hAnsi="Calibri"/>
        </w:rPr>
        <w:t xml:space="preserve">b) They should be shared with developers across the enterprise in order to mitigate risk for future development projects</w:t>
      </w:r>
    </w:p>
    <w:p>
      <w:pPr>
        <w:keepNext/>
        <w:spacing w:after="40" w:line="258"/>
        <w:ind w:left="300" w:hanging="160"/>
      </w:pPr>
      <w:r>
        <w:rPr>
          <w:b/>
          <w:bCs/>
          <w:color w:val="1E6B3A"/>
          <w:sz w:val="18"/>
          <w:szCs w:val="18"/>
          <w:rFonts w:ascii="Calibri" w:cs="Calibri" w:eastAsia="Calibri" w:hAnsi="Calibri"/>
        </w:rPr>
        <w:t xml:space="preserve">c) The fewer people that know the better   ✔</w:t>
      </w:r>
    </w:p>
    <w:p>
      <w:pPr>
        <w:keepNext/>
        <w:spacing w:after="40" w:line="258"/>
        <w:ind w:left="300" w:hanging="160"/>
      </w:pPr>
      <w:r>
        <w:rPr>
          <w:sz w:val="18"/>
          <w:szCs w:val="18"/>
          <w:rFonts w:ascii="Calibri" w:cs="Calibri" w:eastAsia="Calibri" w:hAnsi="Calibri"/>
        </w:rPr>
        <w:t xml:space="preserve">d) Results should always be classified by criticality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AS-7.2.1 (K2) | Syllabus §7.2.1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results from security tests should be kept confidential and access to the results should be tightly controlled. This is because the outcome of the tests often identify weaknesses in the current system under test and often the same issues exist with the production system.</w:t>
            </w:r>
            <w:r>
              <w:rPr>
                <w:sz w:val="18"/>
                <w:szCs w:val="18"/>
                <w:rFonts w:ascii="Calibri" w:cs="Calibri" w:eastAsia="Calibri" w:hAnsi="Calibri"/>
              </w:rPr>
              <w:t xml:space="preserve"> (a) </w:t>
            </w:r>
            <w:r>
              <w:rPr>
                <w:b/>
                <w:bCs/>
                <w:sz w:val="18"/>
                <w:szCs w:val="18"/>
                <w:rFonts w:ascii="Calibri" w:cs="Calibri" w:eastAsia="Calibri" w:hAnsi="Calibri"/>
              </w:rPr>
              <w:t xml:space="preserve">because of the need to tightly control access</w:t>
            </w:r>
            <w:r>
              <w:rPr>
                <w:sz w:val="18"/>
                <w:szCs w:val="18"/>
                <w:rFonts w:ascii="Calibri" w:cs="Calibri" w:eastAsia="Calibri" w:hAnsi="Calibri"/>
              </w:rPr>
              <w:t xml:space="preserve">. (b) </w:t>
            </w:r>
            <w:r>
              <w:rPr>
                <w:b/>
                <w:bCs/>
                <w:sz w:val="18"/>
                <w:szCs w:val="18"/>
                <w:rFonts w:ascii="Calibri" w:cs="Calibri" w:eastAsia="Calibri" w:hAnsi="Calibri"/>
              </w:rPr>
              <w:t xml:space="preserve">only limited parts of the report should be made available to the developers to improve their coding. Likewise, limited parts should be made available to infrastructure people.</w:t>
            </w:r>
            <w:r>
              <w:rPr>
                <w:sz w:val="18"/>
                <w:szCs w:val="18"/>
                <w:rFonts w:ascii="Calibri" w:cs="Calibri" w:eastAsia="Calibri" w:hAnsi="Calibri"/>
              </w:rPr>
              <w:t xml:space="preserve"> (d) </w:t>
            </w:r>
            <w:r>
              <w:rPr>
                <w:b/>
                <w:bCs/>
                <w:sz w:val="18"/>
                <w:szCs w:val="18"/>
                <w:rFonts w:ascii="Calibri" w:cs="Calibri" w:eastAsia="Calibri" w:hAnsi="Calibri"/>
              </w:rPr>
              <w:t xml:space="preserve">is true, but is not the most important aspect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#40 (3 pts)</w:t>
      </w:r>
    </w:p>
    <w:p>
      <w:pPr>
        <w:keepNext/>
        <w:spacing w:after="60" w:line="264"/>
      </w:pPr>
      <w:r>
        <w:rPr>
          <w:sz w:val="19"/>
          <w:szCs w:val="19"/>
          <w:rFonts w:ascii="Calibri" w:cs="Calibri" w:eastAsia="Calibri" w:hAnsi="Calibri"/>
        </w:rPr>
        <w:t xml:space="preserve">You are finalizing your security test status report for a project that is ready for deployment into production. There is a high degree of risk for this project due to the nature of the system. As a result, you want to place particular emphasis on risk. Based on this, what is the best way to articulate risk on your report?</w:t>
      </w:r>
    </w:p>
    <w:p>
      <w:pPr>
        <w:keepNext/>
        <w:spacing w:after="40" w:line="258"/>
        <w:ind w:left="300" w:hanging="160"/>
      </w:pPr>
      <w:r>
        <w:rPr>
          <w:sz w:val="18"/>
          <w:szCs w:val="18"/>
          <w:rFonts w:ascii="Calibri" w:cs="Calibri" w:eastAsia="Calibri" w:hAnsi="Calibri"/>
        </w:rPr>
        <w:t xml:space="preserve">a) A descriptive risk assessment included in the summary</w:t>
      </w:r>
    </w:p>
    <w:p>
      <w:pPr>
        <w:keepNext/>
        <w:spacing w:after="40" w:line="258"/>
        <w:ind w:left="300" w:hanging="160"/>
      </w:pPr>
      <w:r>
        <w:rPr>
          <w:sz w:val="18"/>
          <w:szCs w:val="18"/>
          <w:rFonts w:ascii="Calibri" w:cs="Calibri" w:eastAsia="Calibri" w:hAnsi="Calibri"/>
        </w:rPr>
        <w:t xml:space="preserve">b) Overall risk included in the last section of the report</w:t>
      </w:r>
    </w:p>
    <w:p>
      <w:pPr>
        <w:keepNext/>
        <w:spacing w:after="40" w:line="258"/>
        <w:ind w:left="300" w:hanging="160"/>
      </w:pPr>
      <w:r>
        <w:rPr>
          <w:b/>
          <w:bCs/>
          <w:color w:val="1E6B3A"/>
          <w:sz w:val="18"/>
          <w:szCs w:val="18"/>
          <w:rFonts w:ascii="Calibri" w:cs="Calibri" w:eastAsia="Calibri" w:hAnsi="Calibri"/>
        </w:rPr>
        <w:t xml:space="preserve">c) Risk impact described in the summary and later detailed in terms of specific vulnerabilities   ✔</w:t>
      </w:r>
    </w:p>
    <w:p>
      <w:pPr>
        <w:keepNext/>
        <w:spacing w:after="40" w:line="258"/>
        <w:ind w:left="300" w:hanging="160"/>
      </w:pPr>
      <w:r>
        <w:rPr>
          <w:sz w:val="18"/>
          <w:szCs w:val="18"/>
          <w:rFonts w:ascii="Calibri" w:cs="Calibri" w:eastAsia="Calibri" w:hAnsi="Calibri"/>
        </w:rPr>
        <w:t xml:space="preserve">d) Risk impact is not part of the summary of the report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AS-7.2.3 (K4) | Syllabus §7.2.3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risk impact should be described in the summary and detailed later in the report by discussing specific vulnerabilities.</w:t>
            </w:r>
            <w:r>
              <w:rPr>
                <w:sz w:val="18"/>
                <w:szCs w:val="18"/>
                <w:rFonts w:ascii="Calibri" w:cs="Calibri" w:eastAsia="Calibri" w:hAnsi="Calibri"/>
              </w:rPr>
              <w:t xml:space="preserve"> (a) </w:t>
            </w:r>
            <w:r>
              <w:rPr>
                <w:b/>
                <w:bCs/>
                <w:sz w:val="18"/>
                <w:szCs w:val="18"/>
                <w:rFonts w:ascii="Calibri" w:cs="Calibri" w:eastAsia="Calibri" w:hAnsi="Calibri"/>
              </w:rPr>
              <w:t xml:space="preserve">the details should not be in the summary</w:t>
            </w:r>
            <w:r>
              <w:rPr>
                <w:sz w:val="18"/>
                <w:szCs w:val="18"/>
                <w:rFonts w:ascii="Calibri" w:cs="Calibri" w:eastAsia="Calibri" w:hAnsi="Calibri"/>
              </w:rPr>
              <w:t xml:space="preserve">. (b) </w:t>
            </w:r>
            <w:r>
              <w:rPr>
                <w:b/>
                <w:bCs/>
                <w:sz w:val="18"/>
                <w:szCs w:val="18"/>
                <w:rFonts w:ascii="Calibri" w:cs="Calibri" w:eastAsia="Calibri" w:hAnsi="Calibri"/>
              </w:rPr>
              <w:t xml:space="preserve">the information should not be recorded only at the end of the report</w:t>
            </w:r>
            <w:r>
              <w:rPr>
                <w:sz w:val="18"/>
                <w:szCs w:val="18"/>
                <w:rFonts w:ascii="Calibri" w:cs="Calibri" w:eastAsia="Calibri" w:hAnsi="Calibri"/>
              </w:rPr>
              <w:t xml:space="preserve">. (d) </w:t>
            </w:r>
            <w:r>
              <w:rPr>
                <w:b/>
                <w:bCs/>
                <w:sz w:val="18"/>
                <w:szCs w:val="18"/>
                <w:rFonts w:ascii="Calibri" w:cs="Calibri" w:eastAsia="Calibri" w:hAnsi="Calibri"/>
              </w:rPr>
              <w:t xml:space="preserve">this is an important part of the report</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Part B — 13 additional syllabus-derived questions</w:t>
      </w:r>
    </w:p>
    <w:p>
      <w:pPr>
        <w:spacing w:after="160" w:line="264"/>
        <w:jc w:val="both"/>
      </w:pPr>
      <w:r>
        <w:rPr>
          <w:i/>
          <w:iCs/>
          <w:color w:val="5A5A5A"/>
          <w:sz w:val="19"/>
          <w:szCs w:val="19"/>
          <w:rFonts w:ascii="Calibri" w:cs="Calibri" w:eastAsia="Calibri" w:hAnsi="Calibri"/>
        </w:rPr>
        <w:t xml:space="preserve">The K-level in each question’s label is the level of the </w:t>
      </w:r>
      <w:r>
        <w:rPr>
          <w:b/>
          <w:bCs/>
          <w:i/>
          <w:iCs/>
          <w:color w:val="5A5A5A"/>
          <w:sz w:val="19"/>
          <w:szCs w:val="19"/>
          <w:rFonts w:ascii="Calibri" w:cs="Calibri" w:eastAsia="Calibri" w:hAnsi="Calibri"/>
        </w:rPr>
        <w:t xml:space="preserve">learning objective</w:t>
      </w:r>
      <w:r>
        <w:rPr>
          <w:i/>
          <w:iCs/>
          <w:color w:val="5A5A5A"/>
          <w:sz w:val="19"/>
          <w:szCs w:val="19"/>
          <w:rFonts w:ascii="Calibri" w:cs="Calibri" w:eastAsia="Calibri" w:hAnsi="Calibri"/>
        </w:rPr>
        <w:t xml:space="preserve"> it practises, not of the question itself. Some Part B items are quick recall checks on a K3 or K4 objective. Use them to learn the facts, and use the scenario items (and Part A) to practise the reasoning the real K3/K4 questions need.</w:t>
      </w:r>
    </w:p>
    <w:p>
      <w:pPr>
        <w:keepNext/>
        <w:spacing w:before="200" w:after="60"/>
      </w:pPr>
      <w:r>
        <w:rPr>
          <w:b/>
          <w:bCs/>
          <w:color w:val="1F3864"/>
          <w:sz w:val="19"/>
          <w:szCs w:val="19"/>
          <w:rFonts w:ascii="Calibri" w:cs="Calibri" w:eastAsia="Calibri" w:hAnsi="Calibri"/>
        </w:rPr>
        <w:t xml:space="preserve">Q4. Derived from syllabus</w:t>
      </w:r>
    </w:p>
    <w:p>
      <w:pPr>
        <w:keepNext/>
        <w:spacing w:after="60" w:line="264"/>
      </w:pPr>
      <w:r>
        <w:rPr>
          <w:sz w:val="19"/>
          <w:szCs w:val="19"/>
          <w:rFonts w:ascii="Calibri" w:cs="Calibri" w:eastAsia="Calibri" w:hAnsi="Calibri"/>
        </w:rPr>
        <w:t xml:space="preserve">Midway through a project, a widely publicized attack on a competitor makes stakeholders demand stronger authentication. What does the syllabus recommend?</w:t>
      </w:r>
    </w:p>
    <w:p>
      <w:pPr>
        <w:keepNext/>
        <w:spacing w:after="40" w:line="258"/>
        <w:ind w:left="300" w:hanging="160"/>
      </w:pPr>
      <w:r>
        <w:rPr>
          <w:b/>
          <w:bCs/>
          <w:color w:val="1E6B3A"/>
          <w:sz w:val="18"/>
          <w:szCs w:val="18"/>
          <w:rFonts w:ascii="Calibri" w:cs="Calibri" w:eastAsia="Calibri" w:hAnsi="Calibri"/>
        </w:rPr>
        <w:t xml:space="preserve">a) Revisit the security risk assessment and incorporate the results into security test planning and execution, revising expectations and acceptance criteria   ✔</w:t>
      </w:r>
    </w:p>
    <w:p>
      <w:pPr>
        <w:keepNext/>
        <w:spacing w:after="40" w:line="258"/>
        <w:ind w:left="300" w:hanging="160"/>
      </w:pPr>
      <w:r>
        <w:rPr>
          <w:sz w:val="18"/>
          <w:szCs w:val="18"/>
          <w:rFonts w:ascii="Calibri" w:cs="Calibri" w:eastAsia="Calibri" w:hAnsi="Calibri"/>
        </w:rPr>
        <w:t xml:space="preserve">b) Keep the original acceptance criteria to avoid scope creep</w:t>
      </w:r>
    </w:p>
    <w:p>
      <w:pPr>
        <w:keepNext/>
        <w:spacing w:after="40" w:line="258"/>
        <w:ind w:left="300" w:hanging="160"/>
      </w:pPr>
      <w:r>
        <w:rPr>
          <w:sz w:val="18"/>
          <w:szCs w:val="18"/>
          <w:rFonts w:ascii="Calibri" w:cs="Calibri" w:eastAsia="Calibri" w:hAnsi="Calibri"/>
        </w:rPr>
        <w:t xml:space="preserve">c) Defer any change until the next project</w:t>
      </w:r>
    </w:p>
    <w:p>
      <w:pPr>
        <w:keepNext/>
        <w:spacing w:after="40" w:line="258"/>
        <w:ind w:left="300" w:hanging="160"/>
      </w:pPr>
      <w:r>
        <w:rPr>
          <w:sz w:val="18"/>
          <w:szCs w:val="18"/>
          <w:rFonts w:ascii="Calibri" w:cs="Calibri" w:eastAsia="Calibri" w:hAnsi="Calibri"/>
        </w:rPr>
        <w:t xml:space="preserve">d) Ask users to write a manual mitigation plan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AS-7.1.1 (K2) | Syllabus §7.1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§7.1: </w:t>
            </w:r>
            <w:r>
              <w:rPr>
                <w:b/>
                <w:bCs/>
                <w:sz w:val="18"/>
                <w:szCs w:val="18"/>
                <w:rFonts w:ascii="Calibri" w:cs="Calibri" w:eastAsia="Calibri" w:hAnsi="Calibri"/>
              </w:rPr>
              <w:t xml:space="preserve">awareness of a new threat might cause stakeholders to require higher levels of security than initially thought. This is one reason why security risk assessments need to be revisited throughout a project and the results incorporated into security test planning and execution.</w:t>
            </w:r>
          </w:p>
        </w:tc>
      </w:tr>
    </w:tbl>
    <w:p>
      <w:pPr>
        <w:spacing w:after="120"/>
      </w:pPr>
    </w:p>
    <w:p>
      <w:pPr>
        <w:keepNext/>
        <w:spacing w:before="200" w:after="60"/>
      </w:pPr>
      <w:r>
        <w:rPr>
          <w:b/>
          <w:bCs/>
          <w:color w:val="1F3864"/>
          <w:sz w:val="19"/>
          <w:szCs w:val="19"/>
          <w:rFonts w:ascii="Calibri" w:cs="Calibri" w:eastAsia="Calibri" w:hAnsi="Calibri"/>
        </w:rPr>
        <w:t xml:space="preserve">Q5. Derived from syllabus</w:t>
      </w:r>
    </w:p>
    <w:p>
      <w:pPr>
        <w:keepNext/>
        <w:spacing w:after="60" w:line="264"/>
      </w:pPr>
      <w:r>
        <w:rPr>
          <w:sz w:val="19"/>
          <w:szCs w:val="19"/>
          <w:rFonts w:ascii="Calibri" w:cs="Calibri" w:eastAsia="Calibri" w:hAnsi="Calibri"/>
        </w:rPr>
        <w:t xml:space="preserve">Against what are security test results measured to determine test completion?</w:t>
      </w:r>
    </w:p>
    <w:p>
      <w:pPr>
        <w:keepNext/>
        <w:spacing w:after="40" w:line="258"/>
        <w:ind w:left="300" w:hanging="160"/>
      </w:pPr>
      <w:r>
        <w:rPr>
          <w:sz w:val="18"/>
          <w:szCs w:val="18"/>
          <w:rFonts w:ascii="Calibri" w:cs="Calibri" w:eastAsia="Calibri" w:hAnsi="Calibri"/>
        </w:rPr>
        <w:t xml:space="preserve">a) The number of test cases executed</w:t>
      </w:r>
    </w:p>
    <w:p>
      <w:pPr>
        <w:keepNext/>
        <w:spacing w:after="40" w:line="258"/>
        <w:ind w:left="300" w:hanging="160"/>
      </w:pPr>
      <w:r>
        <w:rPr>
          <w:sz w:val="18"/>
          <w:szCs w:val="18"/>
          <w:rFonts w:ascii="Calibri" w:cs="Calibri" w:eastAsia="Calibri" w:hAnsi="Calibri"/>
        </w:rPr>
        <w:t xml:space="preserve">b) The number of hours spent</w:t>
      </w:r>
    </w:p>
    <w:p>
      <w:pPr>
        <w:keepNext/>
        <w:spacing w:after="40" w:line="258"/>
        <w:ind w:left="300" w:hanging="160"/>
      </w:pPr>
      <w:r>
        <w:rPr>
          <w:sz w:val="18"/>
          <w:szCs w:val="18"/>
          <w:rFonts w:ascii="Calibri" w:cs="Calibri" w:eastAsia="Calibri" w:hAnsi="Calibri"/>
        </w:rPr>
        <w:t xml:space="preserve">c) The developers’ estimates</w:t>
      </w:r>
    </w:p>
    <w:p>
      <w:pPr>
        <w:keepNext/>
        <w:spacing w:after="40" w:line="258"/>
        <w:ind w:left="300" w:hanging="160"/>
      </w:pPr>
      <w:r>
        <w:rPr>
          <w:b/>
          <w:bCs/>
          <w:color w:val="1E6B3A"/>
          <w:sz w:val="18"/>
          <w:szCs w:val="18"/>
          <w:rFonts w:ascii="Calibri" w:cs="Calibri" w:eastAsia="Calibri" w:hAnsi="Calibri"/>
        </w:rPr>
        <w:t xml:space="preserve">d) Security expectations, exit criteria and/or acceptance criteria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AS-7.1.1 (K2) | Syllabus §7.1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§7.1.</w:t>
            </w:r>
          </w:p>
        </w:tc>
      </w:tr>
    </w:tbl>
    <w:p>
      <w:pPr>
        <w:spacing w:after="120"/>
      </w:pPr>
    </w:p>
    <w:p>
      <w:pPr>
        <w:keepNext/>
        <w:spacing w:before="200" w:after="60"/>
      </w:pPr>
      <w:r>
        <w:rPr>
          <w:b/>
          <w:bCs/>
          <w:color w:val="1F3864"/>
          <w:sz w:val="19"/>
          <w:szCs w:val="19"/>
          <w:rFonts w:ascii="Calibri" w:cs="Calibri" w:eastAsia="Calibri" w:hAnsi="Calibri"/>
        </w:rPr>
        <w:t xml:space="preserve">Q6. Derived from syllabus</w:t>
      </w:r>
    </w:p>
    <w:p>
      <w:pPr>
        <w:keepNext/>
        <w:spacing w:after="60" w:line="264"/>
      </w:pPr>
      <w:r>
        <w:rPr>
          <w:sz w:val="19"/>
          <w:szCs w:val="19"/>
          <w:rFonts w:ascii="Calibri" w:cs="Calibri" w:eastAsia="Calibri" w:hAnsi="Calibri"/>
        </w:rPr>
        <w:t xml:space="preserve">What makes communicating security test results different from communicating other test results?</w:t>
      </w:r>
    </w:p>
    <w:p>
      <w:pPr>
        <w:keepNext/>
        <w:spacing w:after="40" w:line="258"/>
        <w:ind w:left="300" w:hanging="160"/>
      </w:pPr>
      <w:r>
        <w:rPr>
          <w:sz w:val="18"/>
          <w:szCs w:val="18"/>
          <w:rFonts w:ascii="Calibri" w:cs="Calibri" w:eastAsia="Calibri" w:hAnsi="Calibri"/>
        </w:rPr>
        <w:t xml:space="preserve">a) Security testers know less about the system than developers</w:t>
      </w:r>
    </w:p>
    <w:p>
      <w:pPr>
        <w:keepNext/>
        <w:spacing w:after="40" w:line="258"/>
        <w:ind w:left="300" w:hanging="160"/>
      </w:pPr>
      <w:r>
        <w:rPr>
          <w:b/>
          <w:bCs/>
          <w:color w:val="1E6B3A"/>
          <w:sz w:val="18"/>
          <w:szCs w:val="18"/>
          <w:rFonts w:ascii="Calibri" w:cs="Calibri" w:eastAsia="Calibri" w:hAnsi="Calibri"/>
        </w:rPr>
        <w:t xml:space="preserve">b) The possible negative impact of communicating vulnerabilities to people other than the direct stakeholders   ✔</w:t>
      </w:r>
    </w:p>
    <w:p>
      <w:pPr>
        <w:keepNext/>
        <w:spacing w:after="40" w:line="258"/>
        <w:ind w:left="300" w:hanging="160"/>
      </w:pPr>
      <w:r>
        <w:rPr>
          <w:sz w:val="18"/>
          <w:szCs w:val="18"/>
          <w:rFonts w:ascii="Calibri" w:cs="Calibri" w:eastAsia="Calibri" w:hAnsi="Calibri"/>
        </w:rPr>
        <w:t xml:space="preserve">c) Security results are always less accurate</w:t>
      </w:r>
    </w:p>
    <w:p>
      <w:pPr>
        <w:keepNext/>
        <w:spacing w:after="40" w:line="258"/>
        <w:ind w:left="300" w:hanging="160"/>
      </w:pPr>
      <w:r>
        <w:rPr>
          <w:sz w:val="18"/>
          <w:szCs w:val="18"/>
          <w:rFonts w:ascii="Calibri" w:cs="Calibri" w:eastAsia="Calibri" w:hAnsi="Calibri"/>
        </w:rPr>
        <w:t xml:space="preserve">d) Security results do not need to be reported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AS-7.2.1 (K2) | Syllabus §7.2.1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§7.2.1. Hence information should be available </w:t>
            </w:r>
            <w:r>
              <w:rPr>
                <w:b/>
                <w:bCs/>
                <w:sz w:val="18"/>
                <w:szCs w:val="18"/>
                <w:rFonts w:ascii="Calibri" w:cs="Calibri" w:eastAsia="Calibri" w:hAnsi="Calibri"/>
              </w:rPr>
              <w:t xml:space="preserve">only to those who need to know</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Q7. Derived from syllabus</w:t>
      </w:r>
    </w:p>
    <w:p>
      <w:pPr>
        <w:keepNext/>
        <w:spacing w:after="60" w:line="264"/>
      </w:pPr>
      <w:r>
        <w:rPr>
          <w:sz w:val="19"/>
          <w:szCs w:val="19"/>
          <w:rFonts w:ascii="Calibri" w:cs="Calibri" w:eastAsia="Calibri" w:hAnsi="Calibri"/>
        </w:rPr>
        <w:t xml:space="preserve">A product owner asks for the full penetration test report to be attached to the public release notes “for transparency”. What is the best response?</w:t>
      </w:r>
    </w:p>
    <w:p>
      <w:pPr>
        <w:keepNext/>
        <w:spacing w:after="40" w:line="258"/>
        <w:ind w:left="300" w:hanging="160"/>
      </w:pPr>
      <w:r>
        <w:rPr>
          <w:sz w:val="18"/>
          <w:szCs w:val="18"/>
          <w:rFonts w:ascii="Calibri" w:cs="Calibri" w:eastAsia="Calibri" w:hAnsi="Calibri"/>
        </w:rPr>
        <w:t xml:space="preserve">a) Agree, since transparency builds trust</w:t>
      </w:r>
    </w:p>
    <w:p>
      <w:pPr>
        <w:keepNext/>
        <w:spacing w:after="40" w:line="258"/>
        <w:ind w:left="300" w:hanging="160"/>
      </w:pPr>
      <w:r>
        <w:rPr>
          <w:sz w:val="18"/>
          <w:szCs w:val="18"/>
          <w:rFonts w:ascii="Calibri" w:cs="Calibri" w:eastAsia="Calibri" w:hAnsi="Calibri"/>
        </w:rPr>
        <w:t xml:space="preserve">b) Agree, but remove the tester names</w:t>
      </w:r>
    </w:p>
    <w:p>
      <w:pPr>
        <w:keepNext/>
        <w:spacing w:after="40" w:line="258"/>
        <w:ind w:left="300" w:hanging="160"/>
      </w:pPr>
      <w:r>
        <w:rPr>
          <w:b/>
          <w:bCs/>
          <w:color w:val="1E6B3A"/>
          <w:sz w:val="18"/>
          <w:szCs w:val="18"/>
          <w:rFonts w:ascii="Calibri" w:cs="Calibri" w:eastAsia="Calibri" w:hAnsi="Calibri"/>
        </w:rPr>
        <w:t xml:space="preserve">c) Decline: results should be available only to those who need to know; sharing conservatively is good practice, especially while vulnerabilities may be unresolved or also present in production   ✔</w:t>
      </w:r>
    </w:p>
    <w:p>
      <w:pPr>
        <w:keepNext/>
        <w:spacing w:after="40" w:line="258"/>
        <w:ind w:left="300" w:hanging="160"/>
      </w:pPr>
      <w:r>
        <w:rPr>
          <w:sz w:val="18"/>
          <w:szCs w:val="18"/>
          <w:rFonts w:ascii="Calibri" w:cs="Calibri" w:eastAsia="Calibri" w:hAnsi="Calibri"/>
        </w:rPr>
        <w:t xml:space="preserve">d) Publish only the unresolved vulnerabilities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AS-7.2.1 (K2) | Syllabus §7.2.1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§7.2.1 and the official Q39 rationale. (d) would be the most harmful option.</w:t>
            </w:r>
          </w:p>
        </w:tc>
      </w:tr>
    </w:tbl>
    <w:p>
      <w:pPr>
        <w:spacing w:after="120"/>
      </w:pPr>
    </w:p>
    <w:p>
      <w:pPr>
        <w:keepNext/>
        <w:spacing w:before="200" w:after="60"/>
      </w:pPr>
      <w:r>
        <w:rPr>
          <w:b/>
          <w:bCs/>
          <w:color w:val="1F3864"/>
          <w:sz w:val="19"/>
          <w:szCs w:val="19"/>
          <w:rFonts w:ascii="Calibri" w:cs="Calibri" w:eastAsia="Calibri" w:hAnsi="Calibri"/>
        </w:rPr>
        <w:t xml:space="preserve">Q8. Derived from syllabus</w:t>
      </w:r>
    </w:p>
    <w:p>
      <w:pPr>
        <w:keepNext/>
        <w:spacing w:after="60" w:line="264"/>
      </w:pPr>
      <w:r>
        <w:rPr>
          <w:sz w:val="19"/>
          <w:szCs w:val="19"/>
          <w:rFonts w:ascii="Calibri" w:cs="Calibri" w:eastAsia="Calibri" w:hAnsi="Calibri"/>
        </w:rPr>
        <w:t xml:space="preserve">Why must security defect reporting be especially precise and accurate?</w:t>
      </w:r>
    </w:p>
    <w:p>
      <w:pPr>
        <w:keepNext/>
        <w:spacing w:after="40" w:line="258"/>
        <w:ind w:left="300" w:hanging="160"/>
      </w:pPr>
      <w:r>
        <w:rPr>
          <w:b/>
          <w:bCs/>
          <w:color w:val="1E6B3A"/>
          <w:sz w:val="18"/>
          <w:szCs w:val="18"/>
          <w:rFonts w:ascii="Calibri" w:cs="Calibri" w:eastAsia="Calibri" w:hAnsi="Calibri"/>
        </w:rPr>
        <w:t xml:space="preserve">a) Security vulnerabilities are judged more sensitive, are usually categorized with higher severity than comparable functional defects, and receive higher management focus   ✔</w:t>
      </w:r>
    </w:p>
    <w:p>
      <w:pPr>
        <w:keepNext/>
        <w:spacing w:after="40" w:line="258"/>
        <w:ind w:left="300" w:hanging="160"/>
      </w:pPr>
      <w:r>
        <w:rPr>
          <w:sz w:val="18"/>
          <w:szCs w:val="18"/>
          <w:rFonts w:ascii="Calibri" w:cs="Calibri" w:eastAsia="Calibri" w:hAnsi="Calibri"/>
        </w:rPr>
        <w:t xml:space="preserve">b) Because security defects are always cheaper to fix</w:t>
      </w:r>
    </w:p>
    <w:p>
      <w:pPr>
        <w:keepNext/>
        <w:spacing w:after="40" w:line="258"/>
        <w:ind w:left="300" w:hanging="160"/>
      </w:pPr>
      <w:r>
        <w:rPr>
          <w:sz w:val="18"/>
          <w:szCs w:val="18"/>
          <w:rFonts w:ascii="Calibri" w:cs="Calibri" w:eastAsia="Calibri" w:hAnsi="Calibri"/>
        </w:rPr>
        <w:t xml:space="preserve">c) Because developers dislike vague reports</w:t>
      </w:r>
    </w:p>
    <w:p>
      <w:pPr>
        <w:keepNext/>
        <w:spacing w:after="40" w:line="258"/>
        <w:ind w:left="300" w:hanging="160"/>
      </w:pPr>
      <w:r>
        <w:rPr>
          <w:sz w:val="18"/>
          <w:szCs w:val="18"/>
          <w:rFonts w:ascii="Calibri" w:cs="Calibri" w:eastAsia="Calibri" w:hAnsi="Calibri"/>
        </w:rPr>
        <w:t xml:space="preserve">d) Because security defects are rarely fixed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AS-7.2.2 (K2) | Syllabus §7.2.2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§7.2.2.</w:t>
            </w:r>
          </w:p>
        </w:tc>
      </w:tr>
    </w:tbl>
    <w:p>
      <w:pPr>
        <w:spacing w:after="120"/>
      </w:pPr>
    </w:p>
    <w:p>
      <w:pPr>
        <w:keepNext/>
        <w:spacing w:before="200" w:after="60"/>
      </w:pPr>
      <w:r>
        <w:rPr>
          <w:b/>
          <w:bCs/>
          <w:color w:val="1F3864"/>
          <w:sz w:val="19"/>
          <w:szCs w:val="19"/>
          <w:rFonts w:ascii="Calibri" w:cs="Calibri" w:eastAsia="Calibri" w:hAnsi="Calibri"/>
        </w:rPr>
        <w:t xml:space="preserve">Q9. Derived from syllabus</w:t>
      </w:r>
    </w:p>
    <w:p>
      <w:pPr>
        <w:keepNext/>
        <w:spacing w:after="60" w:line="264"/>
      </w:pPr>
      <w:r>
        <w:rPr>
          <w:sz w:val="19"/>
          <w:szCs w:val="19"/>
          <w:rFonts w:ascii="Calibri" w:cs="Calibri" w:eastAsia="Calibri" w:hAnsi="Calibri"/>
        </w:rPr>
        <w:t xml:space="preserve">Which practice does the syllabus recommend for giving management access to security defect reports?</w:t>
      </w:r>
    </w:p>
    <w:p>
      <w:pPr>
        <w:keepNext/>
        <w:spacing w:after="40" w:line="258"/>
        <w:ind w:left="300" w:hanging="160"/>
      </w:pPr>
      <w:r>
        <w:rPr>
          <w:sz w:val="18"/>
          <w:szCs w:val="18"/>
          <w:rFonts w:ascii="Calibri" w:cs="Calibri" w:eastAsia="Calibri" w:hAnsi="Calibri"/>
        </w:rPr>
        <w:t xml:space="preserve">a) Email every new defect to all managers immediately</w:t>
      </w:r>
    </w:p>
    <w:p>
      <w:pPr>
        <w:keepNext/>
        <w:spacing w:after="40" w:line="258"/>
        <w:ind w:left="300" w:hanging="160"/>
      </w:pPr>
      <w:r>
        <w:rPr>
          <w:sz w:val="18"/>
          <w:szCs w:val="18"/>
          <w:rFonts w:ascii="Calibri" w:cs="Calibri" w:eastAsia="Calibri" w:hAnsi="Calibri"/>
        </w:rPr>
        <w:t xml:space="preserve">b) Provide reports only at project end</w:t>
      </w:r>
    </w:p>
    <w:p>
      <w:pPr>
        <w:keepNext/>
        <w:spacing w:after="40" w:line="258"/>
        <w:ind w:left="300" w:hanging="160"/>
      </w:pPr>
      <w:r>
        <w:rPr>
          <w:sz w:val="18"/>
          <w:szCs w:val="18"/>
          <w:rFonts w:ascii="Calibri" w:cs="Calibri" w:eastAsia="Calibri" w:hAnsi="Calibri"/>
        </w:rPr>
        <w:t xml:space="preserve">c) Let each tester decide individually</w:t>
      </w:r>
    </w:p>
    <w:p>
      <w:pPr>
        <w:keepNext/>
        <w:spacing w:after="40" w:line="258"/>
        <w:ind w:left="300" w:hanging="160"/>
      </w:pPr>
      <w:r>
        <w:rPr>
          <w:b/>
          <w:bCs/>
          <w:color w:val="1E6B3A"/>
          <w:sz w:val="18"/>
          <w:szCs w:val="18"/>
          <w:rFonts w:ascii="Calibri" w:cs="Calibri" w:eastAsia="Calibri" w:hAnsi="Calibri"/>
        </w:rPr>
        <w:t xml:space="preserve">d) Discuss with management how and when they would like access to the security defect reports — e.g. a security test dashboard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AS-7.2.2 (K2) | Syllabus §7.2.2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§7.2.2 and the LO’s own example of a </w:t>
            </w:r>
            <w:r>
              <w:rPr>
                <w:b/>
                <w:bCs/>
                <w:sz w:val="18"/>
                <w:szCs w:val="18"/>
                <w:rFonts w:ascii="Calibri" w:cs="Calibri" w:eastAsia="Calibri" w:hAnsi="Calibri"/>
              </w:rPr>
              <w:t xml:space="preserve">dashboard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Q10. Derived from syllabus</w:t>
      </w:r>
    </w:p>
    <w:p>
      <w:pPr>
        <w:keepNext/>
        <w:spacing w:after="60" w:line="264"/>
      </w:pPr>
      <w:r>
        <w:rPr>
          <w:sz w:val="19"/>
          <w:szCs w:val="19"/>
          <w:rFonts w:ascii="Calibri" w:cs="Calibri" w:eastAsia="Calibri" w:hAnsi="Calibri"/>
        </w:rPr>
        <w:t xml:space="preserve">Which three qualities must the source data for security test status reports have, according to the learning objective?</w:t>
      </w:r>
    </w:p>
    <w:p>
      <w:pPr>
        <w:keepNext/>
        <w:spacing w:after="40" w:line="258"/>
        <w:ind w:left="300" w:hanging="160"/>
      </w:pPr>
      <w:r>
        <w:rPr>
          <w:sz w:val="18"/>
          <w:szCs w:val="18"/>
          <w:rFonts w:ascii="Calibri" w:cs="Calibri" w:eastAsia="Calibri" w:hAnsi="Calibri"/>
        </w:rPr>
        <w:t xml:space="preserve">a) Cheap, fast, simple</w:t>
      </w:r>
    </w:p>
    <w:p>
      <w:pPr>
        <w:keepNext/>
        <w:spacing w:after="40" w:line="258"/>
        <w:ind w:left="300" w:hanging="160"/>
      </w:pPr>
      <w:r>
        <w:rPr>
          <w:b/>
          <w:bCs/>
          <w:color w:val="1E6B3A"/>
          <w:sz w:val="18"/>
          <w:szCs w:val="18"/>
          <w:rFonts w:ascii="Calibri" w:cs="Calibri" w:eastAsia="Calibri" w:hAnsi="Calibri"/>
        </w:rPr>
        <w:t xml:space="preserve">b) Timely, accurate and precise   ✔</w:t>
      </w:r>
    </w:p>
    <w:p>
      <w:pPr>
        <w:keepNext/>
        <w:spacing w:after="40" w:line="258"/>
        <w:ind w:left="300" w:hanging="160"/>
      </w:pPr>
      <w:r>
        <w:rPr>
          <w:sz w:val="18"/>
          <w:szCs w:val="18"/>
          <w:rFonts w:ascii="Calibri" w:cs="Calibri" w:eastAsia="Calibri" w:hAnsi="Calibri"/>
        </w:rPr>
        <w:t xml:space="preserve">c) Public, complete, permanent</w:t>
      </w:r>
    </w:p>
    <w:p>
      <w:pPr>
        <w:keepNext/>
        <w:spacing w:after="40" w:line="258"/>
        <w:ind w:left="300" w:hanging="160"/>
      </w:pPr>
      <w:r>
        <w:rPr>
          <w:sz w:val="18"/>
          <w:szCs w:val="18"/>
          <w:rFonts w:ascii="Calibri" w:cs="Calibri" w:eastAsia="Calibri" w:hAnsi="Calibri"/>
        </w:rPr>
        <w:t xml:space="preserve">d) Automated, visual, colourful</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AS-7.2.2 (K2) | Syllabus §7.2.2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AS-7.2.2: </w:t>
            </w:r>
            <w:r>
              <w:rPr>
                <w:b/>
                <w:bCs/>
                <w:sz w:val="18"/>
                <w:szCs w:val="18"/>
                <w:rFonts w:ascii="Calibri" w:cs="Calibri" w:eastAsia="Calibri" w:hAnsi="Calibri"/>
              </w:rPr>
              <w:t xml:space="preserve">in a timely, accurate, and precise fashion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Q11. Derived from syllabus</w:t>
      </w:r>
    </w:p>
    <w:p>
      <w:pPr>
        <w:keepNext/>
        <w:spacing w:after="60" w:line="264"/>
      </w:pPr>
      <w:r>
        <w:rPr>
          <w:sz w:val="19"/>
          <w:szCs w:val="19"/>
          <w:rFonts w:ascii="Calibri" w:cs="Calibri" w:eastAsia="Calibri" w:hAnsi="Calibri"/>
        </w:rPr>
        <w:t xml:space="preserve">Why does the syllabus encourage early security test reporting?</w:t>
      </w:r>
    </w:p>
    <w:p>
      <w:pPr>
        <w:keepNext/>
        <w:spacing w:after="40" w:line="258"/>
        <w:ind w:left="300" w:hanging="160"/>
      </w:pPr>
      <w:r>
        <w:rPr>
          <w:sz w:val="18"/>
          <w:szCs w:val="18"/>
          <w:rFonts w:ascii="Calibri" w:cs="Calibri" w:eastAsia="Calibri" w:hAnsi="Calibri"/>
        </w:rPr>
        <w:t xml:space="preserve">a) It reduces the number of reports</w:t>
      </w:r>
    </w:p>
    <w:p>
      <w:pPr>
        <w:keepNext/>
        <w:spacing w:after="40" w:line="258"/>
        <w:ind w:left="300" w:hanging="160"/>
      </w:pPr>
      <w:r>
        <w:rPr>
          <w:sz w:val="18"/>
          <w:szCs w:val="18"/>
          <w:rFonts w:ascii="Calibri" w:cs="Calibri" w:eastAsia="Calibri" w:hAnsi="Calibri"/>
        </w:rPr>
        <w:t xml:space="preserve">b) It satisfies auditors</w:t>
      </w:r>
    </w:p>
    <w:p>
      <w:pPr>
        <w:keepNext/>
        <w:spacing w:after="40" w:line="258"/>
        <w:ind w:left="300" w:hanging="160"/>
      </w:pPr>
      <w:r>
        <w:rPr>
          <w:b/>
          <w:bCs/>
          <w:color w:val="1E6B3A"/>
          <w:sz w:val="18"/>
          <w:szCs w:val="18"/>
          <w:rFonts w:ascii="Calibri" w:cs="Calibri" w:eastAsia="Calibri" w:hAnsi="Calibri"/>
        </w:rPr>
        <w:t xml:space="preserve">c) It allows more time to remediate security vulnerabilities   ✔</w:t>
      </w:r>
    </w:p>
    <w:p>
      <w:pPr>
        <w:keepNext/>
        <w:spacing w:after="40" w:line="258"/>
        <w:ind w:left="300" w:hanging="160"/>
      </w:pPr>
      <w:r>
        <w:rPr>
          <w:sz w:val="18"/>
          <w:szCs w:val="18"/>
          <w:rFonts w:ascii="Calibri" w:cs="Calibri" w:eastAsia="Calibri" w:hAnsi="Calibri"/>
        </w:rPr>
        <w:t xml:space="preserve">d) It makes final reports unnecessary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AS-7.2.3 (K4) | Syllabus §7.2.3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§7.2.3.</w:t>
            </w:r>
          </w:p>
        </w:tc>
      </w:tr>
    </w:tbl>
    <w:p>
      <w:pPr>
        <w:spacing w:after="120"/>
      </w:pPr>
    </w:p>
    <w:p>
      <w:pPr>
        <w:keepNext/>
        <w:spacing w:before="200" w:after="60"/>
      </w:pPr>
      <w:r>
        <w:rPr>
          <w:b/>
          <w:bCs/>
          <w:color w:val="1F3864"/>
          <w:sz w:val="19"/>
          <w:szCs w:val="19"/>
          <w:rFonts w:ascii="Calibri" w:cs="Calibri" w:eastAsia="Calibri" w:hAnsi="Calibri"/>
        </w:rPr>
        <w:t xml:space="preserve">Q12. Derived from syllabus</w:t>
      </w:r>
    </w:p>
    <w:p>
      <w:pPr>
        <w:keepNext/>
        <w:spacing w:after="70" w:line="264"/>
        <w:jc w:val="both"/>
      </w:pPr>
      <w:r>
        <w:rPr>
          <w:i/>
          <w:iCs/>
          <w:sz w:val="18"/>
          <w:szCs w:val="18"/>
          <w:rFonts w:ascii="Calibri" w:cs="Calibri" w:eastAsia="Calibri" w:hAnsi="Calibri"/>
        </w:rPr>
        <w:t xml:space="preserve">Interim report extract — Summary: “Testing is going well.” Results: 42 vulnerabilities found; 30 resolved; 9 unresolved (list attached with exploit steps). Coverage: “Most areas tested.” Distribution: all 120 project members and the client’s procurement team.</w:t>
      </w:r>
    </w:p>
    <w:p>
      <w:pPr>
        <w:keepNext/>
        <w:spacing w:after="60" w:line="264"/>
      </w:pPr>
      <w:r>
        <w:rPr>
          <w:sz w:val="19"/>
          <w:szCs w:val="19"/>
          <w:rFonts w:ascii="Calibri" w:cs="Calibri" w:eastAsia="Calibri" w:hAnsi="Calibri"/>
        </w:rPr>
        <w:t xml:space="preserve">Which assessment of accuracy, understandability and stakeholder appropriateness is best?</w:t>
      </w:r>
    </w:p>
    <w:p>
      <w:pPr>
        <w:keepNext/>
        <w:spacing w:after="40" w:line="258"/>
        <w:ind w:left="300" w:hanging="160"/>
      </w:pPr>
      <w:r>
        <w:rPr>
          <w:b/>
          <w:bCs/>
          <w:color w:val="1E6B3A"/>
          <w:sz w:val="18"/>
          <w:szCs w:val="18"/>
          <w:rFonts w:ascii="Calibri" w:cs="Calibri" w:eastAsia="Calibri" w:hAnsi="Calibri"/>
        </w:rPr>
        <w:t xml:space="preserve">a) Inaccurate (30 + 9 ≠ 42; coverage not evaluated against plan criteria; untested items not explained), not understandable (no executive summary of key findings or risk impact), and inappropriate distribution (unresolved vulnerabilities with exploit steps sent far beyond need-to-know)   ✔</w:t>
      </w:r>
    </w:p>
    <w:p>
      <w:pPr>
        <w:keepNext/>
        <w:spacing w:after="40" w:line="258"/>
        <w:ind w:left="300" w:hanging="160"/>
      </w:pPr>
      <w:r>
        <w:rPr>
          <w:sz w:val="18"/>
          <w:szCs w:val="18"/>
          <w:rFonts w:ascii="Calibri" w:cs="Calibri" w:eastAsia="Calibri" w:hAnsi="Calibri"/>
        </w:rPr>
        <w:t xml:space="preserve">b) Acceptable — it reports numbers and coverage</w:t>
      </w:r>
    </w:p>
    <w:p>
      <w:pPr>
        <w:keepNext/>
        <w:spacing w:after="40" w:line="258"/>
        <w:ind w:left="300" w:hanging="160"/>
      </w:pPr>
      <w:r>
        <w:rPr>
          <w:sz w:val="18"/>
          <w:szCs w:val="18"/>
          <w:rFonts w:ascii="Calibri" w:cs="Calibri" w:eastAsia="Calibri" w:hAnsi="Calibri"/>
        </w:rPr>
        <w:t xml:space="preserve">c) Only the distribution is a problem</w:t>
      </w:r>
    </w:p>
    <w:p>
      <w:pPr>
        <w:keepNext/>
        <w:spacing w:after="40" w:line="258"/>
        <w:ind w:left="300" w:hanging="160"/>
      </w:pPr>
      <w:r>
        <w:rPr>
          <w:sz w:val="18"/>
          <w:szCs w:val="18"/>
          <w:rFonts w:ascii="Calibri" w:cs="Calibri" w:eastAsia="Calibri" w:hAnsi="Calibri"/>
        </w:rPr>
        <w:t xml:space="preserve">d) Only the summary is a problem</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AS-7.2.3 (K4) | Syllabus §7.2.3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checks all three dimensions: </w:t>
            </w:r>
            <w:r>
              <w:rPr>
                <w:b/>
                <w:bCs/>
                <w:sz w:val="18"/>
                <w:szCs w:val="18"/>
                <w:rFonts w:ascii="Calibri" w:cs="Calibri" w:eastAsia="Calibri" w:hAnsi="Calibri"/>
              </w:rPr>
              <w:t xml:space="preserve">accuracy</w:t>
            </w:r>
            <w:r>
              <w:rPr>
                <w:sz w:val="18"/>
                <w:szCs w:val="18"/>
                <w:rFonts w:ascii="Calibri" w:cs="Calibri" w:eastAsia="Calibri" w:hAnsi="Calibri"/>
              </w:rPr>
              <w:t xml:space="preserve"> (counts don’t reconcile; section 4 requires </w:t>
            </w:r>
            <w:r>
              <w:rPr>
                <w:b/>
                <w:bCs/>
                <w:sz w:val="18"/>
                <w:szCs w:val="18"/>
                <w:rFonts w:ascii="Calibri" w:cs="Calibri" w:eastAsia="Calibri" w:hAnsi="Calibri"/>
              </w:rPr>
              <w:t xml:space="preserve">coverage against the plan’s criteria</w:t>
            </w:r>
            <w:r>
              <w:rPr>
                <w:sz w:val="18"/>
                <w:szCs w:val="18"/>
                <w:rFonts w:ascii="Calibri" w:cs="Calibri" w:eastAsia="Calibri" w:hAnsi="Calibri"/>
              </w:rPr>
              <w:t xml:space="preserve"> and </w:t>
            </w:r>
            <w:r>
              <w:rPr>
                <w:b/>
                <w:bCs/>
                <w:sz w:val="18"/>
                <w:szCs w:val="18"/>
                <w:rFonts w:ascii="Calibri" w:cs="Calibri" w:eastAsia="Calibri" w:hAnsi="Calibri"/>
              </w:rPr>
              <w:t xml:space="preserve">explanation of untested items</w:t>
            </w:r>
            <w:r>
              <w:rPr>
                <w:sz w:val="18"/>
                <w:szCs w:val="18"/>
                <w:rFonts w:ascii="Calibri" w:cs="Calibri" w:eastAsia="Calibri" w:hAnsi="Calibri"/>
              </w:rPr>
              <w:t xml:space="preserve">), </w:t>
            </w:r>
            <w:r>
              <w:rPr>
                <w:b/>
                <w:bCs/>
                <w:sz w:val="18"/>
                <w:szCs w:val="18"/>
                <w:rFonts w:ascii="Calibri" w:cs="Calibri" w:eastAsia="Calibri" w:hAnsi="Calibri"/>
              </w:rPr>
              <w:t xml:space="preserve">understandability</w:t>
            </w:r>
            <w:r>
              <w:rPr>
                <w:sz w:val="18"/>
                <w:szCs w:val="18"/>
                <w:rFonts w:ascii="Calibri" w:cs="Calibri" w:eastAsia="Calibri" w:hAnsi="Calibri"/>
              </w:rPr>
              <w:t xml:space="preserve"> (section 2 needs an </w:t>
            </w:r>
            <w:r>
              <w:rPr>
                <w:b/>
                <w:bCs/>
                <w:sz w:val="18"/>
                <w:szCs w:val="18"/>
                <w:rFonts w:ascii="Calibri" w:cs="Calibri" w:eastAsia="Calibri" w:hAnsi="Calibri"/>
              </w:rPr>
              <w:t xml:space="preserve">executive summary and key findings</w:t>
            </w:r>
            <w:r>
              <w:rPr>
                <w:sz w:val="18"/>
                <w:szCs w:val="18"/>
                <w:rFonts w:ascii="Calibri" w:cs="Calibri" w:eastAsia="Calibri" w:hAnsi="Calibri"/>
              </w:rPr>
              <w:t xml:space="preserve">; risk and impact of unresolved vulnerabilities belong in 6b), </w:t>
            </w:r>
            <w:r>
              <w:rPr>
                <w:b/>
                <w:bCs/>
                <w:sz w:val="18"/>
                <w:szCs w:val="18"/>
                <w:rFonts w:ascii="Calibri" w:cs="Calibri" w:eastAsia="Calibri" w:hAnsi="Calibri"/>
              </w:rPr>
              <w:t xml:space="preserve">appropriateness</w:t>
            </w:r>
            <w:r>
              <w:rPr>
                <w:sz w:val="18"/>
                <w:szCs w:val="18"/>
                <w:rFonts w:ascii="Calibri" w:cs="Calibri" w:eastAsia="Calibri" w:hAnsi="Calibri"/>
              </w:rPr>
              <w:t xml:space="preserve"> (</w:t>
            </w:r>
            <w:r>
              <w:rPr>
                <w:b/>
                <w:bCs/>
                <w:sz w:val="18"/>
                <w:szCs w:val="18"/>
                <w:rFonts w:ascii="Calibri" w:cs="Calibri" w:eastAsia="Calibri" w:hAnsi="Calibri"/>
              </w:rPr>
              <w:t xml:space="preserve">need to know</w:t>
            </w:r>
            <w:r>
              <w:rPr>
                <w:sz w:val="18"/>
                <w:szCs w:val="18"/>
                <w:rFonts w:ascii="Calibri" w:cs="Calibri" w:eastAsia="Calibri" w:hAnsi="Calibri"/>
              </w:rPr>
              <w:t xml:space="preserve">; recipients and </w:t>
            </w:r>
            <w:r>
              <w:rPr>
                <w:b/>
                <w:bCs/>
                <w:sz w:val="18"/>
                <w:szCs w:val="18"/>
                <w:rFonts w:ascii="Calibri" w:cs="Calibri" w:eastAsia="Calibri" w:hAnsi="Calibri"/>
              </w:rPr>
              <w:t xml:space="preserve">tuning</w:t>
            </w:r>
            <w:r>
              <w:rPr>
                <w:sz w:val="18"/>
                <w:szCs w:val="18"/>
                <w:rFonts w:ascii="Calibri" w:cs="Calibri" w:eastAsia="Calibri" w:hAnsi="Calibri"/>
              </w:rPr>
              <w:t xml:space="preserve"> determine effectiveness).</w:t>
            </w:r>
          </w:p>
        </w:tc>
      </w:tr>
    </w:tbl>
    <w:p>
      <w:pPr>
        <w:spacing w:after="120"/>
      </w:pPr>
    </w:p>
    <w:p>
      <w:pPr>
        <w:keepNext/>
        <w:spacing w:before="200" w:after="60"/>
      </w:pPr>
      <w:r>
        <w:rPr>
          <w:b/>
          <w:bCs/>
          <w:color w:val="1F3864"/>
          <w:sz w:val="19"/>
          <w:szCs w:val="19"/>
          <w:rFonts w:ascii="Calibri" w:cs="Calibri" w:eastAsia="Calibri" w:hAnsi="Calibri"/>
        </w:rPr>
        <w:t xml:space="preserve">Q13. Derived from syllabus</w:t>
      </w:r>
    </w:p>
    <w:p>
      <w:pPr>
        <w:keepNext/>
        <w:spacing w:after="60" w:line="264"/>
      </w:pPr>
      <w:r>
        <w:rPr>
          <w:sz w:val="19"/>
          <w:szCs w:val="19"/>
          <w:rFonts w:ascii="Calibri" w:cs="Calibri" w:eastAsia="Calibri" w:hAnsi="Calibri"/>
        </w:rPr>
        <w:t xml:space="preserve">In which report section should the explanation for items or features that were not tested appear?</w:t>
      </w:r>
    </w:p>
    <w:p>
      <w:pPr>
        <w:keepNext/>
        <w:spacing w:after="40" w:line="258"/>
        <w:ind w:left="300" w:hanging="160"/>
      </w:pPr>
      <w:r>
        <w:rPr>
          <w:sz w:val="18"/>
          <w:szCs w:val="18"/>
          <w:rFonts w:ascii="Calibri" w:cs="Calibri" w:eastAsia="Calibri" w:hAnsi="Calibri"/>
        </w:rPr>
        <w:t xml:space="preserve">a) Summary of activities</w:t>
      </w:r>
    </w:p>
    <w:p>
      <w:pPr>
        <w:keepNext/>
        <w:spacing w:after="40" w:line="258"/>
        <w:ind w:left="300" w:hanging="160"/>
      </w:pPr>
      <w:r>
        <w:rPr>
          <w:sz w:val="18"/>
          <w:szCs w:val="18"/>
          <w:rFonts w:ascii="Calibri" w:cs="Calibri" w:eastAsia="Calibri" w:hAnsi="Calibri"/>
        </w:rPr>
        <w:t xml:space="preserve">b) Variances</w:t>
      </w:r>
    </w:p>
    <w:p>
      <w:pPr>
        <w:keepNext/>
        <w:spacing w:after="40" w:line="258"/>
        <w:ind w:left="300" w:hanging="160"/>
      </w:pPr>
      <w:r>
        <w:rPr>
          <w:sz w:val="18"/>
          <w:szCs w:val="18"/>
          <w:rFonts w:ascii="Calibri" w:cs="Calibri" w:eastAsia="Calibri" w:hAnsi="Calibri"/>
        </w:rPr>
        <w:t xml:space="preserve">c) Approvals</w:t>
      </w:r>
    </w:p>
    <w:p>
      <w:pPr>
        <w:keepNext/>
        <w:spacing w:after="40" w:line="258"/>
        <w:ind w:left="300" w:hanging="160"/>
      </w:pPr>
      <w:r>
        <w:rPr>
          <w:b/>
          <w:bCs/>
          <w:color w:val="1E6B3A"/>
          <w:sz w:val="18"/>
          <w:szCs w:val="18"/>
          <w:rFonts w:ascii="Calibri" w:cs="Calibri" w:eastAsia="Calibri" w:hAnsi="Calibri"/>
        </w:rPr>
        <w:t xml:space="preserve">d) Comprehensive assessment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AS-7.2.3 (K4) | Syllabus §7.2.3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section 4: </w:t>
            </w:r>
            <w:r>
              <w:rPr>
                <w:b/>
                <w:bCs/>
                <w:sz w:val="18"/>
                <w:szCs w:val="18"/>
                <w:rFonts w:ascii="Calibri" w:cs="Calibri" w:eastAsia="Calibri" w:hAnsi="Calibri"/>
              </w:rPr>
              <w:t xml:space="preserve">(a) evaluation of test coverage based on the criteria in the test plan; (b) explanation for any items or features that were not tested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Q14. Derived from syllabus</w:t>
      </w:r>
    </w:p>
    <w:p>
      <w:pPr>
        <w:keepNext/>
        <w:spacing w:after="60" w:line="264"/>
      </w:pPr>
      <w:r>
        <w:rPr>
          <w:sz w:val="19"/>
          <w:szCs w:val="19"/>
          <w:rFonts w:ascii="Calibri" w:cs="Calibri" w:eastAsia="Calibri" w:hAnsi="Calibri"/>
        </w:rPr>
        <w:t xml:space="preserve">A test team used a different vulnerability scanner than planned and changed its configuration. Where should this be reported?</w:t>
      </w:r>
    </w:p>
    <w:p>
      <w:pPr>
        <w:keepNext/>
        <w:spacing w:after="40" w:line="258"/>
        <w:ind w:left="300" w:hanging="160"/>
      </w:pPr>
      <w:r>
        <w:rPr>
          <w:sz w:val="18"/>
          <w:szCs w:val="18"/>
          <w:rFonts w:ascii="Calibri" w:cs="Calibri" w:eastAsia="Calibri" w:hAnsi="Calibri"/>
        </w:rPr>
        <w:t xml:space="preserve">a) Summary of results</w:t>
      </w:r>
    </w:p>
    <w:p>
      <w:pPr>
        <w:keepNext/>
        <w:spacing w:after="40" w:line="258"/>
        <w:ind w:left="300" w:hanging="160"/>
      </w:pPr>
      <w:r>
        <w:rPr>
          <w:b/>
          <w:bCs/>
          <w:color w:val="1E6B3A"/>
          <w:sz w:val="18"/>
          <w:szCs w:val="18"/>
          <w:rFonts w:ascii="Calibri" w:cs="Calibri" w:eastAsia="Calibri" w:hAnsi="Calibri"/>
        </w:rPr>
        <w:t xml:space="preserve">b) Variances — test process followed, variances from the planned process, and methods and tools used   ✔</w:t>
      </w:r>
    </w:p>
    <w:p>
      <w:pPr>
        <w:keepNext/>
        <w:spacing w:after="40" w:line="258"/>
        <w:ind w:left="300" w:hanging="160"/>
      </w:pPr>
      <w:r>
        <w:rPr>
          <w:sz w:val="18"/>
          <w:szCs w:val="18"/>
          <w:rFonts w:ascii="Calibri" w:cs="Calibri" w:eastAsia="Calibri" w:hAnsi="Calibri"/>
        </w:rPr>
        <w:t xml:space="preserve">c) Evaluation</w:t>
      </w:r>
    </w:p>
    <w:p>
      <w:pPr>
        <w:keepNext/>
        <w:spacing w:after="40" w:line="258"/>
        <w:ind w:left="300" w:hanging="160"/>
      </w:pPr>
      <w:r>
        <w:rPr>
          <w:sz w:val="18"/>
          <w:szCs w:val="18"/>
          <w:rFonts w:ascii="Calibri" w:cs="Calibri" w:eastAsia="Calibri" w:hAnsi="Calibri"/>
        </w:rPr>
        <w:t xml:space="preserve">d) Report identifier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AS-7.2.3 (K4) | Syllabus §7.2.3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section 3.</w:t>
            </w:r>
          </w:p>
        </w:tc>
      </w:tr>
    </w:tbl>
    <w:p>
      <w:pPr>
        <w:spacing w:after="120"/>
      </w:pPr>
    </w:p>
    <w:p>
      <w:pPr>
        <w:keepNext/>
        <w:spacing w:before="200" w:after="60"/>
      </w:pPr>
      <w:r>
        <w:rPr>
          <w:b/>
          <w:bCs/>
          <w:color w:val="1F3864"/>
          <w:sz w:val="19"/>
          <w:szCs w:val="19"/>
          <w:rFonts w:ascii="Calibri" w:cs="Calibri" w:eastAsia="Calibri" w:hAnsi="Calibri"/>
        </w:rPr>
        <w:t xml:space="preserve">Q15. Derived from syllabus</w:t>
      </w:r>
    </w:p>
    <w:p>
      <w:pPr>
        <w:keepNext/>
        <w:spacing w:after="60" w:line="264"/>
      </w:pPr>
      <w:r>
        <w:rPr>
          <w:sz w:val="19"/>
          <w:szCs w:val="19"/>
          <w:rFonts w:ascii="Calibri" w:cs="Calibri" w:eastAsia="Calibri" w:hAnsi="Calibri"/>
        </w:rPr>
        <w:t xml:space="preserve">On what four things does the effectiveness of security test reporting depend?</w:t>
      </w:r>
    </w:p>
    <w:p>
      <w:pPr>
        <w:keepNext/>
        <w:spacing w:after="40" w:line="258"/>
        <w:ind w:left="300" w:hanging="160"/>
      </w:pPr>
      <w:r>
        <w:rPr>
          <w:sz w:val="18"/>
          <w:szCs w:val="18"/>
          <w:rFonts w:ascii="Calibri" w:cs="Calibri" w:eastAsia="Calibri" w:hAnsi="Calibri"/>
        </w:rPr>
        <w:t xml:space="preserve">a) Length, layout, language, logo</w:t>
      </w:r>
    </w:p>
    <w:p>
      <w:pPr>
        <w:keepNext/>
        <w:spacing w:after="40" w:line="258"/>
        <w:ind w:left="300" w:hanging="160"/>
      </w:pPr>
      <w:r>
        <w:rPr>
          <w:sz w:val="18"/>
          <w:szCs w:val="18"/>
          <w:rFonts w:ascii="Calibri" w:cs="Calibri" w:eastAsia="Calibri" w:hAnsi="Calibri"/>
        </w:rPr>
        <w:t xml:space="preserve">b) Number of defects, number of testers, budget, schedule</w:t>
      </w:r>
    </w:p>
    <w:p>
      <w:pPr>
        <w:keepNext/>
        <w:spacing w:after="40" w:line="258"/>
        <w:ind w:left="300" w:hanging="160"/>
      </w:pPr>
      <w:r>
        <w:rPr>
          <w:b/>
          <w:bCs/>
          <w:color w:val="1E6B3A"/>
          <w:sz w:val="18"/>
          <w:szCs w:val="18"/>
          <w:rFonts w:ascii="Calibri" w:cs="Calibri" w:eastAsia="Calibri" w:hAnsi="Calibri"/>
        </w:rPr>
        <w:t xml:space="preserve">c) Timing of the report, content, recipients, and tuning of the content to match the recipients’ need   ✔</w:t>
      </w:r>
    </w:p>
    <w:p>
      <w:pPr>
        <w:keepNext/>
        <w:spacing w:after="40" w:line="258"/>
        <w:ind w:left="300" w:hanging="160"/>
      </w:pPr>
      <w:r>
        <w:rPr>
          <w:sz w:val="18"/>
          <w:szCs w:val="18"/>
          <w:rFonts w:ascii="Calibri" w:cs="Calibri" w:eastAsia="Calibri" w:hAnsi="Calibri"/>
        </w:rPr>
        <w:t xml:space="preserve">d) Tool used, format, frequency, approver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AS-7.2.3 (K4) | Syllabus §7.2.3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§7.2.3; </w:t>
            </w:r>
            <w:r>
              <w:rPr>
                <w:b/>
                <w:bCs/>
                <w:sz w:val="18"/>
                <w:szCs w:val="18"/>
                <w:rFonts w:ascii="Calibri" w:cs="Calibri" w:eastAsia="Calibri" w:hAnsi="Calibri"/>
              </w:rPr>
              <w:t xml:space="preserve">multiple reports</w:t>
            </w:r>
            <w:r>
              <w:rPr>
                <w:sz w:val="18"/>
                <w:szCs w:val="18"/>
                <w:rFonts w:ascii="Calibri" w:cs="Calibri" w:eastAsia="Calibri" w:hAnsi="Calibri"/>
              </w:rPr>
              <w:t xml:space="preserve"> may be needed — </w:t>
            </w:r>
            <w:r>
              <w:rPr>
                <w:b/>
                <w:bCs/>
                <w:sz w:val="18"/>
                <w:szCs w:val="18"/>
                <w:rFonts w:ascii="Calibri" w:cs="Calibri" w:eastAsia="Calibri" w:hAnsi="Calibri"/>
              </w:rPr>
              <w:t xml:space="preserve">an executive report differs from one for a system architect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Q16. Derived from syllabus</w:t>
      </w:r>
    </w:p>
    <w:p>
      <w:pPr>
        <w:keepNext/>
        <w:spacing w:after="60" w:line="264"/>
      </w:pPr>
      <w:r>
        <w:rPr>
          <w:sz w:val="19"/>
          <w:szCs w:val="19"/>
          <w:rFonts w:ascii="Calibri" w:cs="Calibri" w:eastAsia="Calibri" w:hAnsi="Calibri"/>
        </w:rPr>
        <w:t xml:space="preserve">In which section is the impact of unresolved security vulnerabilities evaluated?</w:t>
      </w:r>
    </w:p>
    <w:p>
      <w:pPr>
        <w:keepNext/>
        <w:spacing w:after="40" w:line="258"/>
        <w:ind w:left="300" w:hanging="160"/>
      </w:pPr>
      <w:r>
        <w:rPr>
          <w:b/>
          <w:bCs/>
          <w:color w:val="1E6B3A"/>
          <w:sz w:val="18"/>
          <w:szCs w:val="18"/>
          <w:rFonts w:ascii="Calibri" w:cs="Calibri" w:eastAsia="Calibri" w:hAnsi="Calibri"/>
        </w:rPr>
        <w:t xml:space="preserve">a) Evaluation (risks identified and impact of unresolved vulnerabilities)   ✔</w:t>
      </w:r>
    </w:p>
    <w:p>
      <w:pPr>
        <w:keepNext/>
        <w:spacing w:after="40" w:line="258"/>
        <w:ind w:left="300" w:hanging="160"/>
      </w:pPr>
      <w:r>
        <w:rPr>
          <w:sz w:val="18"/>
          <w:szCs w:val="18"/>
          <w:rFonts w:ascii="Calibri" w:cs="Calibri" w:eastAsia="Calibri" w:hAnsi="Calibri"/>
        </w:rPr>
        <w:t xml:space="preserve">b) Variances</w:t>
      </w:r>
    </w:p>
    <w:p>
      <w:pPr>
        <w:keepNext/>
        <w:spacing w:after="40" w:line="258"/>
        <w:ind w:left="300" w:hanging="160"/>
      </w:pPr>
      <w:r>
        <w:rPr>
          <w:sz w:val="18"/>
          <w:szCs w:val="18"/>
          <w:rFonts w:ascii="Calibri" w:cs="Calibri" w:eastAsia="Calibri" w:hAnsi="Calibri"/>
        </w:rPr>
        <w:t xml:space="preserve">c) Approvals</w:t>
      </w:r>
    </w:p>
    <w:p>
      <w:pPr>
        <w:keepNext/>
        <w:spacing w:after="40" w:line="258"/>
        <w:ind w:left="300" w:hanging="160"/>
      </w:pPr>
      <w:r>
        <w:rPr>
          <w:sz w:val="18"/>
          <w:szCs w:val="18"/>
          <w:rFonts w:ascii="Calibri" w:cs="Calibri" w:eastAsia="Calibri" w:hAnsi="Calibri"/>
        </w:rPr>
        <w:t xml:space="preserve">d) Report identifier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AS-7.2.3 (K4) | Syllabus §7.2.3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section 6b. The headline risk impact also appears in the </w:t>
            </w:r>
            <w:r>
              <w:rPr>
                <w:b/>
                <w:bCs/>
                <w:sz w:val="18"/>
                <w:szCs w:val="18"/>
                <w:rFonts w:ascii="Calibri" w:cs="Calibri" w:eastAsia="Calibri" w:hAnsi="Calibri"/>
              </w:rPr>
              <w:t xml:space="preserve">summary</w:t>
            </w:r>
            <w:r>
              <w:rPr>
                <w:sz w:val="18"/>
                <w:szCs w:val="18"/>
                <w:rFonts w:ascii="Calibri" w:cs="Calibri" w:eastAsia="Calibri" w:hAnsi="Calibri"/>
              </w:rPr>
              <w:t xml:space="preserve"> (Q3).</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guaranteed </w:t>
      </w:r>
      <w:r>
        <w:rPr>
          <w:b/>
          <w:bCs/>
          <w:i/>
          <w:iCs/>
          <w:color w:val="5A5A5A"/>
          <w:sz w:val="19"/>
          <w:szCs w:val="19"/>
          <w:rFonts w:ascii="Calibri" w:cs="Calibri" w:eastAsia="Calibri" w:hAnsi="Calibri"/>
        </w:rPr>
        <w:t xml:space="preserve">AS-7.1.1 (K2)</w:t>
      </w:r>
      <w:r>
        <w:rPr>
          <w:i/>
          <w:iCs/>
          <w:color w:val="5A5A5A"/>
          <w:sz w:val="19"/>
          <w:szCs w:val="19"/>
          <w:rFonts w:ascii="Calibri" w:cs="Calibri" w:eastAsia="Calibri" w:hAnsi="Calibri"/>
        </w:rPr>
        <w:t xml:space="preserve"> and </w:t>
      </w:r>
      <w:r>
        <w:rPr>
          <w:b/>
          <w:bCs/>
          <w:i/>
          <w:iCs/>
          <w:color w:val="5A5A5A"/>
          <w:sz w:val="19"/>
          <w:szCs w:val="19"/>
          <w:rFonts w:ascii="Calibri" w:cs="Calibri" w:eastAsia="Calibri" w:hAnsi="Calibri"/>
        </w:rPr>
        <w:t xml:space="preserve">AS-7.2.3 (K4)</w:t>
      </w:r>
      <w:r>
        <w:rPr>
          <w:i/>
          <w:iCs/>
          <w:color w:val="5A5A5A"/>
          <w:sz w:val="19"/>
          <w:szCs w:val="19"/>
          <w:rFonts w:ascii="Calibri" w:cs="Calibri" w:eastAsia="Calibri" w:hAnsi="Calibri"/>
        </w:rPr>
        <w:t xml:space="preserve">; one K2 from 7.2.1 / 7.2.2.</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Report structure and analysis — Q3, Q11–Q16</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AS-7.2.3</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3 points.</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Revisiting expectations — Q1, Q4, Q5</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AS-7.1.1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1 point.</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Confidentiality — Q2, Q6, Q7</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AS-7.2.1</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Pooled 1 point; “fewer the better”.</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Precision, severity, dashboard — Q8–Q10</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AS-7.2.2</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Pooled 1 point.</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5 — Exam Tricks</w:t>
      </w:r>
    </w:p>
    <w:p>
      <w:pPr>
        <w:pStyle w:val="Heading2"/>
        <w:spacing w:before="260" w:after="110"/>
        <w:outlineLvl w:val="1"/>
      </w:pPr>
      <w:r>
        <w:rPr>
          <w:b/>
          <w:bCs/>
          <w:color w:val="1F3864"/>
          <w:sz w:val="25"/>
          <w:szCs w:val="25"/>
          <w:rFonts w:ascii="Calibri" w:cs="Calibri" w:eastAsia="Calibri" w:hAnsi="Calibri"/>
        </w:rPr>
        <w:t xml:space="preserve">5.1 Frequently tested topics (evidence-based)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551"/>
        <w:gridCol w:w="964"/>
        <w:gridCol w:w="6196"/>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c>
          <w:tcPr>
            <w:tcW w:type="dxa" w:w="96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AS-7.1.1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#38</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Why reassess risk expectations? → </w:t>
            </w:r>
            <w:r>
              <w:rPr>
                <w:b/>
                <w:bCs/>
                <w:sz w:val="17"/>
                <w:szCs w:val="17"/>
                <w:rFonts w:ascii="Calibri" w:cs="Calibri" w:eastAsia="Calibri" w:hAnsi="Calibri"/>
              </w:rPr>
              <w:t xml:space="preserve">stakeholders make business decisions on risk levels</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AS-7.2.1</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#39</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Important aspect of results → </w:t>
            </w:r>
            <w:r>
              <w:rPr>
                <w:b/>
                <w:bCs/>
                <w:sz w:val="17"/>
                <w:szCs w:val="17"/>
                <w:rFonts w:ascii="Calibri" w:cs="Calibri" w:eastAsia="Calibri" w:hAnsi="Calibri"/>
              </w:rPr>
              <w:t xml:space="preserve">the fewer people that know the better</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AS-7.2.3</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#40</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How to articulate risk → </w:t>
            </w:r>
            <w:r>
              <w:rPr>
                <w:b/>
                <w:bCs/>
                <w:sz w:val="17"/>
                <w:szCs w:val="17"/>
                <w:rFonts w:ascii="Calibri" w:cs="Calibri" w:eastAsia="Calibri" w:hAnsi="Calibri"/>
              </w:rPr>
              <w:t xml:space="preserve">summary + detailed vulnerabilities later</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Chapter 7 total</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5</w:t>
            </w:r>
          </w:p>
        </w:tc>
        <w:tc>
          <w:tcPr>
            <w:tcW w:type="dxa" w:w="96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#38–#40</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Three questions, one rule each</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w:t>
            </w:r>
          </w:p>
          <w:p>
            <w:pPr>
              <w:spacing w:after="40" w:line="258"/>
              <w:jc w:val="both"/>
            </w:pPr>
            <w:r>
              <w:rPr>
                <w:b/>
                <w:bCs/>
                <w:sz w:val="18"/>
                <w:szCs w:val="18"/>
                <w:rFonts w:ascii="Calibri" w:cs="Calibri" w:eastAsia="Calibri" w:hAnsi="Calibri"/>
              </w:rPr>
              <w:t xml:space="preserve">5 points for 70 minutes.</w:t>
            </w:r>
            <w:r>
              <w:rPr>
                <w:sz w:val="18"/>
                <w:szCs w:val="18"/>
                <w:rFonts w:ascii="Calibri" w:cs="Calibri" w:eastAsia="Calibri" w:hAnsi="Calibri"/>
              </w:rPr>
              <w:t xml:space="preserve"> The K4 alone is </w:t>
            </w:r>
            <w:r>
              <w:rPr>
                <w:b/>
                <w:bCs/>
                <w:sz w:val="18"/>
                <w:szCs w:val="18"/>
                <w:rFonts w:ascii="Calibri" w:cs="Calibri" w:eastAsia="Calibri" w:hAnsi="Calibri"/>
              </w:rPr>
              <w:t xml:space="preserve">3 points</w:t>
            </w:r>
            <w:r>
              <w:rPr>
                <w:sz w:val="18"/>
                <w:szCs w:val="18"/>
                <w:rFonts w:ascii="Calibri" w:cs="Calibri" w:eastAsia="Calibri" w:hAnsi="Calibri"/>
              </w:rPr>
              <w:t xml:space="preserve"> and turns on </w:t>
            </w:r>
            <w:r>
              <w:rPr>
                <w:b/>
                <w:bCs/>
                <w:sz w:val="18"/>
                <w:szCs w:val="18"/>
                <w:rFonts w:ascii="Calibri" w:cs="Calibri" w:eastAsia="Calibri" w:hAnsi="Calibri"/>
              </w:rPr>
              <w:t xml:space="preserve">one structural fact</w:t>
            </w:r>
            <w:r>
              <w:rPr>
                <w:sz w:val="18"/>
                <w:szCs w:val="18"/>
                <w:rFonts w:ascii="Calibri" w:cs="Calibri" w:eastAsia="Calibri" w:hAnsi="Calibri"/>
              </w:rPr>
              <w:t xml:space="preserve">: risk impact sits in the </w:t>
            </w:r>
            <w:r>
              <w:rPr>
                <w:b/>
                <w:bCs/>
                <w:sz w:val="18"/>
                <w:szCs w:val="18"/>
                <w:rFonts w:ascii="Calibri" w:cs="Calibri" w:eastAsia="Calibri" w:hAnsi="Calibri"/>
              </w:rPr>
              <w:t xml:space="preserve">summary</w:t>
            </w:r>
            <w:r>
              <w:rPr>
                <w:sz w:val="18"/>
                <w:szCs w:val="18"/>
                <w:rFonts w:ascii="Calibri" w:cs="Calibri" w:eastAsia="Calibri" w:hAnsi="Calibri"/>
              </w:rPr>
              <w:t xml:space="preserve"> and is </w:t>
            </w:r>
            <w:r>
              <w:rPr>
                <w:b/>
                <w:bCs/>
                <w:sz w:val="18"/>
                <w:szCs w:val="18"/>
                <w:rFonts w:ascii="Calibri" w:cs="Calibri" w:eastAsia="Calibri" w:hAnsi="Calibri"/>
              </w:rPr>
              <w:t xml:space="preserve">detailed later</w:t>
            </w:r>
            <w:r>
              <w:rPr>
                <w:sz w:val="18"/>
                <w:szCs w:val="18"/>
                <w:rFonts w:ascii="Calibri" w:cs="Calibri" w:eastAsia="Calibri" w:hAnsi="Calibri"/>
              </w:rPr>
              <w:t xml:space="preserve"> by vulnerability.</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Educate everyone on all risks</w:t>
      </w:r>
      <w:r>
        <w:rPr>
          <w:sz w:val="19"/>
          <w:szCs w:val="19"/>
          <w:rFonts w:ascii="Calibri" w:cs="Calibri" w:eastAsia="Calibri" w:hAnsi="Calibri"/>
        </w:rPr>
        <w:t xml:space="preserve"> — need-to-know instead.</w:t>
      </w:r>
    </w:p>
    <w:p>
      <w:pPr>
        <w:pStyle w:val="ListParagraph"/>
        <w:numPr>
          <w:ilvl w:val="0"/>
          <w:numId w:val="2"/>
        </w:numPr>
        <w:spacing w:after="60" w:line="264"/>
      </w:pPr>
      <w:r>
        <w:rPr>
          <w:b/>
          <w:bCs/>
          <w:sz w:val="19"/>
          <w:szCs w:val="19"/>
          <w:rFonts w:ascii="Calibri" w:cs="Calibri" w:eastAsia="Calibri" w:hAnsi="Calibri"/>
        </w:rPr>
        <w:t xml:space="preserve">Freeze expectations</w:t>
      </w:r>
      <w:r>
        <w:rPr>
          <w:sz w:val="19"/>
          <w:szCs w:val="19"/>
          <w:rFonts w:ascii="Calibri" w:cs="Calibri" w:eastAsia="Calibri" w:hAnsi="Calibri"/>
        </w:rPr>
        <w:t xml:space="preserve"> — they </w:t>
      </w:r>
      <w:r>
        <w:rPr>
          <w:b/>
          <w:bCs/>
          <w:sz w:val="19"/>
          <w:szCs w:val="19"/>
          <w:rFonts w:ascii="Calibri" w:cs="Calibri" w:eastAsia="Calibri" w:hAnsi="Calibri"/>
        </w:rPr>
        <w:t xml:space="preserve">should</w:t>
      </w:r>
      <w:r>
        <w:rPr>
          <w:sz w:val="19"/>
          <w:szCs w:val="19"/>
          <w:rFonts w:ascii="Calibri" w:cs="Calibri" w:eastAsia="Calibri" w:hAnsi="Calibri"/>
        </w:rPr>
        <w:t xml:space="preserve"> change.</w:t>
      </w:r>
    </w:p>
    <w:p>
      <w:pPr>
        <w:pStyle w:val="ListParagraph"/>
        <w:numPr>
          <w:ilvl w:val="0"/>
          <w:numId w:val="2"/>
        </w:numPr>
        <w:spacing w:after="60" w:line="264"/>
      </w:pPr>
      <w:r>
        <w:rPr>
          <w:b/>
          <w:bCs/>
          <w:sz w:val="19"/>
          <w:szCs w:val="19"/>
          <w:rFonts w:ascii="Calibri" w:cs="Calibri" w:eastAsia="Calibri" w:hAnsi="Calibri"/>
        </w:rPr>
        <w:t xml:space="preserve">Publish or share widely</w:t>
      </w:r>
      <w:r>
        <w:rPr>
          <w:sz w:val="19"/>
          <w:szCs w:val="19"/>
          <w:rFonts w:ascii="Calibri" w:cs="Calibri" w:eastAsia="Calibri" w:hAnsi="Calibri"/>
        </w:rPr>
        <w:t xml:space="preserve"> — conservative sharing.</w:t>
      </w:r>
    </w:p>
    <w:p>
      <w:pPr>
        <w:pStyle w:val="ListParagraph"/>
        <w:numPr>
          <w:ilvl w:val="0"/>
          <w:numId w:val="2"/>
        </w:numPr>
        <w:spacing w:after="60" w:line="264"/>
      </w:pPr>
      <w:r>
        <w:rPr>
          <w:b/>
          <w:bCs/>
          <w:sz w:val="19"/>
          <w:szCs w:val="19"/>
          <w:rFonts w:ascii="Calibri" w:cs="Calibri" w:eastAsia="Calibri" w:hAnsi="Calibri"/>
        </w:rPr>
        <w:t xml:space="preserve">“Always classify by criticality”</w:t>
      </w:r>
      <w:r>
        <w:rPr>
          <w:sz w:val="19"/>
          <w:szCs w:val="19"/>
          <w:rFonts w:ascii="Calibri" w:cs="Calibri" w:eastAsia="Calibri" w:hAnsi="Calibri"/>
        </w:rPr>
        <w:t xml:space="preserve"> — true but not the </w:t>
      </w:r>
      <w:r>
        <w:rPr>
          <w:b/>
          <w:bCs/>
          <w:sz w:val="19"/>
          <w:szCs w:val="19"/>
          <w:rFonts w:ascii="Calibri" w:cs="Calibri" w:eastAsia="Calibri" w:hAnsi="Calibri"/>
        </w:rPr>
        <w:t xml:space="preserve">most important</w:t>
      </w:r>
      <w:r>
        <w:rPr>
          <w:sz w:val="19"/>
          <w:szCs w:val="19"/>
          <w:rFonts w:ascii="Calibri" w:cs="Calibri" w:eastAsia="Calibri" w:hAnsi="Calibri"/>
        </w:rPr>
        <w:t xml:space="preserve"> aspect.</w:t>
      </w:r>
    </w:p>
    <w:p>
      <w:pPr>
        <w:pStyle w:val="ListParagraph"/>
        <w:numPr>
          <w:ilvl w:val="0"/>
          <w:numId w:val="2"/>
        </w:numPr>
        <w:spacing w:after="60" w:line="264"/>
      </w:pPr>
      <w:r>
        <w:rPr>
          <w:b/>
          <w:bCs/>
          <w:sz w:val="19"/>
          <w:szCs w:val="19"/>
          <w:rFonts w:ascii="Calibri" w:cs="Calibri" w:eastAsia="Calibri" w:hAnsi="Calibri"/>
        </w:rPr>
        <w:t xml:space="preserve">Detail in the summary</w:t>
      </w:r>
      <w:r>
        <w:rPr>
          <w:sz w:val="19"/>
          <w:szCs w:val="19"/>
          <w:rFonts w:ascii="Calibri" w:cs="Calibri" w:eastAsia="Calibri" w:hAnsi="Calibri"/>
        </w:rPr>
        <w:t xml:space="preserve"> / </w:t>
      </w:r>
      <w:r>
        <w:rPr>
          <w:b/>
          <w:bCs/>
          <w:sz w:val="19"/>
          <w:szCs w:val="19"/>
          <w:rFonts w:ascii="Calibri" w:cs="Calibri" w:eastAsia="Calibri" w:hAnsi="Calibri"/>
        </w:rPr>
        <w:t xml:space="preserve">risk only at the end</w:t>
      </w:r>
      <w:r>
        <w:rPr>
          <w:sz w:val="19"/>
          <w:szCs w:val="19"/>
          <w:rFonts w:ascii="Calibri" w:cs="Calibri" w:eastAsia="Calibri" w:hAnsi="Calibri"/>
        </w:rPr>
        <w:t xml:space="preserve"> / </w:t>
      </w:r>
      <w:r>
        <w:rPr>
          <w:b/>
          <w:bCs/>
          <w:sz w:val="19"/>
          <w:szCs w:val="19"/>
          <w:rFonts w:ascii="Calibri" w:cs="Calibri" w:eastAsia="Calibri" w:hAnsi="Calibri"/>
        </w:rPr>
        <w:t xml:space="preserve">no risk in the summary</w:t>
      </w:r>
      <w:r>
        <w:rPr>
          <w:sz w:val="19"/>
          <w:szCs w:val="19"/>
          <w:rFonts w:ascii="Calibri" w:cs="Calibri" w:eastAsia="Calibri" w:hAnsi="Calibri"/>
        </w:rPr>
        <w:t xml:space="preserve"> — all wrong for a risk-heavy report.</w:t>
      </w:r>
    </w:p>
    <w:p>
      <w:pPr>
        <w:pStyle w:val="Heading2"/>
        <w:spacing w:before="260" w:after="110"/>
        <w:outlineLvl w:val="1"/>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says…</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Think…</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“reassess”, “expectations change”, “new threat”</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Revisit risk assessment; stakeholders decide acceptable risk</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“who should see results”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Need to know — fewer the better</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“developers across the enterprise”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Limited parts</w:t>
            </w:r>
            <w:r>
              <w:rPr>
                <w:sz w:val="17"/>
                <w:szCs w:val="17"/>
                <w:rFonts w:ascii="Calibri" w:cs="Calibri" w:eastAsia="Calibri" w:hAnsi="Calibri"/>
              </w:rPr>
              <w:t xml:space="preserve"> only</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“higher severity”, “management focus”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Precise, accurate, timely</w:t>
            </w:r>
            <w:r>
              <w:rPr>
                <w:sz w:val="17"/>
                <w:szCs w:val="17"/>
                <w:rFonts w:ascii="Calibri" w:cs="Calibri" w:eastAsia="Calibri" w:hAnsi="Calibri"/>
              </w:rPr>
              <w:t xml:space="preserve"> reporting</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“dashboard”</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Agree how and when</w:t>
            </w:r>
            <w:r>
              <w:rPr>
                <w:sz w:val="17"/>
                <w:szCs w:val="17"/>
                <w:rFonts w:ascii="Calibri" w:cs="Calibri" w:eastAsia="Calibri" w:hAnsi="Calibri"/>
              </w:rPr>
              <w:t xml:space="preserve"> management accesses defect reports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“emphasis on risk” in a report</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Summary + later detail</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“not tested”</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Comprehensive assessment (4b)</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“different tool than planned”</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Variances (3)</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“executive vs architect”</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Multiple reports, tuned content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Interim vs final</w:t>
      </w:r>
      <w:r>
        <w:rPr>
          <w:sz w:val="19"/>
          <w:szCs w:val="19"/>
          <w:rFonts w:ascii="Calibri" w:cs="Calibri" w:eastAsia="Calibri" w:hAnsi="Calibri"/>
        </w:rPr>
        <w:t xml:space="preserve"> — interim reports are </w:t>
      </w:r>
      <w:r>
        <w:rPr>
          <w:b/>
          <w:bCs/>
          <w:sz w:val="19"/>
          <w:szCs w:val="19"/>
          <w:rFonts w:ascii="Calibri" w:cs="Calibri" w:eastAsia="Calibri" w:hAnsi="Calibri"/>
        </w:rPr>
        <w:t xml:space="preserve">encouraged</w:t>
      </w:r>
      <w:r>
        <w:rPr>
          <w:sz w:val="19"/>
          <w:szCs w:val="19"/>
          <w:rFonts w:ascii="Calibri" w:cs="Calibri" w:eastAsia="Calibri" w:hAnsi="Calibri"/>
        </w:rPr>
        <w:t xml:space="preserve"> (more time to remediate).</w:t>
      </w:r>
    </w:p>
    <w:p>
      <w:pPr>
        <w:pStyle w:val="ListParagraph"/>
        <w:numPr>
          <w:ilvl w:val="0"/>
          <w:numId w:val="2"/>
        </w:numPr>
        <w:spacing w:after="60" w:line="264"/>
      </w:pPr>
      <w:r>
        <w:rPr>
          <w:b/>
          <w:bCs/>
          <w:sz w:val="19"/>
          <w:szCs w:val="19"/>
          <w:rFonts w:ascii="Calibri" w:cs="Calibri" w:eastAsia="Calibri" w:hAnsi="Calibri"/>
        </w:rPr>
        <w:t xml:space="preserve">Key findings</w:t>
      </w:r>
      <w:r>
        <w:rPr>
          <w:sz w:val="19"/>
          <w:szCs w:val="19"/>
          <w:rFonts w:ascii="Calibri" w:cs="Calibri" w:eastAsia="Calibri" w:hAnsi="Calibri"/>
        </w:rPr>
        <w:t xml:space="preserve"> live in the </w:t>
      </w:r>
      <w:r>
        <w:rPr>
          <w:b/>
          <w:bCs/>
          <w:sz w:val="19"/>
          <w:szCs w:val="19"/>
          <w:rFonts w:ascii="Calibri" w:cs="Calibri" w:eastAsia="Calibri" w:hAnsi="Calibri"/>
        </w:rPr>
        <w:t xml:space="preserve">summary</w:t>
      </w:r>
      <w:r>
        <w:rPr>
          <w:sz w:val="19"/>
          <w:szCs w:val="19"/>
          <w:rFonts w:ascii="Calibri" w:cs="Calibri" w:eastAsia="Calibri" w:hAnsi="Calibri"/>
        </w:rPr>
        <w:t xml:space="preserve">, not in the results section.</w:t>
      </w:r>
    </w:p>
    <w:p>
      <w:pPr>
        <w:pStyle w:val="ListParagraph"/>
        <w:numPr>
          <w:ilvl w:val="0"/>
          <w:numId w:val="2"/>
        </w:numPr>
        <w:spacing w:after="60" w:line="264"/>
      </w:pPr>
      <w:r>
        <w:rPr>
          <w:b/>
          <w:bCs/>
          <w:sz w:val="19"/>
          <w:szCs w:val="19"/>
          <w:rFonts w:ascii="Calibri" w:cs="Calibri" w:eastAsia="Calibri" w:hAnsi="Calibri"/>
        </w:rPr>
        <w:t xml:space="preserve">Resolved and unresolved</w:t>
      </w:r>
      <w:r>
        <w:rPr>
          <w:sz w:val="19"/>
          <w:szCs w:val="19"/>
          <w:rFonts w:ascii="Calibri" w:cs="Calibri" w:eastAsia="Calibri" w:hAnsi="Calibri"/>
        </w:rPr>
        <w:t xml:space="preserve"> vulnerabilities are both listed (5b and 5c).</w:t>
      </w:r>
    </w:p>
    <w:p>
      <w:pPr>
        <w:pStyle w:val="Heading2"/>
        <w:spacing w:before="260" w:after="110"/>
        <w:outlineLvl w:val="1"/>
      </w:pPr>
      <w:r>
        <w:rPr>
          <w:b/>
          <w:bCs/>
          <w:color w:val="1F3864"/>
          <w:sz w:val="25"/>
          <w:szCs w:val="25"/>
          <w:rFonts w:ascii="Calibri" w:cs="Calibri" w:eastAsia="Calibri" w:hAnsi="Calibri"/>
        </w:rPr>
        <w:t xml:space="preserve">5.5 How to eliminate wrong answers</w:t>
      </w:r>
    </w:p>
    <w:p>
      <w:pPr>
        <w:pStyle w:val="ListParagraph"/>
        <w:numPr>
          <w:ilvl w:val="0"/>
          <w:numId w:val="3"/>
        </w:numPr>
        <w:spacing w:after="60" w:line="264"/>
      </w:pPr>
      <w:r>
        <w:rPr>
          <w:sz w:val="19"/>
          <w:szCs w:val="19"/>
          <w:rFonts w:ascii="Calibri" w:cs="Calibri" w:eastAsia="Calibri" w:hAnsi="Calibri"/>
        </w:rPr>
        <w:t xml:space="preserve">Strike anything that </w:t>
      </w:r>
      <w:r>
        <w:rPr>
          <w:b/>
          <w:bCs/>
          <w:sz w:val="19"/>
          <w:szCs w:val="19"/>
          <w:rFonts w:ascii="Calibri" w:cs="Calibri" w:eastAsia="Calibri" w:hAnsi="Calibri"/>
        </w:rPr>
        <w:t xml:space="preserve">widens access</w:t>
      </w:r>
      <w:r>
        <w:rPr>
          <w:sz w:val="19"/>
          <w:szCs w:val="19"/>
          <w:rFonts w:ascii="Calibri" w:cs="Calibri" w:eastAsia="Calibri" w:hAnsi="Calibri"/>
        </w:rPr>
        <w:t xml:space="preserve"> to results.</w:t>
      </w:r>
    </w:p>
    <w:p>
      <w:pPr>
        <w:pStyle w:val="ListParagraph"/>
        <w:numPr>
          <w:ilvl w:val="0"/>
          <w:numId w:val="3"/>
        </w:numPr>
        <w:spacing w:after="60" w:line="264"/>
      </w:pPr>
      <w:r>
        <w:rPr>
          <w:sz w:val="19"/>
          <w:szCs w:val="19"/>
          <w:rFonts w:ascii="Calibri" w:cs="Calibri" w:eastAsia="Calibri" w:hAnsi="Calibri"/>
        </w:rPr>
        <w:t xml:space="preserve">Strike anything that </w:t>
      </w:r>
      <w:r>
        <w:rPr>
          <w:b/>
          <w:bCs/>
          <w:sz w:val="19"/>
          <w:szCs w:val="19"/>
          <w:rFonts w:ascii="Calibri" w:cs="Calibri" w:eastAsia="Calibri" w:hAnsi="Calibri"/>
        </w:rPr>
        <w:t xml:space="preserve">freezes</w:t>
      </w:r>
      <w:r>
        <w:rPr>
          <w:sz w:val="19"/>
          <w:szCs w:val="19"/>
          <w:rFonts w:ascii="Calibri" w:cs="Calibri" w:eastAsia="Calibri" w:hAnsi="Calibri"/>
        </w:rPr>
        <w:t xml:space="preserve"> expectations or criteria.</w:t>
      </w:r>
    </w:p>
    <w:p>
      <w:pPr>
        <w:pStyle w:val="ListParagraph"/>
        <w:numPr>
          <w:ilvl w:val="0"/>
          <w:numId w:val="3"/>
        </w:numPr>
        <w:spacing w:after="60" w:line="264"/>
      </w:pPr>
      <w:r>
        <w:rPr>
          <w:sz w:val="19"/>
          <w:szCs w:val="19"/>
          <w:rFonts w:ascii="Calibri" w:cs="Calibri" w:eastAsia="Calibri" w:hAnsi="Calibri"/>
        </w:rPr>
        <w:t xml:space="preserve">In structure questions, strike options that put </w:t>
      </w:r>
      <w:r>
        <w:rPr>
          <w:b/>
          <w:bCs/>
          <w:sz w:val="19"/>
          <w:szCs w:val="19"/>
          <w:rFonts w:ascii="Calibri" w:cs="Calibri" w:eastAsia="Calibri" w:hAnsi="Calibri"/>
        </w:rPr>
        <w:t xml:space="preserve">all detail in the summary</w:t>
      </w:r>
      <w:r>
        <w:rPr>
          <w:sz w:val="19"/>
          <w:szCs w:val="19"/>
          <w:rFonts w:ascii="Calibri" w:cs="Calibri" w:eastAsia="Calibri" w:hAnsi="Calibri"/>
        </w:rPr>
        <w:t xml:space="preserve"> or </w:t>
      </w:r>
      <w:r>
        <w:rPr>
          <w:b/>
          <w:bCs/>
          <w:sz w:val="19"/>
          <w:szCs w:val="19"/>
          <w:rFonts w:ascii="Calibri" w:cs="Calibri" w:eastAsia="Calibri" w:hAnsi="Calibri"/>
        </w:rPr>
        <w:t xml:space="preserve">nothing in it</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5.6 Scenario-solving shortcuts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Scenario shape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Shortcut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Report to analyze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Check </w:t>
            </w:r>
            <w:r>
              <w:rPr>
                <w:b/>
                <w:bCs/>
                <w:sz w:val="17"/>
                <w:szCs w:val="17"/>
                <w:rFonts w:ascii="Calibri" w:cs="Calibri" w:eastAsia="Calibri" w:hAnsi="Calibri"/>
              </w:rPr>
              <w:t xml:space="preserve">accuracy</w:t>
            </w:r>
            <w:r>
              <w:rPr>
                <w:sz w:val="17"/>
                <w:szCs w:val="17"/>
                <w:rFonts w:ascii="Calibri" w:cs="Calibri" w:eastAsia="Calibri" w:hAnsi="Calibri"/>
              </w:rPr>
              <w:t xml:space="preserve"> (numbers, coverage vs plan, untested explained) → </w:t>
            </w:r>
            <w:r>
              <w:rPr>
                <w:b/>
                <w:bCs/>
                <w:sz w:val="17"/>
                <w:szCs w:val="17"/>
                <w:rFonts w:ascii="Calibri" w:cs="Calibri" w:eastAsia="Calibri" w:hAnsi="Calibri"/>
              </w:rPr>
              <w:t xml:space="preserve">understandability</w:t>
            </w:r>
            <w:r>
              <w:rPr>
                <w:sz w:val="17"/>
                <w:szCs w:val="17"/>
                <w:rFonts w:ascii="Calibri" w:cs="Calibri" w:eastAsia="Calibri" w:hAnsi="Calibri"/>
              </w:rPr>
              <w:t xml:space="preserve"> (executive summary, key findings, risk) → </w:t>
            </w:r>
            <w:r>
              <w:rPr>
                <w:b/>
                <w:bCs/>
                <w:sz w:val="17"/>
                <w:szCs w:val="17"/>
                <w:rFonts w:ascii="Calibri" w:cs="Calibri" w:eastAsia="Calibri" w:hAnsi="Calibri"/>
              </w:rPr>
              <w:t xml:space="preserve">appropriateness</w:t>
            </w:r>
            <w:r>
              <w:rPr>
                <w:sz w:val="17"/>
                <w:szCs w:val="17"/>
                <w:rFonts w:ascii="Calibri" w:cs="Calibri" w:eastAsia="Calibri" w:hAnsi="Calibri"/>
              </w:rPr>
              <w:t xml:space="preserve"> (need to know, tuned)</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Stakeholders’ needs changed</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Revisit risk assessment; revise criteria</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Request to share results</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Need to know</w:t>
            </w:r>
            <w:r>
              <w:rPr>
                <w:sz w:val="17"/>
                <w:szCs w:val="17"/>
                <w:rFonts w:ascii="Calibri" w:cs="Calibri" w:eastAsia="Calibri" w:hAnsi="Calibri"/>
              </w:rPr>
              <w:t xml:space="preserve">; limited parts to those who fix</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Treating this as a Foundation-level reporting chapter — the twist is </w:t>
      </w:r>
      <w:r>
        <w:rPr>
          <w:b/>
          <w:bCs/>
          <w:sz w:val="19"/>
          <w:szCs w:val="19"/>
          <w:rFonts w:ascii="Calibri" w:cs="Calibri" w:eastAsia="Calibri" w:hAnsi="Calibri"/>
        </w:rPr>
        <w:t xml:space="preserve">confidentiality</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Forgetting </w:t>
      </w:r>
      <w:r>
        <w:rPr>
          <w:b/>
          <w:bCs/>
          <w:sz w:val="19"/>
          <w:szCs w:val="19"/>
          <w:rFonts w:ascii="Calibri" w:cs="Calibri" w:eastAsia="Calibri" w:hAnsi="Calibri"/>
        </w:rPr>
        <w:t xml:space="preserve">Approvals</w:t>
      </w:r>
      <w:r>
        <w:rPr>
          <w:sz w:val="19"/>
          <w:szCs w:val="19"/>
          <w:rFonts w:ascii="Calibri" w:cs="Calibri" w:eastAsia="Calibri" w:hAnsi="Calibri"/>
        </w:rPr>
        <w:t xml:space="preserve"> as the last section.</w:t>
      </w:r>
    </w:p>
    <w:p>
      <w:pPr>
        <w:pStyle w:val="Heading2"/>
        <w:spacing w:before="260" w:after="110"/>
        <w:outlineLvl w:val="1"/>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Expands to</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I-S-V-C-R-E-A-A</w:t>
            </w:r>
            <w:r>
              <w:rPr>
                <w:sz w:val="17"/>
                <w:szCs w:val="17"/>
                <w:rFonts w:ascii="Calibri" w:cs="Calibri" w:eastAsia="Calibri" w:hAnsi="Calibri"/>
              </w:rPr>
              <w:t xml:space="preserve"> (“I Seldom Verify Critical Results Except At Approval”)</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I</w:t>
            </w:r>
            <w:r>
              <w:rPr>
                <w:sz w:val="17"/>
                <w:szCs w:val="17"/>
                <w:rFonts w:ascii="Calibri" w:cs="Calibri" w:eastAsia="Calibri" w:hAnsi="Calibri"/>
              </w:rPr>
              <w:t xml:space="preserve">dentifier, </w:t>
            </w:r>
            <w:r>
              <w:rPr>
                <w:b/>
                <w:bCs/>
                <w:sz w:val="17"/>
                <w:szCs w:val="17"/>
                <w:rFonts w:ascii="Calibri" w:cs="Calibri" w:eastAsia="Calibri" w:hAnsi="Calibri"/>
              </w:rPr>
              <w:t xml:space="preserve">S</w:t>
            </w:r>
            <w:r>
              <w:rPr>
                <w:sz w:val="17"/>
                <w:szCs w:val="17"/>
                <w:rFonts w:ascii="Calibri" w:cs="Calibri" w:eastAsia="Calibri" w:hAnsi="Calibri"/>
              </w:rPr>
              <w:t xml:space="preserve">ummary, </w:t>
            </w:r>
            <w:r>
              <w:rPr>
                <w:b/>
                <w:bCs/>
                <w:sz w:val="17"/>
                <w:szCs w:val="17"/>
                <w:rFonts w:ascii="Calibri" w:cs="Calibri" w:eastAsia="Calibri" w:hAnsi="Calibri"/>
              </w:rPr>
              <w:t xml:space="preserve">V</w:t>
            </w:r>
            <w:r>
              <w:rPr>
                <w:sz w:val="17"/>
                <w:szCs w:val="17"/>
                <w:rFonts w:ascii="Calibri" w:cs="Calibri" w:eastAsia="Calibri" w:hAnsi="Calibri"/>
              </w:rPr>
              <w:t xml:space="preserve">ariances, </w:t>
            </w:r>
            <w:r>
              <w:rPr>
                <w:b/>
                <w:bCs/>
                <w:sz w:val="17"/>
                <w:szCs w:val="17"/>
                <w:rFonts w:ascii="Calibri" w:cs="Calibri" w:eastAsia="Calibri" w:hAnsi="Calibri"/>
              </w:rPr>
              <w:t xml:space="preserve">C</w:t>
            </w:r>
            <w:r>
              <w:rPr>
                <w:sz w:val="17"/>
                <w:szCs w:val="17"/>
                <w:rFonts w:ascii="Calibri" w:cs="Calibri" w:eastAsia="Calibri" w:hAnsi="Calibri"/>
              </w:rPr>
              <w:t xml:space="preserve">omprehensive assessment, </w:t>
            </w:r>
            <w:r>
              <w:rPr>
                <w:b/>
                <w:bCs/>
                <w:sz w:val="17"/>
                <w:szCs w:val="17"/>
                <w:rFonts w:ascii="Calibri" w:cs="Calibri" w:eastAsia="Calibri" w:hAnsi="Calibri"/>
              </w:rPr>
              <w:t xml:space="preserve">R</w:t>
            </w:r>
            <w:r>
              <w:rPr>
                <w:sz w:val="17"/>
                <w:szCs w:val="17"/>
                <w:rFonts w:ascii="Calibri" w:cs="Calibri" w:eastAsia="Calibri" w:hAnsi="Calibri"/>
              </w:rPr>
              <w:t xml:space="preserve">esults summary, </w:t>
            </w:r>
            <w:r>
              <w:rPr>
                <w:b/>
                <w:bCs/>
                <w:sz w:val="17"/>
                <w:szCs w:val="17"/>
                <w:rFonts w:ascii="Calibri" w:cs="Calibri" w:eastAsia="Calibri" w:hAnsi="Calibri"/>
              </w:rPr>
              <w:t xml:space="preserve">E</w:t>
            </w:r>
            <w:r>
              <w:rPr>
                <w:sz w:val="17"/>
                <w:szCs w:val="17"/>
                <w:rFonts w:ascii="Calibri" w:cs="Calibri" w:eastAsia="Calibri" w:hAnsi="Calibri"/>
              </w:rPr>
              <w:t xml:space="preserve">valuation, </w:t>
            </w:r>
            <w:r>
              <w:rPr>
                <w:b/>
                <w:bCs/>
                <w:sz w:val="17"/>
                <w:szCs w:val="17"/>
                <w:rFonts w:ascii="Calibri" w:cs="Calibri" w:eastAsia="Calibri" w:hAnsi="Calibri"/>
              </w:rPr>
              <w:t xml:space="preserve">A</w:t>
            </w:r>
            <w:r>
              <w:rPr>
                <w:sz w:val="17"/>
                <w:szCs w:val="17"/>
                <w:rFonts w:ascii="Calibri" w:cs="Calibri" w:eastAsia="Calibri" w:hAnsi="Calibri"/>
              </w:rPr>
              <w:t xml:space="preserve">ctivities summary, </w:t>
            </w:r>
            <w:r>
              <w:rPr>
                <w:b/>
                <w:bCs/>
                <w:sz w:val="17"/>
                <w:szCs w:val="17"/>
                <w:rFonts w:ascii="Calibri" w:cs="Calibri" w:eastAsia="Calibri" w:hAnsi="Calibri"/>
              </w:rPr>
              <w:t xml:space="preserve">A</w:t>
            </w:r>
            <w:r>
              <w:rPr>
                <w:sz w:val="17"/>
                <w:szCs w:val="17"/>
                <w:rFonts w:ascii="Calibri" w:cs="Calibri" w:eastAsia="Calibri" w:hAnsi="Calibri"/>
              </w:rPr>
              <w:t xml:space="preserve">pprovals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T-C-R-T</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Reporting effectiveness: </w:t>
            </w:r>
            <w:r>
              <w:rPr>
                <w:b/>
                <w:bCs/>
                <w:sz w:val="17"/>
                <w:szCs w:val="17"/>
                <w:rFonts w:ascii="Calibri" w:cs="Calibri" w:eastAsia="Calibri" w:hAnsi="Calibri"/>
              </w:rPr>
              <w:t xml:space="preserve">T</w:t>
            </w:r>
            <w:r>
              <w:rPr>
                <w:sz w:val="17"/>
                <w:szCs w:val="17"/>
                <w:rFonts w:ascii="Calibri" w:cs="Calibri" w:eastAsia="Calibri" w:hAnsi="Calibri"/>
              </w:rPr>
              <w:t xml:space="preserve">iming, </w:t>
            </w:r>
            <w:r>
              <w:rPr>
                <w:b/>
                <w:bCs/>
                <w:sz w:val="17"/>
                <w:szCs w:val="17"/>
                <w:rFonts w:ascii="Calibri" w:cs="Calibri" w:eastAsia="Calibri" w:hAnsi="Calibri"/>
              </w:rPr>
              <w:t xml:space="preserve">C</w:t>
            </w:r>
            <w:r>
              <w:rPr>
                <w:sz w:val="17"/>
                <w:szCs w:val="17"/>
                <w:rFonts w:ascii="Calibri" w:cs="Calibri" w:eastAsia="Calibri" w:hAnsi="Calibri"/>
              </w:rPr>
              <w:t xml:space="preserve">ontent, </w:t>
            </w:r>
            <w:r>
              <w:rPr>
                <w:b/>
                <w:bCs/>
                <w:sz w:val="17"/>
                <w:szCs w:val="17"/>
                <w:rFonts w:ascii="Calibri" w:cs="Calibri" w:eastAsia="Calibri" w:hAnsi="Calibri"/>
              </w:rPr>
              <w:t xml:space="preserve">R</w:t>
            </w:r>
            <w:r>
              <w:rPr>
                <w:sz w:val="17"/>
                <w:szCs w:val="17"/>
                <w:rFonts w:ascii="Calibri" w:cs="Calibri" w:eastAsia="Calibri" w:hAnsi="Calibri"/>
              </w:rPr>
              <w:t xml:space="preserve">ecipients, </w:t>
            </w:r>
            <w:r>
              <w:rPr>
                <w:b/>
                <w:bCs/>
                <w:sz w:val="17"/>
                <w:szCs w:val="17"/>
                <w:rFonts w:ascii="Calibri" w:cs="Calibri" w:eastAsia="Calibri" w:hAnsi="Calibri"/>
              </w:rPr>
              <w:t xml:space="preserve">T</w:t>
            </w:r>
            <w:r>
              <w:rPr>
                <w:sz w:val="17"/>
                <w:szCs w:val="17"/>
                <w:rFonts w:ascii="Calibri" w:cs="Calibri" w:eastAsia="Calibri" w:hAnsi="Calibri"/>
              </w:rPr>
              <w:t xml:space="preserve">uning</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“Top line, then detail”</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Risk impact in the summary, detailed later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“Need to know”</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Confidentiality of results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5.9 Chapter 7 mind map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Leaves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Evaluation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Against expectations, exit and acceptance criteria · risks unknown at outset · expectations change · revisit risk assessment</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Confidentiality</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Tester knows weaknesses · negative impact of sharing · need to know · conservative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Controls &amp; data</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More sensitive · higher severity · management focus · precise, accurate, timely · agree access (dashboard)</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Report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Early encouraged · eight sections · timing, content, recipients, tuning · multiple reports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6 — Revision Notes</w:t>
      </w:r>
    </w:p>
    <w:p>
      <w:pPr>
        <w:pStyle w:val="Heading2"/>
        <w:spacing w:before="260" w:after="110"/>
        <w:outlineLvl w:val="1"/>
      </w:pPr>
      <w:r>
        <w:rPr>
          <w:b/>
          <w:bCs/>
          <w:color w:val="1F3864"/>
          <w:sz w:val="25"/>
          <w:szCs w:val="25"/>
          <w:rFonts w:ascii="Calibri" w:cs="Calibri" w:eastAsia="Calibri" w:hAnsi="Calibri"/>
        </w:rPr>
        <w:t xml:space="preserve">6.1 One-page chapter summary</w:t>
      </w:r>
    </w:p>
    <w:p>
      <w:pPr>
        <w:spacing w:after="110" w:line="264"/>
        <w:jc w:val="both"/>
      </w:pPr>
      <w:r>
        <w:rPr>
          <w:sz w:val="19"/>
          <w:szCs w:val="19"/>
          <w:rFonts w:ascii="Calibri" w:cs="Calibri" w:eastAsia="Calibri" w:hAnsi="Calibri"/>
        </w:rPr>
        <w:t xml:space="preserve">Completion is judged against security expectations, exit and acceptance criteria — which change as risks and stakeholder expectations change, so the risk assessment is revisited throughout. Security results reveal weaknesses that may also exist in production; share them only on a need-to-know basis. Security defects are more sensitive and severe, so their reporting must be precise, accurate and timely, through mechanisms such as a dashboard agreed with management. Report early. A report has eight sections; risk impact is summarised up front and detailed by vulnerability later; effectiveness depends on timing, content, recipients and tuning, often with different reports for different audiences.</w:t>
      </w:r>
    </w:p>
    <w:p>
      <w:pPr>
        <w:pStyle w:val="Heading2"/>
        <w:spacing w:before="260" w:after="110"/>
        <w:outlineLvl w:val="1"/>
      </w:pPr>
      <w:r>
        <w:rPr>
          <w:b/>
          <w:bCs/>
          <w:color w:val="1F3864"/>
          <w:sz w:val="25"/>
          <w:szCs w:val="25"/>
          <w:rFonts w:ascii="Calibri" w:cs="Calibri" w:eastAsia="Calibri" w:hAnsi="Calibri"/>
        </w:rPr>
        <w:t xml:space="preserve">6.2 Key definitions to memorize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Need to know</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Make security information available only to those who need it</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test dashboard</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Mechanism for timely, accurate, precise status access</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Interim report</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Report during testing — encouraged to allow remediation time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6.3 High-priority concepts (study first)</w:t>
      </w:r>
    </w:p>
    <w:p>
      <w:pPr>
        <w:pStyle w:val="ListParagraph"/>
        <w:numPr>
          <w:ilvl w:val="0"/>
          <w:numId w:val="3"/>
        </w:numPr>
        <w:spacing w:after="60" w:line="264"/>
      </w:pPr>
      <w:r>
        <w:rPr>
          <w:sz w:val="19"/>
          <w:szCs w:val="19"/>
          <w:rFonts w:ascii="Calibri" w:cs="Calibri" w:eastAsia="Calibri" w:hAnsi="Calibri"/>
        </w:rPr>
        <w:t xml:space="preserve">Eight report sections; risk in summary + evaluation (3 pts).</w:t>
      </w:r>
    </w:p>
    <w:p>
      <w:pPr>
        <w:pStyle w:val="ListParagraph"/>
        <w:numPr>
          <w:ilvl w:val="0"/>
          <w:numId w:val="3"/>
        </w:numPr>
        <w:spacing w:after="60" w:line="264"/>
      </w:pPr>
      <w:r>
        <w:rPr>
          <w:sz w:val="19"/>
          <w:szCs w:val="19"/>
          <w:rFonts w:ascii="Calibri" w:cs="Calibri" w:eastAsia="Calibri" w:hAnsi="Calibri"/>
        </w:rPr>
        <w:t xml:space="preserve">Revisit expectations (1 pt).</w:t>
      </w:r>
    </w:p>
    <w:p>
      <w:pPr>
        <w:pStyle w:val="ListParagraph"/>
        <w:numPr>
          <w:ilvl w:val="0"/>
          <w:numId w:val="3"/>
        </w:numPr>
        <w:spacing w:after="60" w:line="264"/>
      </w:pPr>
      <w:r>
        <w:rPr>
          <w:sz w:val="19"/>
          <w:szCs w:val="19"/>
          <w:rFonts w:ascii="Calibri" w:cs="Calibri" w:eastAsia="Calibri" w:hAnsi="Calibri"/>
        </w:rPr>
        <w:t xml:space="preserve">Need to know; precision and severity (1 pt).</w:t>
      </w:r>
    </w:p>
    <w:p>
      <w:pPr>
        <w:pStyle w:val="Heading2"/>
        <w:spacing w:before="260" w:after="110"/>
        <w:outlineLvl w:val="1"/>
      </w:pPr>
      <w:r>
        <w:rPr>
          <w:b/>
          <w:bCs/>
          <w:color w:val="1F3864"/>
          <w:sz w:val="25"/>
          <w:szCs w:val="25"/>
          <w:rFonts w:ascii="Calibri" w:cs="Calibri" w:eastAsia="Calibri" w:hAnsi="Calibri"/>
        </w:rPr>
        <w:t xml:space="preserve">6.4 Last-minute revision sheet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If you read nothing else</w:t>
            </w:r>
          </w:p>
          <w:p>
            <w:pPr>
              <w:spacing w:after="40" w:line="258"/>
              <w:jc w:val="both"/>
            </w:pPr>
            <w:r>
              <w:rPr>
                <w:sz w:val="18"/>
                <w:szCs w:val="18"/>
                <w:rFonts w:ascii="Calibri" w:cs="Calibri" w:eastAsia="Calibri" w:hAnsi="Calibri"/>
              </w:rPr>
              <w:t xml:space="preserve">Expectations change → revisit risk assessment; stakeholders decide acceptable risk.</w:t>
            </w:r>
          </w:p>
          <w:p>
            <w:pPr>
              <w:spacing w:after="40" w:line="258"/>
              <w:jc w:val="both"/>
            </w:pPr>
            <w:r>
              <w:rPr>
                <w:sz w:val="18"/>
                <w:szCs w:val="18"/>
                <w:rFonts w:ascii="Calibri" w:cs="Calibri" w:eastAsia="Calibri" w:hAnsi="Calibri"/>
              </w:rPr>
              <w:t xml:space="preserve">Results: </w:t>
            </w:r>
            <w:r>
              <w:rPr>
                <w:b/>
                <w:bCs/>
                <w:sz w:val="18"/>
                <w:szCs w:val="18"/>
                <w:rFonts w:ascii="Calibri" w:cs="Calibri" w:eastAsia="Calibri" w:hAnsi="Calibri"/>
              </w:rPr>
              <w:t xml:space="preserve">the fewer people that know the better</w:t>
            </w:r>
            <w:r>
              <w:rPr>
                <w:sz w:val="18"/>
                <w:szCs w:val="18"/>
                <w:rFonts w:ascii="Calibri" w:cs="Calibri" w:eastAsia="Calibri" w:hAnsi="Calibri"/>
              </w:rPr>
              <w:t xml:space="preserve">; limited parts to developers and infrastructure.</w:t>
            </w:r>
          </w:p>
          <w:p>
            <w:pPr>
              <w:spacing w:after="40" w:line="258"/>
              <w:jc w:val="both"/>
            </w:pPr>
            <w:r>
              <w:rPr>
                <w:sz w:val="18"/>
                <w:szCs w:val="18"/>
                <w:rFonts w:ascii="Calibri" w:cs="Calibri" w:eastAsia="Calibri" w:hAnsi="Calibri"/>
              </w:rPr>
              <w:t xml:space="preserve">Security defects: higher severity, precise, timely, dashboard.</w:t>
            </w:r>
          </w:p>
          <w:p>
            <w:pPr>
              <w:spacing w:after="40" w:line="258"/>
              <w:jc w:val="both"/>
            </w:pPr>
            <w:r>
              <w:rPr>
                <w:sz w:val="18"/>
                <w:szCs w:val="18"/>
                <w:rFonts w:ascii="Calibri" w:cs="Calibri" w:eastAsia="Calibri" w:hAnsi="Calibri"/>
              </w:rPr>
              <w:t xml:space="preserve">Report: Identifier · Summary (exec, key findings) · Variances · Comprehensive assessment · Results · Evaluation · Activities · Approvals.</w:t>
            </w:r>
          </w:p>
          <w:p>
            <w:pPr>
              <w:spacing w:after="40" w:line="258"/>
              <w:jc w:val="both"/>
            </w:pPr>
            <w:r>
              <w:rPr>
                <w:sz w:val="18"/>
                <w:szCs w:val="18"/>
                <w:rFonts w:ascii="Calibri" w:cs="Calibri" w:eastAsia="Calibri" w:hAnsi="Calibri"/>
              </w:rPr>
              <w:t xml:space="preserve">Risk: </w:t>
            </w:r>
            <w:r>
              <w:rPr>
                <w:b/>
                <w:bCs/>
                <w:sz w:val="18"/>
                <w:szCs w:val="18"/>
                <w:rFonts w:ascii="Calibri" w:cs="Calibri" w:eastAsia="Calibri" w:hAnsi="Calibri"/>
              </w:rPr>
              <w:t xml:space="preserve">summary + later detail by vulnerability</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6.5 Memorization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 can…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explain why acceptance criteria and expectations are revised</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explain need-to-know for security results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explain why security defect reporting must be precise and timely</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list the eight report sections with subsections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assess a report for accuracy, understandability and appropriateness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6.6 Exam-day quick review</w:t>
      </w:r>
    </w:p>
    <w:p>
      <w:pPr>
        <w:spacing w:after="110" w:line="264"/>
        <w:jc w:val="both"/>
      </w:pPr>
      <w:r>
        <w:rPr>
          <w:b/>
          <w:bCs/>
          <w:sz w:val="19"/>
          <w:szCs w:val="19"/>
          <w:rFonts w:ascii="Calibri" w:cs="Calibri" w:eastAsia="Calibri" w:hAnsi="Calibri"/>
        </w:rPr>
        <w:t xml:space="preserve">Top line, then detail. Fewer is better. Expectations should change.</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CTAL-SEC 2016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Advanced Level Security Tester (CT-SEC, Syllabus 2016)</w:t>
    </w:r>
    <w:r>
      <w:rPr>
        <w:color w:val="5A5A5A"/>
        <w:sz w:val="15"/>
        <w:szCs w:val="15"/>
        <w:rFonts w:ascii="Calibri" w:cs="Calibri" w:eastAsia="Calibri" w:hAnsi="Calibri"/>
      </w:rPr>
      <w:t xml:space="preserve">	Chapter 7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2026-10-15T21:25:58.551Z</dcterms:created>
  <dcterms:modified xsi:type="dcterms:W3CDTF">2026-10-15T21:25:58.552Z</dcterms:modified>
</cp:coreProperties>
</file>

<file path=docProps/custom.xml><?xml version="1.0" encoding="utf-8"?>
<Properties xmlns="http://schemas.openxmlformats.org/officeDocument/2006/custom-properties" xmlns:vt="http://schemas.openxmlformats.org/officeDocument/2006/docPropsVTypes"/>
</file>