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Business Rules of unversity system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1.Role and Permissions:</w:t>
      </w:r>
    </w:p>
    <w:p>
      <w:pPr>
        <w:numPr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Roles determine what users can do in the system, and permissions are the specific actions allowed.</w:t>
      </w:r>
    </w:p>
    <w:p>
      <w:pPr>
        <w:keepNext w:val="0"/>
        <w:keepLines w:val="0"/>
        <w:widowControl/>
        <w:suppressLineNumbers w:val="0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Permissions must be assigned to roles, and roles are then assigned to users.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-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-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Permission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-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Role_Permissions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-Role: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role_name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-Permission: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hint="default" w:ascii="SimSun" w:hAnsi="SimSun" w:eastAsia="SimSun" w:cs="SimSun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Permission_ID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permission_name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-</w:t>
      </w: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Role_permissions:</w:t>
      </w:r>
    </w:p>
    <w:p>
      <w:pPr>
        <w:keepNext w:val="0"/>
        <w:keepLines w:val="0"/>
        <w:widowControl/>
        <w:suppressLineNumbers w:val="0"/>
        <w:ind w:firstLine="480" w:firstLineChars="1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 to Role),</w:t>
      </w:r>
    </w:p>
    <w:p>
      <w:pPr>
        <w:keepNext w:val="0"/>
        <w:keepLines w:val="0"/>
        <w:widowControl/>
        <w:suppressLineNumbers w:val="0"/>
        <w:ind w:firstLine="480" w:firstLineChars="150"/>
        <w:jc w:val="left"/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Permission_ID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 to Permission).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ind w:firstLine="640" w:firstLineChars="20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Role</w:t>
      </w:r>
      <w:r>
        <w:rPr>
          <w:sz w:val="32"/>
          <w:szCs w:val="32"/>
        </w:rPr>
        <w:t xml:space="preserve"> can have multiple </w:t>
      </w:r>
      <w:r>
        <w:rPr>
          <w:rStyle w:val="7"/>
          <w:sz w:val="32"/>
          <w:szCs w:val="32"/>
        </w:rPr>
        <w:t>Permissions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ind w:firstLine="640" w:firstLineChars="20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Permission</w:t>
      </w:r>
      <w:r>
        <w:rPr>
          <w:sz w:val="32"/>
          <w:szCs w:val="32"/>
        </w:rPr>
        <w:t xml:space="preserve"> can be assigned to multiple </w:t>
      </w:r>
      <w:r>
        <w:rPr>
          <w:rStyle w:val="7"/>
          <w:sz w:val="32"/>
          <w:szCs w:val="32"/>
        </w:rPr>
        <w:t>Roles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ind w:firstLine="640" w:firstLineChars="200"/>
        <w:rPr>
          <w:rFonts w:hint="default"/>
          <w:sz w:val="32"/>
          <w:szCs w:val="32"/>
          <w:lang w:val="en-US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 xml:space="preserve">: Many-to-Many </w:t>
      </w:r>
      <w:r>
        <w:rPr>
          <w:rFonts w:hint="default"/>
          <w:sz w:val="32"/>
          <w:szCs w:val="32"/>
          <w:lang w:val="en-US"/>
        </w:rPr>
        <w:t>(thurough role_per)</w:t>
      </w:r>
    </w:p>
    <w:p>
      <w:pPr>
        <w:ind w:firstLine="440" w:firstLineChars="100"/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2.Student and Courses</w:t>
      </w: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Students must enroll in courses to participate.</w:t>
      </w:r>
    </w:p>
    <w:p>
      <w:pPr>
        <w:keepNext w:val="0"/>
        <w:keepLines w:val="0"/>
        <w:widowControl/>
        <w:suppressLineNumbers w:val="0"/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Grades for courses are optional and can be updated when available.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-Student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-Course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-Enrollment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-Student: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email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date_of_birth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cgpa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major_department_id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minor_department_id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-Course: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Course_ID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credits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department_id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-Enrollment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Enrollment_ID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 to Student),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Course_ID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 to Course),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 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enrollment_date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grade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Student</w:t>
      </w:r>
      <w:r>
        <w:rPr>
          <w:sz w:val="32"/>
          <w:szCs w:val="32"/>
        </w:rPr>
        <w:t xml:space="preserve"> can enroll in multiple </w:t>
      </w:r>
      <w:r>
        <w:rPr>
          <w:rStyle w:val="7"/>
          <w:sz w:val="32"/>
          <w:szCs w:val="32"/>
        </w:rPr>
        <w:t>Courses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Course</w:t>
      </w:r>
      <w:r>
        <w:rPr>
          <w:sz w:val="32"/>
          <w:szCs w:val="32"/>
        </w:rPr>
        <w:t xml:space="preserve"> can have multiple </w:t>
      </w:r>
      <w:r>
        <w:rPr>
          <w:rStyle w:val="7"/>
          <w:sz w:val="32"/>
          <w:szCs w:val="32"/>
        </w:rPr>
        <w:t>Students</w:t>
      </w:r>
      <w:r>
        <w:rPr>
          <w:sz w:val="32"/>
          <w:szCs w:val="32"/>
        </w:rPr>
        <w:t xml:space="preserve"> enrolled.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 xml:space="preserve">: Many-to-Many (through </w:t>
      </w:r>
      <w:r>
        <w:rPr>
          <w:rStyle w:val="5"/>
          <w:sz w:val="32"/>
          <w:szCs w:val="32"/>
        </w:rPr>
        <w:t>Enrollment</w:t>
      </w:r>
      <w:r>
        <w:rPr>
          <w:sz w:val="32"/>
          <w:szCs w:val="32"/>
        </w:rPr>
        <w:t xml:space="preserve"> table)</w:t>
      </w:r>
      <w:r>
        <w:t>.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3.Lecturer and Courses</w:t>
      </w: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Every course must have a supervising lecturer.</w:t>
      </w:r>
    </w:p>
    <w:p>
      <w:pPr>
        <w:keepNext w:val="0"/>
        <w:keepLines w:val="0"/>
        <w:widowControl/>
        <w:suppressLineNumbers w:val="0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A lecturer can oversee multiple courses but cannot supervise the same course as another lecturer.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-Lecurer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-Course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  <w:t>-Lecurer: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Lecturer_ID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email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specialization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-Course: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Course_ID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credits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department_id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Every course must have a supervising lecturer.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>A lecturer can oversee multiple courses but cannot supervise the same course as another lecturer.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4.Department and students</w:t>
      </w: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Every student must have a major department, and having a minor department is optional.</w:t>
      </w: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-Deptartment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-Student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  <w:t>-Deptartment: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faculty_id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  <w:t>-Student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.s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 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email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 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major_department_id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 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minor_department_id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 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 xml:space="preserve"> 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cgpa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 xml:space="preserve"> can have many </w:t>
      </w:r>
      <w:r>
        <w:rPr>
          <w:rStyle w:val="7"/>
          <w:sz w:val="32"/>
          <w:szCs w:val="32"/>
        </w:rPr>
        <w:t>Students</w:t>
      </w:r>
      <w:r>
        <w:rPr>
          <w:sz w:val="32"/>
          <w:szCs w:val="32"/>
        </w:rPr>
        <w:t xml:space="preserve"> as majors.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Student</w:t>
      </w:r>
      <w:r>
        <w:rPr>
          <w:sz w:val="32"/>
          <w:szCs w:val="32"/>
        </w:rPr>
        <w:t xml:space="preserve"> belongs to one </w:t>
      </w:r>
      <w:r>
        <w:rPr>
          <w:rStyle w:val="7"/>
          <w:sz w:val="32"/>
          <w:szCs w:val="32"/>
        </w:rPr>
        <w:t>Major Department</w:t>
      </w:r>
      <w:r>
        <w:rPr>
          <w:sz w:val="32"/>
          <w:szCs w:val="32"/>
        </w:rPr>
        <w:t xml:space="preserve"> and optionally one </w:t>
      </w:r>
      <w:r>
        <w:rPr>
          <w:rStyle w:val="7"/>
          <w:sz w:val="32"/>
          <w:szCs w:val="32"/>
        </w:rPr>
        <w:t>Minor Department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>: One-to-Many</w:t>
      </w:r>
      <w:r>
        <w:t>.</w:t>
      </w:r>
    </w:p>
    <w:p>
      <w:pPr>
        <w:numPr>
          <w:ilvl w:val="0"/>
          <w:numId w:val="0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5.Department and courses</w:t>
      </w: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Each course must belong to a specific department, which is responsible for its management.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imSun" w:hAnsi="SimSun" w:eastAsia="SimSun" w:cs="SimSun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-Deptartment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imSun" w:hAnsi="SimSun" w:eastAsia="SimSun" w:cs="SimSun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-Courses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7030A0"/>
          <w:kern w:val="0"/>
          <w:sz w:val="32"/>
          <w:szCs w:val="32"/>
          <w:lang w:val="en-US" w:eastAsia="zh-CN" w:bidi="ar"/>
        </w:rPr>
        <w:t>-Deptartment: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faculty_id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-Course: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Course_ID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credits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department_id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 xml:space="preserve"> can offer multiple </w:t>
      </w:r>
      <w:r>
        <w:rPr>
          <w:rStyle w:val="7"/>
          <w:sz w:val="32"/>
          <w:szCs w:val="32"/>
        </w:rPr>
        <w:t>Courses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Course</w:t>
      </w:r>
      <w:r>
        <w:rPr>
          <w:sz w:val="32"/>
          <w:szCs w:val="32"/>
        </w:rPr>
        <w:t xml:space="preserve"> belongs to one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>: One-to-Many.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6.Student and Activites</w:t>
      </w: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Students can join activities, and the system saves the dates they joined.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 xml:space="preserve">-Student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 Activites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-Student_Activities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-Student: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email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date_of_birth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cgpa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major_department_id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minor_department_id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- Activites: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Activity_ID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activity_name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description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created_at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</w:t>
      </w: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Student_Activities: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 to Student),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Activity_ID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 to Activity),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participation_date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Student</w:t>
      </w:r>
      <w:r>
        <w:rPr>
          <w:sz w:val="32"/>
          <w:szCs w:val="32"/>
        </w:rPr>
        <w:t xml:space="preserve"> can participate in multiple </w:t>
      </w:r>
      <w:r>
        <w:rPr>
          <w:rStyle w:val="7"/>
          <w:sz w:val="32"/>
          <w:szCs w:val="32"/>
        </w:rPr>
        <w:t>Activities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An </w:t>
      </w:r>
      <w:r>
        <w:rPr>
          <w:rStyle w:val="7"/>
          <w:sz w:val="32"/>
          <w:szCs w:val="32"/>
        </w:rPr>
        <w:t>Activity</w:t>
      </w:r>
      <w:r>
        <w:rPr>
          <w:sz w:val="32"/>
          <w:szCs w:val="32"/>
        </w:rPr>
        <w:t xml:space="preserve"> can involve multiple </w:t>
      </w:r>
      <w:r>
        <w:rPr>
          <w:rStyle w:val="7"/>
          <w:sz w:val="32"/>
          <w:szCs w:val="32"/>
        </w:rPr>
        <w:t>Students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 xml:space="preserve">: Many-to-Many (through </w:t>
      </w:r>
      <w:r>
        <w:rPr>
          <w:rStyle w:val="5"/>
          <w:sz w:val="32"/>
          <w:szCs w:val="32"/>
        </w:rPr>
        <w:t>Student_Activities</w:t>
      </w:r>
      <w:r>
        <w:rPr>
          <w:sz w:val="32"/>
          <w:szCs w:val="32"/>
        </w:rPr>
        <w:t xml:space="preserve"> table).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7.Library and Books</w:t>
      </w: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Libraries store and manage books. Each book is assigned to one library.</w:t>
      </w: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-Library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-Book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-Library: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Library_ID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-Book: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Book_ID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title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author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publication_year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genre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Library_ID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Library</w:t>
      </w:r>
      <w:r>
        <w:rPr>
          <w:sz w:val="32"/>
          <w:szCs w:val="32"/>
        </w:rPr>
        <w:t xml:space="preserve"> can have multiple </w:t>
      </w:r>
      <w:r>
        <w:rPr>
          <w:rStyle w:val="7"/>
          <w:sz w:val="32"/>
          <w:szCs w:val="32"/>
        </w:rPr>
        <w:t>Books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Book</w:t>
      </w:r>
      <w:r>
        <w:rPr>
          <w:sz w:val="32"/>
          <w:szCs w:val="32"/>
        </w:rPr>
        <w:t xml:space="preserve"> belongs to one </w:t>
      </w:r>
      <w:r>
        <w:rPr>
          <w:rStyle w:val="7"/>
          <w:sz w:val="32"/>
          <w:szCs w:val="32"/>
        </w:rPr>
        <w:t>Library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>: One-to-Many.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44"/>
          <w:szCs w:val="4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8.Student and Books(Borrowing)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Borrowing records track when books are taken and returned.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-Student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-Book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-Borrow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-Student: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email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date_of_birth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cgpa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major_department_id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minor_department_id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-Book: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Book_ID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title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author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publication_year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genre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Library_ID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-Borrow: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Borrow_ID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(FK),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Book_ID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(FK),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borrow_date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return_date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Student</w:t>
      </w:r>
      <w:r>
        <w:rPr>
          <w:sz w:val="32"/>
          <w:szCs w:val="32"/>
        </w:rPr>
        <w:t xml:space="preserve"> can borrow multiple </w:t>
      </w:r>
      <w:r>
        <w:rPr>
          <w:rStyle w:val="7"/>
          <w:sz w:val="32"/>
          <w:szCs w:val="32"/>
        </w:rPr>
        <w:t>Books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Book</w:t>
      </w:r>
      <w:r>
        <w:rPr>
          <w:sz w:val="32"/>
          <w:szCs w:val="32"/>
        </w:rPr>
        <w:t xml:space="preserve"> can be borrowed by one </w:t>
      </w:r>
      <w:r>
        <w:rPr>
          <w:rStyle w:val="7"/>
          <w:sz w:val="32"/>
          <w:szCs w:val="32"/>
        </w:rPr>
        <w:t>Student</w:t>
      </w:r>
      <w:r>
        <w:rPr>
          <w:sz w:val="32"/>
          <w:szCs w:val="32"/>
        </w:rPr>
        <w:t xml:space="preserve"> at a time.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>: One-to-Many (Borrow transaction).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44"/>
          <w:szCs w:val="44"/>
          <w:lang w:val="en-US"/>
        </w:rPr>
        <w:t>9.Exams and courses</w:t>
      </w: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Exams are scheduled for courses, and each exam is associated with a course.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-Exam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-Course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-Exam: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course_id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exam_date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exam_duration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exam_type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-Course: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Course_ID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credits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department_id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Course</w:t>
      </w:r>
      <w:r>
        <w:rPr>
          <w:sz w:val="32"/>
          <w:szCs w:val="32"/>
        </w:rPr>
        <w:t xml:space="preserve"> can have multiple </w:t>
      </w:r>
      <w:r>
        <w:rPr>
          <w:rStyle w:val="7"/>
          <w:sz w:val="32"/>
          <w:szCs w:val="32"/>
        </w:rPr>
        <w:t>Exams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An </w:t>
      </w:r>
      <w:r>
        <w:rPr>
          <w:rStyle w:val="7"/>
          <w:sz w:val="32"/>
          <w:szCs w:val="32"/>
        </w:rPr>
        <w:t>Exam</w:t>
      </w:r>
      <w:r>
        <w:rPr>
          <w:sz w:val="32"/>
          <w:szCs w:val="32"/>
        </w:rPr>
        <w:t xml:space="preserve"> belongs to one </w:t>
      </w:r>
      <w:r>
        <w:rPr>
          <w:rStyle w:val="7"/>
          <w:sz w:val="32"/>
          <w:szCs w:val="32"/>
        </w:rPr>
        <w:t>Course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>: One-to-Man</w:t>
      </w:r>
      <w:r>
        <w:t>y.</w:t>
      </w: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ilvl w:val="0"/>
          <w:numId w:val="2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Exam Results and students</w:t>
      </w:r>
    </w:p>
    <w:p>
      <w:pPr>
        <w:numPr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&gt;Business rule: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Exams are scheduled for courses, and each exam is associated with a course.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&gt;Entities: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-Student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-Exam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</w:rPr>
        <w:t>-Exam_Result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&gt;Attributes: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-Student:</w:t>
      </w:r>
    </w:p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email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date_of_birth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level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cgpa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major_department_id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minor_department_id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auto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role_id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-Exam: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exam_name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course_id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exam_date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exam_duration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exam_type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5"/>
          <w:rFonts w:hint="default" w:ascii="SimSun" w:hAnsi="SimSun" w:eastAsia="SimSun" w:cs="SimSun"/>
          <w:color w:val="002060"/>
          <w:kern w:val="0"/>
          <w:sz w:val="32"/>
          <w:szCs w:val="32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-Exam_Result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Exam_Result_ID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exam_id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student_id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.</w:t>
      </w:r>
      <w:r>
        <w:rPr>
          <w:rStyle w:val="5"/>
          <w:rFonts w:ascii="SimSun" w:hAnsi="SimSun" w:eastAsia="SimSun" w:cs="SimSun"/>
          <w:kern w:val="0"/>
          <w:sz w:val="32"/>
          <w:szCs w:val="32"/>
          <w:lang w:val="en-US" w:eastAsia="zh-CN" w:bidi="ar"/>
        </w:rPr>
        <w:t>grade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,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&gt;Relationships: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Student</w:t>
      </w:r>
      <w:r>
        <w:rPr>
          <w:sz w:val="32"/>
          <w:szCs w:val="32"/>
        </w:rPr>
        <w:t xml:space="preserve"> can have multiple </w:t>
      </w:r>
      <w:r>
        <w:rPr>
          <w:rStyle w:val="7"/>
          <w:sz w:val="32"/>
          <w:szCs w:val="32"/>
        </w:rPr>
        <w:t>Exam Results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An </w:t>
      </w:r>
      <w:r>
        <w:rPr>
          <w:rStyle w:val="7"/>
          <w:sz w:val="32"/>
          <w:szCs w:val="32"/>
        </w:rPr>
        <w:t>Exam Result</w:t>
      </w:r>
      <w:r>
        <w:rPr>
          <w:sz w:val="32"/>
          <w:szCs w:val="32"/>
        </w:rPr>
        <w:t xml:space="preserve"> belongs to one </w:t>
      </w:r>
      <w:r>
        <w:rPr>
          <w:rStyle w:val="7"/>
          <w:sz w:val="32"/>
          <w:szCs w:val="32"/>
        </w:rPr>
        <w:t>Student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Cardinality</w:t>
      </w:r>
      <w:r>
        <w:rPr>
          <w:sz w:val="32"/>
          <w:szCs w:val="32"/>
        </w:rPr>
        <w:t>: One-to-Many.</w:t>
      </w: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E5BCD"/>
    <w:multiLevelType w:val="multilevel"/>
    <w:tmpl w:val="B9FE5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FBE10FC"/>
    <w:multiLevelType w:val="singleLevel"/>
    <w:tmpl w:val="6FBE10FC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B852"/>
    <w:rsid w:val="314F937F"/>
    <w:rsid w:val="375F8F93"/>
    <w:rsid w:val="6BCF0BF1"/>
    <w:rsid w:val="6F7BECB3"/>
    <w:rsid w:val="7BDEB852"/>
    <w:rsid w:val="E7D1C859"/>
    <w:rsid w:val="FE7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2024-12-07T15:33:00Z</dcterms:created>
  <dc:creator>hoopa</dc:creator>
  <cp:lastModifiedBy>hoopa</cp:lastModifiedBy>
  <dcterms:modified xsi:type="dcterms:W3CDTF">2024-12-07T20:12:40Z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