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3FCB" w14:textId="2EA57E15" w:rsidR="00D814D2" w:rsidRPr="00020994" w:rsidRDefault="00D814D2" w:rsidP="3FD48891">
      <w:pPr>
        <w:pStyle w:val="Title"/>
        <w:spacing w:after="0" w:line="260" w:lineRule="exact"/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</w:pPr>
      <w:bookmarkStart w:id="0" w:name="_Hlk169964612"/>
      <w:r w:rsidRPr="00020994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Ming Xue</w:t>
      </w:r>
    </w:p>
    <w:p w14:paraId="45FEB68D" w14:textId="1447FF5B" w:rsidR="003950EA" w:rsidRPr="00020994" w:rsidRDefault="00D814D2" w:rsidP="00E56FDA">
      <w:pPr>
        <w:tabs>
          <w:tab w:val="left" w:pos="7240"/>
        </w:tabs>
        <w:spacing w:line="260" w:lineRule="exact"/>
        <w:jc w:val="both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George Lynn Cross Professor</w:t>
      </w:r>
      <w:r w:rsidR="00931A60" w:rsidRPr="00020994">
        <w:rPr>
          <w:rFonts w:ascii="Calibri" w:eastAsia="Calibri" w:hAnsi="Calibri" w:cs="Calibri"/>
          <w:b/>
          <w:bCs/>
        </w:rPr>
        <w:t xml:space="preserve">                                                                             </w:t>
      </w:r>
      <w:r w:rsidR="00E56FDA">
        <w:rPr>
          <w:rFonts w:ascii="Calibri" w:eastAsia="Calibri" w:hAnsi="Calibri" w:cs="Calibri"/>
          <w:b/>
          <w:bCs/>
        </w:rPr>
        <w:t xml:space="preserve"> </w:t>
      </w:r>
      <w:r w:rsidR="00E56FDA" w:rsidRPr="00020994">
        <w:rPr>
          <w:rFonts w:ascii="Calibri" w:eastAsia="Calibri" w:hAnsi="Calibri" w:cs="Calibri"/>
          <w:b/>
          <w:bCs/>
        </w:rPr>
        <w:t xml:space="preserve">  (</w:t>
      </w:r>
      <w:r w:rsidR="00931A60" w:rsidRPr="00020994">
        <w:rPr>
          <w:rFonts w:ascii="Calibri" w:eastAsia="Calibri" w:hAnsi="Calibri" w:cs="Calibri"/>
          <w:b/>
          <w:bCs/>
        </w:rPr>
        <w:t>405) 325-6037</w:t>
      </w:r>
    </w:p>
    <w:p w14:paraId="17408F09" w14:textId="44571331" w:rsidR="00C90F04" w:rsidRPr="00020994" w:rsidRDefault="00D814D2" w:rsidP="3FD48891">
      <w:pPr>
        <w:tabs>
          <w:tab w:val="left" w:pos="7210"/>
        </w:tabs>
        <w:spacing w:line="260" w:lineRule="exact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University of Oklahoma</w:t>
      </w:r>
      <w:r w:rsidRPr="00020994">
        <w:rPr>
          <w:rFonts w:ascii="Calibri" w:hAnsi="Calibri" w:cs="Calibri"/>
        </w:rPr>
        <w:tab/>
      </w:r>
      <w:hyperlink r:id="rId8">
        <w:r w:rsidR="00C90F04" w:rsidRPr="00020994">
          <w:rPr>
            <w:rStyle w:val="Hyperlink"/>
            <w:rFonts w:ascii="Calibri" w:eastAsia="Calibri" w:hAnsi="Calibri" w:cs="Calibri"/>
            <w:b/>
            <w:bCs/>
          </w:rPr>
          <w:t>mxue@ou.edu</w:t>
        </w:r>
      </w:hyperlink>
    </w:p>
    <w:p w14:paraId="16AF6BE1" w14:textId="65F76D22" w:rsidR="00D814D2" w:rsidRPr="00020994" w:rsidRDefault="003950EA" w:rsidP="3FD48891">
      <w:pPr>
        <w:tabs>
          <w:tab w:val="right" w:pos="9180"/>
        </w:tabs>
        <w:spacing w:line="260" w:lineRule="exact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Norman, Oklahoma 73019</w:t>
      </w:r>
      <w:r w:rsidR="00D814D2" w:rsidRPr="00020994">
        <w:rPr>
          <w:rFonts w:ascii="Calibri" w:hAnsi="Calibri" w:cs="Calibri"/>
        </w:rPr>
        <w:tab/>
      </w:r>
      <w:r w:rsidR="00D814D2" w:rsidRPr="00020994">
        <w:rPr>
          <w:rFonts w:ascii="Calibri" w:hAnsi="Calibri" w:cs="Calibri"/>
        </w:rPr>
        <w:tab/>
      </w:r>
    </w:p>
    <w:bookmarkEnd w:id="0"/>
    <w:p w14:paraId="400B0E91" w14:textId="77777777" w:rsidR="00CB4293" w:rsidRDefault="00CB4293" w:rsidP="3FD48891">
      <w:pPr>
        <w:spacing w:line="260" w:lineRule="exact"/>
        <w:rPr>
          <w:rFonts w:ascii="Calibri" w:eastAsia="Calibri" w:hAnsi="Calibri" w:cs="Calibri"/>
          <w:b/>
          <w:bCs/>
        </w:rPr>
      </w:pPr>
    </w:p>
    <w:p w14:paraId="62CA4711" w14:textId="318B1756" w:rsidR="00D814D2" w:rsidRPr="00020994" w:rsidRDefault="00D814D2" w:rsidP="3FD48891">
      <w:pPr>
        <w:spacing w:line="260" w:lineRule="exact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4104" w:rsidRPr="00020994" w14:paraId="4430573F" w14:textId="77777777" w:rsidTr="3FD48891">
        <w:tc>
          <w:tcPr>
            <w:tcW w:w="2337" w:type="dxa"/>
          </w:tcPr>
          <w:p w14:paraId="1DD31FFA" w14:textId="77A270AC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BS</w:t>
            </w:r>
          </w:p>
        </w:tc>
        <w:tc>
          <w:tcPr>
            <w:tcW w:w="2337" w:type="dxa"/>
          </w:tcPr>
          <w:p w14:paraId="477E7C82" w14:textId="6FF0A44A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Atmospheric Science</w:t>
            </w:r>
          </w:p>
        </w:tc>
        <w:tc>
          <w:tcPr>
            <w:tcW w:w="2338" w:type="dxa"/>
          </w:tcPr>
          <w:p w14:paraId="5A7B5407" w14:textId="467DB6F0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Nanjing University</w:t>
            </w:r>
          </w:p>
        </w:tc>
        <w:tc>
          <w:tcPr>
            <w:tcW w:w="2338" w:type="dxa"/>
          </w:tcPr>
          <w:p w14:paraId="4853715A" w14:textId="1563380E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1984</w:t>
            </w:r>
          </w:p>
        </w:tc>
      </w:tr>
      <w:tr w:rsidR="000F4104" w:rsidRPr="00020994" w14:paraId="15DBDA2F" w14:textId="77777777" w:rsidTr="3FD48891">
        <w:tc>
          <w:tcPr>
            <w:tcW w:w="2337" w:type="dxa"/>
          </w:tcPr>
          <w:p w14:paraId="0D8FE5A7" w14:textId="5066CE70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Ph.D.</w:t>
            </w:r>
          </w:p>
        </w:tc>
        <w:tc>
          <w:tcPr>
            <w:tcW w:w="2337" w:type="dxa"/>
          </w:tcPr>
          <w:p w14:paraId="646A025F" w14:textId="29685537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Meteorology</w:t>
            </w:r>
            <w:r w:rsidRPr="00020994">
              <w:rPr>
                <w:rFonts w:ascii="Calibri" w:hAnsi="Calibri" w:cs="Calibri"/>
              </w:rPr>
              <w:tab/>
            </w:r>
          </w:p>
        </w:tc>
        <w:tc>
          <w:tcPr>
            <w:tcW w:w="2338" w:type="dxa"/>
          </w:tcPr>
          <w:p w14:paraId="51E9D405" w14:textId="1E65FE5C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 xml:space="preserve">University of Reading </w:t>
            </w:r>
          </w:p>
        </w:tc>
        <w:tc>
          <w:tcPr>
            <w:tcW w:w="2338" w:type="dxa"/>
          </w:tcPr>
          <w:p w14:paraId="1277B809" w14:textId="18B2F53F" w:rsidR="000F4104" w:rsidRPr="00020994" w:rsidRDefault="000F4104" w:rsidP="3FD48891">
            <w:pPr>
              <w:spacing w:line="260" w:lineRule="exact"/>
              <w:rPr>
                <w:rFonts w:ascii="Calibri" w:eastAsia="Calibri" w:hAnsi="Calibri" w:cs="Calibri"/>
              </w:rPr>
            </w:pPr>
            <w:r w:rsidRPr="00020994">
              <w:rPr>
                <w:rFonts w:ascii="Calibri" w:eastAsia="Calibri" w:hAnsi="Calibri" w:cs="Calibri"/>
              </w:rPr>
              <w:t>1989</w:t>
            </w:r>
          </w:p>
        </w:tc>
      </w:tr>
    </w:tbl>
    <w:p w14:paraId="68BE13DA" w14:textId="4D0CD462" w:rsidR="00D814D2" w:rsidRPr="00020994" w:rsidRDefault="00D814D2" w:rsidP="3FD48891">
      <w:pPr>
        <w:spacing w:line="260" w:lineRule="exact"/>
        <w:rPr>
          <w:rFonts w:ascii="Calibri" w:eastAsia="Calibri" w:hAnsi="Calibri" w:cs="Calibri"/>
        </w:rPr>
      </w:pPr>
    </w:p>
    <w:p w14:paraId="5F0C8822" w14:textId="77777777" w:rsidR="00D814D2" w:rsidRPr="00020994" w:rsidRDefault="00D814D2" w:rsidP="3FD48891">
      <w:pPr>
        <w:spacing w:line="260" w:lineRule="exact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Professional Experience</w:t>
      </w:r>
    </w:p>
    <w:p w14:paraId="5B355D2E" w14:textId="0D47AB28" w:rsidR="00D814D2" w:rsidRPr="00020994" w:rsidRDefault="00D814D2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2018 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–</w:t>
      </w: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 present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,</w:t>
      </w: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 University of Oklahoma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, Norman, OK</w:t>
      </w:r>
    </w:p>
    <w:p w14:paraId="0BB6D407" w14:textId="7FF0CEE1" w:rsidR="00A90A0E" w:rsidRPr="00020994" w:rsidRDefault="00A90A0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George Lynn Cross Professor</w:t>
      </w:r>
    </w:p>
    <w:p w14:paraId="5089F60A" w14:textId="055DE3F3" w:rsidR="00D814D2" w:rsidRPr="00020994" w:rsidRDefault="00D814D2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2010 - present, University of Oklahoma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, Norman, OK</w:t>
      </w:r>
    </w:p>
    <w:p w14:paraId="58B9FCE8" w14:textId="72283FD9" w:rsidR="00700425" w:rsidRPr="00020994" w:rsidRDefault="00700425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Weathernews Chair Professor</w:t>
      </w:r>
    </w:p>
    <w:p w14:paraId="24DECA68" w14:textId="7C9B40C8" w:rsidR="00D814D2" w:rsidRPr="00020994" w:rsidRDefault="007F7B7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2008 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–</w:t>
      </w: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 present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,</w:t>
      </w: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 xml:space="preserve"> University of Oklahoma</w:t>
      </w:r>
      <w:r w:rsidR="00B46AA3" w:rsidRPr="00020994">
        <w:rPr>
          <w:rFonts w:ascii="Calibri" w:eastAsia="Calibri" w:hAnsi="Calibri" w:cs="Calibri"/>
          <w:b/>
          <w:bCs/>
          <w:color w:val="262626" w:themeColor="text1" w:themeTint="D9"/>
        </w:rPr>
        <w:t>, Norman, OK</w:t>
      </w:r>
    </w:p>
    <w:p w14:paraId="77950210" w14:textId="2A7D16A7" w:rsidR="00700425" w:rsidRPr="00020994" w:rsidRDefault="00700425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Professor, School of Meteorology</w:t>
      </w:r>
    </w:p>
    <w:p w14:paraId="69A210DA" w14:textId="7FF17CB1" w:rsidR="007F7B7E" w:rsidRPr="00020994" w:rsidRDefault="007F7B7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2003 - 2008, University of Oklahoma, Norman, OK</w:t>
      </w:r>
    </w:p>
    <w:p w14:paraId="18DC414C" w14:textId="54C1C9F7" w:rsidR="00A748A3" w:rsidRPr="00020994" w:rsidRDefault="00A748A3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Associate Professor, School of Meteorology</w:t>
      </w:r>
    </w:p>
    <w:p w14:paraId="5E18B237" w14:textId="77777777" w:rsidR="00032CE1" w:rsidRPr="00020994" w:rsidRDefault="007F7B7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1999 - 2003, University of Oklahoma, Norman, OK</w:t>
      </w:r>
    </w:p>
    <w:p w14:paraId="4A64E848" w14:textId="7479E0FD" w:rsidR="007F7B7E" w:rsidRPr="00020994" w:rsidRDefault="00032CE1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Assistant Professor, School of Meteorology</w:t>
      </w:r>
      <w:r w:rsidR="007F7B7E" w:rsidRPr="00020994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4BF89AB0" w14:textId="50B6812E" w:rsidR="007F7B7E" w:rsidRPr="00020994" w:rsidRDefault="007F7B7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1993 - 1999, University of Oklahoma, Norman, OK</w:t>
      </w:r>
    </w:p>
    <w:p w14:paraId="159FD76D" w14:textId="5B5E6E33" w:rsidR="00032CE1" w:rsidRPr="00020994" w:rsidRDefault="00032CE1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Senior Research Scientist, CAPS,</w:t>
      </w:r>
    </w:p>
    <w:p w14:paraId="26C9C6AE" w14:textId="5FE8DF94" w:rsidR="007F7B7E" w:rsidRPr="00020994" w:rsidRDefault="007F7B7E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1992 - 1993, University of Oklahoma, Norman, OK</w:t>
      </w:r>
    </w:p>
    <w:p w14:paraId="664AFD89" w14:textId="65ED692D" w:rsidR="00032CE1" w:rsidRPr="00020994" w:rsidRDefault="00032CE1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Research Scientist, CAPS,</w:t>
      </w:r>
    </w:p>
    <w:p w14:paraId="0B3EB702" w14:textId="77777777" w:rsidR="004B4AB9" w:rsidRPr="00020994" w:rsidRDefault="004B4AB9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</w:p>
    <w:p w14:paraId="068432C2" w14:textId="1721EAF0" w:rsidR="00D814D2" w:rsidRPr="00020994" w:rsidRDefault="00D814D2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20994">
        <w:rPr>
          <w:rFonts w:ascii="Calibri" w:eastAsia="Calibri" w:hAnsi="Calibri" w:cs="Calibri"/>
          <w:b/>
          <w:bCs/>
          <w:color w:val="262626" w:themeColor="text1" w:themeTint="D9"/>
        </w:rPr>
        <w:t>Appointments</w:t>
      </w:r>
    </w:p>
    <w:p w14:paraId="10C08C25" w14:textId="6BEF3D48" w:rsidR="00700425" w:rsidRPr="00020994" w:rsidRDefault="00700425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 xml:space="preserve">2006 - present </w:t>
      </w:r>
      <w:r w:rsidR="009607E6" w:rsidRPr="00020994">
        <w:rPr>
          <w:rFonts w:ascii="Calibri" w:eastAsia="Calibri" w:hAnsi="Calibri" w:cs="Calibri"/>
          <w:color w:val="262626" w:themeColor="text1" w:themeTint="D9"/>
        </w:rPr>
        <w:t xml:space="preserve">   </w:t>
      </w:r>
      <w:r w:rsidRPr="00020994">
        <w:rPr>
          <w:rFonts w:ascii="Calibri" w:eastAsia="Calibri" w:hAnsi="Calibri" w:cs="Calibri"/>
          <w:color w:val="262626" w:themeColor="text1" w:themeTint="D9"/>
        </w:rPr>
        <w:t>Director, Center for Analysis and Prediction of Storms (CAPS), University of Oklahoma</w:t>
      </w:r>
    </w:p>
    <w:p w14:paraId="29E3342A" w14:textId="77777777" w:rsidR="00032CE1" w:rsidRPr="00020994" w:rsidRDefault="00032CE1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</w:p>
    <w:p w14:paraId="7B8C485A" w14:textId="77777777" w:rsidR="00991453" w:rsidRPr="00020994" w:rsidRDefault="00032CE1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>1989 - 1992         Post doctoral fellow, Center for Analysis and Prediction of Storms (CAPS),</w:t>
      </w:r>
    </w:p>
    <w:p w14:paraId="3258C043" w14:textId="6EC19BD4" w:rsidR="00032CE1" w:rsidRPr="00020994" w:rsidRDefault="00991453" w:rsidP="3FD48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20994">
        <w:rPr>
          <w:rFonts w:ascii="Calibri" w:eastAsia="Calibri" w:hAnsi="Calibri" w:cs="Calibri"/>
          <w:color w:val="262626" w:themeColor="text1" w:themeTint="D9"/>
        </w:rPr>
        <w:t xml:space="preserve">                              </w:t>
      </w:r>
      <w:r w:rsidR="00032CE1" w:rsidRPr="00020994">
        <w:rPr>
          <w:rFonts w:ascii="Calibri" w:eastAsia="Calibri" w:hAnsi="Calibri" w:cs="Calibri"/>
          <w:color w:val="262626" w:themeColor="text1" w:themeTint="D9"/>
        </w:rPr>
        <w:t>University of Oklahoma, Norman, OK</w:t>
      </w:r>
    </w:p>
    <w:p w14:paraId="24F3B39C" w14:textId="3DC39C05" w:rsidR="007F7B7E" w:rsidRPr="00D504E1" w:rsidRDefault="007F7B7E" w:rsidP="3FD48891">
      <w:pPr>
        <w:pStyle w:val="Heading4"/>
        <w:keepLines w:val="0"/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before="0" w:after="0"/>
        <w:ind w:left="1620" w:hanging="1620"/>
        <w:rPr>
          <w:rFonts w:ascii="Calibri" w:eastAsia="Calibri" w:hAnsi="Calibri" w:cs="Calibri"/>
          <w:i w:val="0"/>
          <w:iCs w:val="0"/>
          <w:color w:val="262626" w:themeColor="text1" w:themeTint="D9"/>
        </w:rPr>
      </w:pPr>
    </w:p>
    <w:p w14:paraId="306077FA" w14:textId="284965E6" w:rsidR="00D814D2" w:rsidRPr="00020994" w:rsidRDefault="00D814D2" w:rsidP="3FD48891">
      <w:pPr>
        <w:pStyle w:val="Heading4"/>
        <w:keepLines w:val="0"/>
        <w:spacing w:before="0" w:after="0"/>
        <w:rPr>
          <w:rFonts w:ascii="Calibri" w:eastAsia="Calibri" w:hAnsi="Calibri" w:cs="Calibri"/>
          <w:b/>
          <w:bCs/>
          <w:i w:val="0"/>
          <w:iCs w:val="0"/>
          <w:color w:val="auto"/>
        </w:rPr>
      </w:pPr>
      <w:r w:rsidRPr="00020994">
        <w:rPr>
          <w:rFonts w:ascii="Calibri" w:eastAsia="Calibri" w:hAnsi="Calibri" w:cs="Calibri"/>
          <w:b/>
          <w:bCs/>
          <w:i w:val="0"/>
          <w:iCs w:val="0"/>
          <w:color w:val="auto"/>
        </w:rPr>
        <w:t>Representative publications on emissions from oil and gas systems</w:t>
      </w:r>
    </w:p>
    <w:p w14:paraId="398A54E7" w14:textId="5A727E2A" w:rsidR="00D814D2" w:rsidRPr="00020994" w:rsidRDefault="007F7B7E" w:rsidP="3FD4889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eastAsia="Calibri" w:hAnsi="Calibri" w:cs="Calibri"/>
        </w:rPr>
      </w:pPr>
      <w:r w:rsidRPr="00020994">
        <w:rPr>
          <w:rFonts w:ascii="Calibri" w:eastAsia="Calibri" w:hAnsi="Calibri" w:cs="Calibri"/>
        </w:rPr>
        <w:t>Tong, M. and M. Xue, 2008: Simultaneous estimation of microphysical parameters and atmospheric state with radar data and ensemble Kalman filter. Part II: Parameter estimation experiments. Mon. Wea. Rev., 136, 1649-1668</w:t>
      </w:r>
    </w:p>
    <w:p w14:paraId="4C018B6D" w14:textId="34A8D57E" w:rsidR="007F7B7E" w:rsidRPr="00020994" w:rsidRDefault="007F7B7E" w:rsidP="3FD4889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eastAsia="Calibri" w:hAnsi="Calibri" w:cs="Calibri"/>
        </w:rPr>
      </w:pPr>
      <w:r w:rsidRPr="00020994">
        <w:rPr>
          <w:rFonts w:ascii="Calibri" w:eastAsia="Calibri" w:hAnsi="Calibri" w:cs="Calibri"/>
        </w:rPr>
        <w:t>Hu, X.-M., M. Xue, P. M. Klein, B. G. Illston, and S. Chen, 2016: Analysis of urban effects in Oklahoma City using a dense surface observing network. J. Appl. Meteor. Climatol, 55, 723-741.</w:t>
      </w:r>
    </w:p>
    <w:p w14:paraId="51B75286" w14:textId="37A83B3D" w:rsidR="007F7B7E" w:rsidRPr="00020994" w:rsidRDefault="007F7B7E" w:rsidP="3FD4889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eastAsia="Calibri" w:hAnsi="Calibri" w:cs="Calibri"/>
        </w:rPr>
      </w:pPr>
      <w:r w:rsidRPr="00020994">
        <w:rPr>
          <w:rFonts w:ascii="Calibri" w:eastAsia="Calibri" w:hAnsi="Calibri" w:cs="Calibri"/>
        </w:rPr>
        <w:t>Hu, X.-M., M. Xue, F. Kong, and H. Zhang, 2019: Meteorological conditions during an ozone episode in Dallas-Fort Worth, Texas and impact of their model uncertainties on air quality prediction J. Geophy. Res., 124, 1941-1961.</w:t>
      </w:r>
    </w:p>
    <w:p w14:paraId="511548BD" w14:textId="17C451DA" w:rsidR="007F7B7E" w:rsidRPr="00020994" w:rsidRDefault="007F7B7E" w:rsidP="3FD4889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eastAsia="Calibri" w:hAnsi="Calibri" w:cs="Calibri"/>
        </w:rPr>
      </w:pPr>
      <w:r w:rsidRPr="00020994">
        <w:rPr>
          <w:rFonts w:ascii="Calibri" w:eastAsia="Calibri" w:hAnsi="Calibri" w:cs="Calibri"/>
        </w:rPr>
        <w:t>Wang, S., M. Xue, and J. Min, 2013: A four-dimensional asynchronous ensemble square-root filter (4DEnSRF) and tests with simulated radar data. Quart. J. Roy. Meteor. Soc., 139, 805–819.</w:t>
      </w:r>
    </w:p>
    <w:p w14:paraId="75E7B8EF" w14:textId="11BF25DB" w:rsidR="007F7B7E" w:rsidRPr="00020994" w:rsidRDefault="007F7B7E" w:rsidP="3FD4889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eastAsia="Calibri" w:hAnsi="Calibri" w:cs="Calibri"/>
        </w:rPr>
      </w:pPr>
      <w:r w:rsidRPr="00020994">
        <w:rPr>
          <w:rFonts w:ascii="Calibri" w:eastAsia="Calibri" w:hAnsi="Calibri" w:cs="Calibri"/>
        </w:rPr>
        <w:lastRenderedPageBreak/>
        <w:t>Snook, N. A., M. Xue, and Y. Jung, 2015: Multi-scale EnKF assimilation of radar and conventional observations and ensemble forecasting for a tornadic mesoscale convective system. Mon. Wea Rev., 143, 1035-1057.</w:t>
      </w:r>
    </w:p>
    <w:p w14:paraId="55F3BD71" w14:textId="75FCBA43" w:rsidR="3FD48891" w:rsidRPr="00020994" w:rsidRDefault="3FD48891" w:rsidP="3FD48891">
      <w:pPr>
        <w:pStyle w:val="ListParagraph"/>
        <w:spacing w:line="260" w:lineRule="exact"/>
        <w:jc w:val="both"/>
        <w:rPr>
          <w:rFonts w:ascii="Calibri" w:eastAsia="Calibri" w:hAnsi="Calibri" w:cs="Calibri"/>
        </w:rPr>
      </w:pPr>
    </w:p>
    <w:p w14:paraId="0AE80128" w14:textId="77777777" w:rsidR="00D814D2" w:rsidRPr="00020994" w:rsidRDefault="00D814D2" w:rsidP="3FD48891">
      <w:pPr>
        <w:spacing w:line="260" w:lineRule="exact"/>
        <w:jc w:val="both"/>
        <w:rPr>
          <w:rFonts w:ascii="Calibri" w:eastAsia="Calibri" w:hAnsi="Calibri" w:cs="Calibri"/>
          <w:b/>
          <w:bCs/>
        </w:rPr>
      </w:pPr>
      <w:r w:rsidRPr="00020994">
        <w:rPr>
          <w:rFonts w:ascii="Calibri" w:eastAsia="Calibri" w:hAnsi="Calibri" w:cs="Calibri"/>
          <w:b/>
          <w:bCs/>
        </w:rPr>
        <w:t>Synergistic activities</w:t>
      </w:r>
    </w:p>
    <w:p w14:paraId="4480841D" w14:textId="5A332F6C" w:rsidR="00D814D2" w:rsidRPr="00290ACF" w:rsidRDefault="007F7B7E" w:rsidP="3FD48891">
      <w:pPr>
        <w:numPr>
          <w:ilvl w:val="0"/>
          <w:numId w:val="2"/>
        </w:numPr>
        <w:spacing w:line="260" w:lineRule="exact"/>
        <w:jc w:val="both"/>
        <w:rPr>
          <w:rFonts w:ascii="Calibri" w:eastAsia="Calibri" w:hAnsi="Calibri" w:cs="Calibri"/>
        </w:rPr>
      </w:pPr>
      <w:r w:rsidRPr="00290ACF">
        <w:rPr>
          <w:rFonts w:ascii="Calibri" w:eastAsia="Calibri" w:hAnsi="Calibri" w:cs="Calibri"/>
        </w:rPr>
        <w:t>Fellow of American Meteorological Society and American Geophysical Union</w:t>
      </w:r>
    </w:p>
    <w:p w14:paraId="1A12F9DE" w14:textId="49073ED8" w:rsidR="007F7B7E" w:rsidRPr="00290ACF" w:rsidRDefault="007F7B7E" w:rsidP="3FD48891">
      <w:pPr>
        <w:numPr>
          <w:ilvl w:val="0"/>
          <w:numId w:val="2"/>
        </w:numPr>
        <w:spacing w:line="260" w:lineRule="exact"/>
        <w:jc w:val="both"/>
        <w:rPr>
          <w:rFonts w:ascii="Calibri" w:eastAsia="Calibri" w:hAnsi="Calibri" w:cs="Calibri"/>
        </w:rPr>
      </w:pPr>
      <w:r w:rsidRPr="00290ACF">
        <w:rPr>
          <w:rFonts w:ascii="Calibri" w:eastAsia="Calibri" w:hAnsi="Calibri" w:cs="Calibri"/>
        </w:rPr>
        <w:t>Director, Center for Analysis and Prediction of Storms, University of Oklahoma (2006-present)</w:t>
      </w:r>
    </w:p>
    <w:p w14:paraId="6217C593" w14:textId="610F86AA" w:rsidR="007F7B7E" w:rsidRPr="00290ACF" w:rsidRDefault="007F7B7E" w:rsidP="3FD48891">
      <w:pPr>
        <w:numPr>
          <w:ilvl w:val="0"/>
          <w:numId w:val="2"/>
        </w:numPr>
        <w:spacing w:line="260" w:lineRule="exact"/>
        <w:jc w:val="both"/>
        <w:rPr>
          <w:rFonts w:ascii="Calibri" w:eastAsia="Calibri" w:hAnsi="Calibri" w:cs="Calibri"/>
        </w:rPr>
      </w:pPr>
      <w:r w:rsidRPr="00290ACF">
        <w:rPr>
          <w:rFonts w:ascii="Calibri" w:eastAsia="Calibri" w:hAnsi="Calibri" w:cs="Calibri"/>
        </w:rPr>
        <w:t>Co-editor-in-Chief, Advance in Atmospheric Science (2013- present)</w:t>
      </w:r>
    </w:p>
    <w:p w14:paraId="3F57F27D" w14:textId="2B4B5A92" w:rsidR="007F7B7E" w:rsidRPr="00290ACF" w:rsidRDefault="007F7B7E" w:rsidP="3FD48891">
      <w:pPr>
        <w:numPr>
          <w:ilvl w:val="0"/>
          <w:numId w:val="2"/>
        </w:numPr>
        <w:spacing w:line="260" w:lineRule="exact"/>
        <w:jc w:val="both"/>
        <w:rPr>
          <w:rFonts w:ascii="Calibri" w:eastAsia="Calibri" w:hAnsi="Calibri" w:cs="Calibri"/>
        </w:rPr>
      </w:pPr>
      <w:r w:rsidRPr="00290ACF">
        <w:rPr>
          <w:rFonts w:ascii="Calibri" w:eastAsia="Calibri" w:hAnsi="Calibri" w:cs="Calibri"/>
        </w:rPr>
        <w:t>International Scientific Steering Committee, Center for Earth System Prediction, Chinese Meteorological Administration (CMA). June 2019 – Present</w:t>
      </w:r>
    </w:p>
    <w:p w14:paraId="2EB83496" w14:textId="61466566" w:rsidR="007F7B7E" w:rsidRPr="00290ACF" w:rsidRDefault="007F7B7E" w:rsidP="3FD48891">
      <w:pPr>
        <w:numPr>
          <w:ilvl w:val="0"/>
          <w:numId w:val="2"/>
        </w:numPr>
        <w:spacing w:line="260" w:lineRule="exact"/>
        <w:jc w:val="both"/>
        <w:rPr>
          <w:rFonts w:ascii="Calibri" w:eastAsia="Calibri" w:hAnsi="Calibri" w:cs="Calibri"/>
        </w:rPr>
      </w:pPr>
      <w:r w:rsidRPr="00290ACF">
        <w:rPr>
          <w:rFonts w:ascii="Calibri" w:eastAsia="Calibri" w:hAnsi="Calibri" w:cs="Calibri"/>
        </w:rPr>
        <w:t>NOAA Unified Forecasting System Steering Committee. (2018 – 2020)</w:t>
      </w:r>
    </w:p>
    <w:p w14:paraId="11591D16" w14:textId="77777777" w:rsidR="00D814D2" w:rsidRPr="00020994" w:rsidRDefault="00D814D2" w:rsidP="3FD48891">
      <w:pPr>
        <w:pStyle w:val="BodyText"/>
        <w:ind w:right="-40"/>
        <w:rPr>
          <w:rFonts w:ascii="Calibri" w:eastAsia="Calibri" w:hAnsi="Calibri" w:cs="Calibri"/>
          <w:color w:val="262626" w:themeColor="text1" w:themeTint="D9"/>
        </w:rPr>
      </w:pPr>
    </w:p>
    <w:sectPr w:rsidR="00D814D2" w:rsidRPr="0002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5F0"/>
    <w:multiLevelType w:val="hybridMultilevel"/>
    <w:tmpl w:val="FEF4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4AD5"/>
    <w:multiLevelType w:val="hybridMultilevel"/>
    <w:tmpl w:val="479A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13892">
    <w:abstractNumId w:val="3"/>
  </w:num>
  <w:num w:numId="2" w16cid:durableId="1039011731">
    <w:abstractNumId w:val="2"/>
  </w:num>
  <w:num w:numId="3" w16cid:durableId="970787470">
    <w:abstractNumId w:val="4"/>
  </w:num>
  <w:num w:numId="4" w16cid:durableId="692534643">
    <w:abstractNumId w:val="1"/>
  </w:num>
  <w:num w:numId="5" w16cid:durableId="206937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2"/>
    <w:rsid w:val="00020994"/>
    <w:rsid w:val="00032CE1"/>
    <w:rsid w:val="000407D0"/>
    <w:rsid w:val="00042C77"/>
    <w:rsid w:val="000434B4"/>
    <w:rsid w:val="00097998"/>
    <w:rsid w:val="000D5284"/>
    <w:rsid w:val="000F4104"/>
    <w:rsid w:val="001161C4"/>
    <w:rsid w:val="00263894"/>
    <w:rsid w:val="0028396E"/>
    <w:rsid w:val="00290ACF"/>
    <w:rsid w:val="003950EA"/>
    <w:rsid w:val="004437BD"/>
    <w:rsid w:val="004905CB"/>
    <w:rsid w:val="004B4AB9"/>
    <w:rsid w:val="005028E3"/>
    <w:rsid w:val="00521798"/>
    <w:rsid w:val="00527F6D"/>
    <w:rsid w:val="0056024F"/>
    <w:rsid w:val="00633D9D"/>
    <w:rsid w:val="0068194D"/>
    <w:rsid w:val="006B00B1"/>
    <w:rsid w:val="006F6815"/>
    <w:rsid w:val="006F7207"/>
    <w:rsid w:val="00700425"/>
    <w:rsid w:val="00701630"/>
    <w:rsid w:val="007B496F"/>
    <w:rsid w:val="007F7B7E"/>
    <w:rsid w:val="00931A60"/>
    <w:rsid w:val="009607E6"/>
    <w:rsid w:val="00991453"/>
    <w:rsid w:val="00A42E13"/>
    <w:rsid w:val="00A748A3"/>
    <w:rsid w:val="00A90570"/>
    <w:rsid w:val="00A90A0E"/>
    <w:rsid w:val="00AA0E02"/>
    <w:rsid w:val="00AE2D36"/>
    <w:rsid w:val="00B46AA3"/>
    <w:rsid w:val="00B53D7B"/>
    <w:rsid w:val="00B73726"/>
    <w:rsid w:val="00C90F04"/>
    <w:rsid w:val="00CB4293"/>
    <w:rsid w:val="00CC6427"/>
    <w:rsid w:val="00CC6BEE"/>
    <w:rsid w:val="00CF0744"/>
    <w:rsid w:val="00D504E1"/>
    <w:rsid w:val="00D63D8F"/>
    <w:rsid w:val="00D814D2"/>
    <w:rsid w:val="00E56FDA"/>
    <w:rsid w:val="00E92778"/>
    <w:rsid w:val="00FA268F"/>
    <w:rsid w:val="3BAF70D9"/>
    <w:rsid w:val="3FD48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0804"/>
  <w15:chartTrackingRefBased/>
  <w15:docId w15:val="{8AAAC475-5ADF-4545-A347-D67797EB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D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D2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D2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D2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D2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qFormat/>
    <w:rsid w:val="00D814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814D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D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D814D2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814D2"/>
    <w:rPr>
      <w:rFonts w:ascii="Times" w:eastAsia="Times New Roman" w:hAnsi="Times" w:cs="Times New Roman"/>
      <w:kern w:val="0"/>
      <w:szCs w:val="20"/>
      <w14:ligatures w14:val="none"/>
    </w:rPr>
  </w:style>
  <w:style w:type="character" w:styleId="Hyperlink">
    <w:name w:val="Hyperlink"/>
    <w:uiPriority w:val="99"/>
    <w:rsid w:val="00D814D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814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14D2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814D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90F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oners.sharepoint.com/sites/DISC/Shared%20Documents/General/Luke/DOE%20Resumes/mxue@o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7A3D4-0CC6-4C9D-AE5E-E07A3F43CE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C98BF-AF28-494B-8A48-08AC040F0C58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4983122d-6371-4381-be35-535a2ba85864"/>
    <ds:schemaRef ds:uri="http://schemas.openxmlformats.org/package/2006/metadata/core-properties"/>
    <ds:schemaRef ds:uri="http://schemas.microsoft.com/office/2006/documentManagement/types"/>
    <ds:schemaRef ds:uri="2d276cab-8c48-4402-9ccb-d58105ad4aab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CDF42CA-DF67-4D15-A7C7-312B4ABB1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Pemberton, Luke</dc:creator>
  <cp:keywords/>
  <dc:description/>
  <cp:lastModifiedBy>Agarwal, Nimisha</cp:lastModifiedBy>
  <cp:revision>41</cp:revision>
  <dcterms:created xsi:type="dcterms:W3CDTF">2024-07-31T16:02:00Z</dcterms:created>
  <dcterms:modified xsi:type="dcterms:W3CDTF">2024-08-22T17:16:00Z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  <property fmtid="{D5CDD505-2E9C-101B-9397-08002B2CF9AE}" pid="3" name="MediaServiceImageTags">
    <vt:lpwstr/>
  </property>
  <property fmtid="{D5CDD505-2E9C-101B-9397-08002B2CF9AE}" pid="4" name="Order">
    <vt:r8>30600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