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31F17D1C" w14:textId="77777777" w:rsidR="00F00DDD" w:rsidRPr="00D40484" w:rsidRDefault="00F00DDD" w:rsidP="002C4D51">
      <w:pPr>
        <w:pStyle w:val="Title"/>
        <w:pBdr>
          <w:bottom w:val="single" w:sz="24" w:space="1" w:color="17365D"/>
        </w:pBdr>
        <w:rPr>
          <w:rFonts w:ascii="Calibri" w:hAnsi="Calibri" w:cs="Calibri"/>
          <w:color w:val="002060"/>
          <w:sz w:val="24"/>
        </w:rPr>
      </w:pPr>
      <w:r w:rsidRPr="00D40484">
        <w:rPr>
          <w:rFonts w:ascii="Calibri" w:hAnsi="Calibri" w:cs="Calibri"/>
          <w:color w:val="002060"/>
          <w:sz w:val="24"/>
        </w:rPr>
        <w:pict w14:anchorId="70BA7D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6pt;margin-top:-9pt;width:92.25pt;height:98.45pt;z-index:251657728;mso-wrap-distance-left:9.05pt;mso-wrap-distance-right:9.05pt" filled="t">
            <v:fill color2="black"/>
            <v:imagedata r:id="rId11" o:title=""/>
            <w10:wrap type="square"/>
          </v:shape>
        </w:pict>
      </w:r>
      <w:r w:rsidR="002803CE" w:rsidRPr="00D40484">
        <w:rPr>
          <w:rFonts w:ascii="Calibri" w:hAnsi="Calibri" w:cs="Calibri"/>
          <w:color w:val="002060"/>
          <w:sz w:val="24"/>
        </w:rPr>
        <w:t>Kiowa Tribe</w:t>
      </w:r>
    </w:p>
    <w:p w14:paraId="18595DA3" w14:textId="77777777" w:rsidR="00F00DDD" w:rsidRPr="00D40484" w:rsidRDefault="00DD36F5" w:rsidP="002C4D51">
      <w:pPr>
        <w:pStyle w:val="Heading1"/>
        <w:pBdr>
          <w:bottom w:val="single" w:sz="24" w:space="1" w:color="17365D"/>
        </w:pBdr>
        <w:jc w:val="center"/>
        <w:rPr>
          <w:rFonts w:ascii="Calibri" w:hAnsi="Calibri" w:cs="Calibri"/>
          <w:b/>
          <w:color w:val="002060"/>
          <w:sz w:val="24"/>
        </w:rPr>
      </w:pPr>
      <w:r w:rsidRPr="00D40484">
        <w:rPr>
          <w:rFonts w:ascii="Calibri" w:hAnsi="Calibri" w:cs="Calibri"/>
          <w:b/>
          <w:color w:val="002060"/>
          <w:sz w:val="24"/>
        </w:rPr>
        <w:t>125 E. Broadway</w:t>
      </w:r>
      <w:r w:rsidR="00F00DDD" w:rsidRPr="00D40484">
        <w:rPr>
          <w:rFonts w:ascii="Calibri" w:hAnsi="Calibri" w:cs="Calibri"/>
          <w:b/>
          <w:color w:val="002060"/>
          <w:sz w:val="24"/>
        </w:rPr>
        <w:t xml:space="preserve"> · </w:t>
      </w:r>
      <w:r w:rsidRPr="00D40484">
        <w:rPr>
          <w:rFonts w:ascii="Calibri" w:hAnsi="Calibri" w:cs="Calibri"/>
          <w:b/>
          <w:color w:val="002060"/>
          <w:sz w:val="24"/>
        </w:rPr>
        <w:t>Anadarko</w:t>
      </w:r>
      <w:r w:rsidR="00F00DDD" w:rsidRPr="00D40484">
        <w:rPr>
          <w:rFonts w:ascii="Calibri" w:hAnsi="Calibri" w:cs="Calibri"/>
          <w:b/>
          <w:color w:val="002060"/>
          <w:sz w:val="24"/>
        </w:rPr>
        <w:t>, Oklahoma · 730</w:t>
      </w:r>
      <w:r w:rsidRPr="00D40484">
        <w:rPr>
          <w:rFonts w:ascii="Calibri" w:hAnsi="Calibri" w:cs="Calibri"/>
          <w:b/>
          <w:color w:val="002060"/>
          <w:sz w:val="24"/>
        </w:rPr>
        <w:t>05</w:t>
      </w:r>
    </w:p>
    <w:p w14:paraId="3769EE1D" w14:textId="77777777" w:rsidR="00BC3538" w:rsidRPr="00D40484" w:rsidRDefault="00B66C6B" w:rsidP="002C4D51">
      <w:pPr>
        <w:pStyle w:val="Heading1"/>
        <w:pBdr>
          <w:bottom w:val="single" w:sz="24" w:space="1" w:color="17365D"/>
        </w:pBdr>
        <w:jc w:val="center"/>
        <w:rPr>
          <w:rFonts w:ascii="Calibri" w:hAnsi="Calibri" w:cs="Calibri"/>
          <w:color w:val="002060"/>
          <w:sz w:val="24"/>
        </w:rPr>
      </w:pPr>
      <w:r w:rsidRPr="00D40484">
        <w:rPr>
          <w:rFonts w:ascii="Calibri" w:hAnsi="Calibri" w:cs="Calibri"/>
          <w:b/>
          <w:color w:val="002060"/>
          <w:sz w:val="24"/>
        </w:rPr>
        <w:t>Phone: (580) 654-64</w:t>
      </w:r>
      <w:r w:rsidR="00A84CDE" w:rsidRPr="00D40484">
        <w:rPr>
          <w:rFonts w:ascii="Calibri" w:hAnsi="Calibri" w:cs="Calibri"/>
          <w:b/>
          <w:color w:val="002060"/>
          <w:sz w:val="24"/>
        </w:rPr>
        <w:t>7</w:t>
      </w:r>
      <w:r w:rsidR="00DD36F5" w:rsidRPr="00D40484">
        <w:rPr>
          <w:rFonts w:ascii="Calibri" w:hAnsi="Calibri" w:cs="Calibri"/>
          <w:b/>
          <w:color w:val="002060"/>
          <w:sz w:val="24"/>
        </w:rPr>
        <w:t>0</w:t>
      </w:r>
      <w:r w:rsidR="00BC3538" w:rsidRPr="00D40484">
        <w:rPr>
          <w:rFonts w:ascii="Calibri" w:hAnsi="Calibri" w:cs="Calibri"/>
          <w:b/>
          <w:color w:val="002060"/>
          <w:sz w:val="24"/>
        </w:rPr>
        <w:t xml:space="preserve"> </w:t>
      </w:r>
    </w:p>
    <w:p w14:paraId="75E09557" w14:textId="77777777" w:rsidR="0065650D" w:rsidRPr="00D40484" w:rsidRDefault="00DD36F5" w:rsidP="002C4D51">
      <w:pPr>
        <w:pStyle w:val="Heading1"/>
        <w:pBdr>
          <w:bottom w:val="single" w:sz="24" w:space="1" w:color="17365D"/>
        </w:pBdr>
        <w:jc w:val="center"/>
        <w:rPr>
          <w:rFonts w:ascii="Calibri" w:hAnsi="Calibri" w:cs="Calibri"/>
          <w:color w:val="002060"/>
          <w:sz w:val="24"/>
        </w:rPr>
      </w:pPr>
      <w:r w:rsidRPr="00D40484">
        <w:rPr>
          <w:rFonts w:ascii="Calibri" w:hAnsi="Calibri" w:cs="Calibri"/>
          <w:b/>
          <w:color w:val="002060"/>
          <w:sz w:val="24"/>
        </w:rPr>
        <w:t>Natural Resources Department</w:t>
      </w:r>
    </w:p>
    <w:p w14:paraId="43CE1D65" w14:textId="77777777" w:rsidR="001037EE" w:rsidRPr="00D40484" w:rsidRDefault="001037EE" w:rsidP="00747CF7">
      <w:pPr>
        <w:pStyle w:val="Standard"/>
        <w:rPr>
          <w:rFonts w:ascii="Calibri" w:hAnsi="Calibri" w:cs="Calibri"/>
        </w:rPr>
      </w:pPr>
    </w:p>
    <w:p w14:paraId="554A9005" w14:textId="77777777" w:rsidR="00B64106" w:rsidRPr="00D40484" w:rsidRDefault="00B64106" w:rsidP="00DD36F5">
      <w:pPr>
        <w:jc w:val="center"/>
        <w:rPr>
          <w:rFonts w:ascii="Calibri" w:hAnsi="Calibri" w:cs="Calibri"/>
        </w:rPr>
      </w:pPr>
    </w:p>
    <w:p w14:paraId="2883F1F9" w14:textId="77777777" w:rsidR="00DD36F5" w:rsidRPr="00D40484" w:rsidRDefault="00DD36F5" w:rsidP="00B64106">
      <w:pPr>
        <w:rPr>
          <w:rFonts w:ascii="Calibri" w:hAnsi="Calibri" w:cs="Calibri"/>
        </w:rPr>
      </w:pPr>
    </w:p>
    <w:p w14:paraId="68E6B559" w14:textId="77777777" w:rsidR="006F6C05" w:rsidRPr="00D40484" w:rsidRDefault="006F6C05" w:rsidP="006F6C05">
      <w:pPr>
        <w:pStyle w:val="Heading1"/>
        <w:rPr>
          <w:rFonts w:ascii="Calibri" w:hAnsi="Calibri" w:cs="Calibri"/>
          <w:sz w:val="24"/>
        </w:rPr>
      </w:pPr>
      <w:r w:rsidRPr="00D40484">
        <w:rPr>
          <w:rFonts w:ascii="Calibri" w:hAnsi="Calibri" w:cs="Calibri"/>
          <w:sz w:val="24"/>
        </w:rPr>
        <w:t>Ephraim Kelley</w:t>
      </w:r>
    </w:p>
    <w:p w14:paraId="75C7F3A4" w14:textId="77777777" w:rsidR="006F6C05" w:rsidRPr="00D40484" w:rsidRDefault="006F6C05" w:rsidP="006F6C05">
      <w:pPr>
        <w:rPr>
          <w:rFonts w:ascii="Calibri" w:hAnsi="Calibri" w:cs="Calibri"/>
        </w:rPr>
      </w:pPr>
      <w:r w:rsidRPr="00D40484">
        <w:rPr>
          <w:rFonts w:ascii="Calibri" w:hAnsi="Calibri" w:cs="Calibri"/>
        </w:rPr>
        <w:t>Natural Resource &amp; Land Management | ekelley@kiowatribe.org</w:t>
      </w:r>
    </w:p>
    <w:p w14:paraId="12DAD264" w14:textId="77777777" w:rsidR="006F6C05" w:rsidRPr="00D40484" w:rsidRDefault="006F6C05" w:rsidP="00B64106">
      <w:pPr>
        <w:rPr>
          <w:rFonts w:ascii="Calibri" w:hAnsi="Calibri" w:cs="Calibri"/>
        </w:rPr>
      </w:pPr>
    </w:p>
    <w:p w14:paraId="6FC60AE3" w14:textId="77777777" w:rsidR="006F6C05" w:rsidRPr="00D40484" w:rsidRDefault="006F6C05" w:rsidP="006F6C05">
      <w:pPr>
        <w:rPr>
          <w:rFonts w:ascii="Calibri" w:hAnsi="Calibri" w:cs="Calibri"/>
          <w:b/>
          <w:bCs/>
        </w:rPr>
      </w:pPr>
      <w:r w:rsidRPr="00D40484">
        <w:rPr>
          <w:rFonts w:ascii="Calibri" w:hAnsi="Calibri" w:cs="Calibri"/>
          <w:b/>
          <w:bCs/>
        </w:rPr>
        <w:t>Natural Resource Director</w:t>
      </w:r>
    </w:p>
    <w:p w14:paraId="1B9C8806" w14:textId="77777777" w:rsidR="006F6C05" w:rsidRPr="00D40484" w:rsidRDefault="006F6C05" w:rsidP="006F6C05">
      <w:pPr>
        <w:rPr>
          <w:rFonts w:ascii="Calibri" w:hAnsi="Calibri" w:cs="Calibri"/>
          <w:b/>
          <w:bCs/>
        </w:rPr>
      </w:pPr>
      <w:r w:rsidRPr="00D40484">
        <w:rPr>
          <w:rFonts w:ascii="Calibri" w:hAnsi="Calibri" w:cs="Calibri"/>
          <w:b/>
          <w:bCs/>
        </w:rPr>
        <w:t>Kiowa Tribe – Carnegie, OK</w:t>
      </w:r>
    </w:p>
    <w:p w14:paraId="5F1B14D6" w14:textId="77777777" w:rsidR="006F6C05" w:rsidRPr="00D40484" w:rsidRDefault="006F6C05" w:rsidP="006F6C05">
      <w:pPr>
        <w:rPr>
          <w:rFonts w:ascii="Calibri" w:hAnsi="Calibri" w:cs="Calibri"/>
          <w:b/>
          <w:bCs/>
        </w:rPr>
      </w:pPr>
      <w:r w:rsidRPr="00D40484">
        <w:rPr>
          <w:rFonts w:ascii="Calibri" w:hAnsi="Calibri" w:cs="Calibri"/>
          <w:b/>
          <w:bCs/>
        </w:rPr>
        <w:t>March 2023-Present</w:t>
      </w:r>
    </w:p>
    <w:p w14:paraId="2CFB3A99" w14:textId="77777777" w:rsidR="006F6C05" w:rsidRPr="00D40484" w:rsidRDefault="006F6C05" w:rsidP="006F6C05">
      <w:pPr>
        <w:rPr>
          <w:rFonts w:ascii="Calibri" w:hAnsi="Calibri" w:cs="Calibri"/>
          <w:bCs/>
        </w:rPr>
      </w:pPr>
      <w:r w:rsidRPr="00D40484">
        <w:rPr>
          <w:rFonts w:ascii="Calibri" w:hAnsi="Calibri" w:cs="Calibri"/>
          <w:bCs/>
        </w:rPr>
        <w:t>managing natural resources and land conservation. Possessing a strong background in land management, environmental conservation, and sustainable development. Successfully led and managed several land conservation projects, collaborated with government agencies and stakeholders to promote sustainable use of natural resources, and developed strategies for improving land management practices.</w:t>
      </w:r>
    </w:p>
    <w:p w14:paraId="3D03C5CA" w14:textId="77777777" w:rsidR="006F6C05" w:rsidRPr="00D40484" w:rsidRDefault="006F6C05" w:rsidP="006F6C05">
      <w:pPr>
        <w:numPr>
          <w:ilvl w:val="0"/>
          <w:numId w:val="6"/>
        </w:numPr>
        <w:rPr>
          <w:rFonts w:ascii="Calibri" w:hAnsi="Calibri" w:cs="Calibri"/>
          <w:bCs/>
        </w:rPr>
      </w:pPr>
      <w:r w:rsidRPr="00D40484">
        <w:rPr>
          <w:rFonts w:ascii="Calibri" w:hAnsi="Calibri" w:cs="Calibri"/>
          <w:bCs/>
        </w:rPr>
        <w:t>Develop and implement strategies for sustainable land management and natural resource conservation.</w:t>
      </w:r>
    </w:p>
    <w:p w14:paraId="54C7B7CA" w14:textId="77777777" w:rsidR="006F6C05" w:rsidRPr="00D40484" w:rsidRDefault="006F6C05" w:rsidP="006F6C05">
      <w:pPr>
        <w:numPr>
          <w:ilvl w:val="0"/>
          <w:numId w:val="6"/>
        </w:numPr>
        <w:rPr>
          <w:rFonts w:ascii="Calibri" w:hAnsi="Calibri" w:cs="Calibri"/>
          <w:bCs/>
        </w:rPr>
      </w:pPr>
      <w:r w:rsidRPr="00D40484">
        <w:rPr>
          <w:rFonts w:ascii="Calibri" w:hAnsi="Calibri" w:cs="Calibri"/>
          <w:bCs/>
        </w:rPr>
        <w:t>Collaborate with government agencies, stakeholders, and community groups to promote sustainable land use practices.</w:t>
      </w:r>
    </w:p>
    <w:p w14:paraId="0CE29F52" w14:textId="77777777" w:rsidR="006F6C05" w:rsidRPr="00D40484" w:rsidRDefault="006F6C05" w:rsidP="006F6C05">
      <w:pPr>
        <w:numPr>
          <w:ilvl w:val="0"/>
          <w:numId w:val="6"/>
        </w:numPr>
        <w:rPr>
          <w:rFonts w:ascii="Calibri" w:hAnsi="Calibri" w:cs="Calibri"/>
          <w:bCs/>
        </w:rPr>
      </w:pPr>
      <w:r w:rsidRPr="00D40484">
        <w:rPr>
          <w:rFonts w:ascii="Calibri" w:hAnsi="Calibri" w:cs="Calibri"/>
          <w:bCs/>
        </w:rPr>
        <w:t>Identify and analyze environmental issues affecting natural resources and recommend solutions for conservation and protection.</w:t>
      </w:r>
    </w:p>
    <w:p w14:paraId="6D06C595" w14:textId="77777777" w:rsidR="006F6C05" w:rsidRPr="00D40484" w:rsidRDefault="006F6C05" w:rsidP="006F6C05">
      <w:pPr>
        <w:numPr>
          <w:ilvl w:val="0"/>
          <w:numId w:val="6"/>
        </w:numPr>
        <w:rPr>
          <w:rFonts w:ascii="Calibri" w:hAnsi="Calibri" w:cs="Calibri"/>
          <w:bCs/>
        </w:rPr>
      </w:pPr>
      <w:r w:rsidRPr="00D40484">
        <w:rPr>
          <w:rFonts w:ascii="Calibri" w:hAnsi="Calibri" w:cs="Calibri"/>
          <w:bCs/>
        </w:rPr>
        <w:t>Develop and maintain positive relationships with key stakeholders, including community groups, government agencies, and private landowners.</w:t>
      </w:r>
    </w:p>
    <w:p w14:paraId="37D6D932" w14:textId="77777777" w:rsidR="006F6C05" w:rsidRPr="00D40484" w:rsidRDefault="006F6C05" w:rsidP="006F6C05">
      <w:pPr>
        <w:numPr>
          <w:ilvl w:val="0"/>
          <w:numId w:val="6"/>
        </w:numPr>
        <w:rPr>
          <w:rFonts w:ascii="Calibri" w:hAnsi="Calibri" w:cs="Calibri"/>
          <w:bCs/>
        </w:rPr>
      </w:pPr>
      <w:r w:rsidRPr="00D40484">
        <w:rPr>
          <w:rFonts w:ascii="Calibri" w:hAnsi="Calibri" w:cs="Calibri"/>
          <w:bCs/>
        </w:rPr>
        <w:t>Monitor and evaluate the effectiveness of land management practices and recommend improvements.</w:t>
      </w:r>
    </w:p>
    <w:p w14:paraId="48571494" w14:textId="77777777" w:rsidR="006F6C05" w:rsidRPr="00D40484" w:rsidRDefault="006F6C05" w:rsidP="006F6C05">
      <w:pPr>
        <w:numPr>
          <w:ilvl w:val="0"/>
          <w:numId w:val="6"/>
        </w:numPr>
        <w:rPr>
          <w:rFonts w:ascii="Calibri" w:hAnsi="Calibri" w:cs="Calibri"/>
          <w:bCs/>
        </w:rPr>
      </w:pPr>
      <w:r w:rsidRPr="00D40484">
        <w:rPr>
          <w:rFonts w:ascii="Calibri" w:hAnsi="Calibri" w:cs="Calibri"/>
          <w:bCs/>
        </w:rPr>
        <w:t>Develop and manage budgets for natural resource conservation projects.</w:t>
      </w:r>
    </w:p>
    <w:p w14:paraId="4FBD3B32" w14:textId="77777777" w:rsidR="006F6C05" w:rsidRPr="00D40484" w:rsidRDefault="006F6C05" w:rsidP="006F6C05">
      <w:pPr>
        <w:numPr>
          <w:ilvl w:val="0"/>
          <w:numId w:val="6"/>
        </w:numPr>
        <w:rPr>
          <w:rFonts w:ascii="Calibri" w:hAnsi="Calibri" w:cs="Calibri"/>
          <w:bCs/>
        </w:rPr>
      </w:pPr>
      <w:r w:rsidRPr="00D40484">
        <w:rPr>
          <w:rFonts w:ascii="Calibri" w:hAnsi="Calibri" w:cs="Calibri"/>
          <w:bCs/>
        </w:rPr>
        <w:t>Conducted research and analysis of natural resource issues affecting land conservation.</w:t>
      </w:r>
    </w:p>
    <w:p w14:paraId="2994C74E" w14:textId="77777777" w:rsidR="006F6C05" w:rsidRPr="00D40484" w:rsidRDefault="006F6C05" w:rsidP="006F6C05">
      <w:pPr>
        <w:numPr>
          <w:ilvl w:val="0"/>
          <w:numId w:val="6"/>
        </w:numPr>
        <w:rPr>
          <w:rFonts w:ascii="Calibri" w:hAnsi="Calibri" w:cs="Calibri"/>
          <w:bCs/>
        </w:rPr>
      </w:pPr>
      <w:r w:rsidRPr="00D40484">
        <w:rPr>
          <w:rFonts w:ascii="Calibri" w:hAnsi="Calibri" w:cs="Calibri"/>
          <w:bCs/>
        </w:rPr>
        <w:t>Developed strategies and policies to improve land management practices and promote sustainable land use.</w:t>
      </w:r>
    </w:p>
    <w:p w14:paraId="4BAEC284" w14:textId="77777777" w:rsidR="006F6C05" w:rsidRPr="00D40484" w:rsidRDefault="006F6C05" w:rsidP="006F6C05">
      <w:pPr>
        <w:numPr>
          <w:ilvl w:val="0"/>
          <w:numId w:val="6"/>
        </w:numPr>
        <w:rPr>
          <w:rFonts w:ascii="Calibri" w:hAnsi="Calibri" w:cs="Calibri"/>
          <w:bCs/>
        </w:rPr>
      </w:pPr>
      <w:r w:rsidRPr="00D40484">
        <w:rPr>
          <w:rFonts w:ascii="Calibri" w:hAnsi="Calibri" w:cs="Calibri"/>
          <w:bCs/>
        </w:rPr>
        <w:t>Managed budgets for land conservation projects.</w:t>
      </w:r>
    </w:p>
    <w:p w14:paraId="0A69313A" w14:textId="77777777" w:rsidR="006F6C05" w:rsidRPr="00D40484" w:rsidRDefault="006F6C05" w:rsidP="006F6C05">
      <w:pPr>
        <w:rPr>
          <w:rFonts w:ascii="Calibri" w:hAnsi="Calibri" w:cs="Calibri"/>
          <w:b/>
          <w:bCs/>
        </w:rPr>
      </w:pPr>
    </w:p>
    <w:p w14:paraId="0092276F" w14:textId="77777777" w:rsidR="006F6C05" w:rsidRPr="00D40484" w:rsidRDefault="006F6C05" w:rsidP="006F6C05">
      <w:pPr>
        <w:rPr>
          <w:rFonts w:ascii="Calibri" w:hAnsi="Calibri" w:cs="Calibri"/>
          <w:b/>
          <w:bCs/>
        </w:rPr>
      </w:pPr>
      <w:r w:rsidRPr="00D40484">
        <w:rPr>
          <w:rFonts w:ascii="Calibri" w:hAnsi="Calibri" w:cs="Calibri"/>
          <w:b/>
          <w:bCs/>
        </w:rPr>
        <w:t>REALTY SPECIALIST</w:t>
      </w:r>
    </w:p>
    <w:p w14:paraId="01FF8AFF" w14:textId="77777777" w:rsidR="006F6C05" w:rsidRPr="00D40484" w:rsidRDefault="006F6C05" w:rsidP="006F6C05">
      <w:pPr>
        <w:rPr>
          <w:rFonts w:ascii="Calibri" w:hAnsi="Calibri" w:cs="Calibri"/>
          <w:b/>
          <w:bCs/>
        </w:rPr>
      </w:pPr>
      <w:r w:rsidRPr="00D40484">
        <w:rPr>
          <w:rFonts w:ascii="Calibri" w:hAnsi="Calibri" w:cs="Calibri"/>
          <w:b/>
          <w:bCs/>
        </w:rPr>
        <w:t>LAND MANAGEMENT, SAC AND FOX NATION - Stroud, OK</w:t>
      </w:r>
    </w:p>
    <w:p w14:paraId="4383F88F" w14:textId="77777777" w:rsidR="006F6C05" w:rsidRPr="00D40484" w:rsidRDefault="006F6C05" w:rsidP="006F6C05">
      <w:pPr>
        <w:rPr>
          <w:rFonts w:ascii="Calibri" w:hAnsi="Calibri" w:cs="Calibri"/>
          <w:b/>
          <w:bCs/>
        </w:rPr>
      </w:pPr>
      <w:r w:rsidRPr="00D40484">
        <w:rPr>
          <w:rFonts w:ascii="Calibri" w:hAnsi="Calibri" w:cs="Calibri"/>
          <w:b/>
          <w:bCs/>
        </w:rPr>
        <w:t>June 2017 to October 2018</w:t>
      </w:r>
    </w:p>
    <w:p w14:paraId="38E35376" w14:textId="77777777" w:rsidR="006F6C05" w:rsidRPr="00D40484" w:rsidRDefault="006F6C05" w:rsidP="006F6C05">
      <w:pPr>
        <w:rPr>
          <w:rFonts w:ascii="Calibri" w:hAnsi="Calibri" w:cs="Calibri"/>
          <w:bCs/>
        </w:rPr>
      </w:pPr>
      <w:r w:rsidRPr="00D40484">
        <w:rPr>
          <w:rFonts w:ascii="Calibri" w:hAnsi="Calibri" w:cs="Calibri"/>
          <w:bCs/>
        </w:rPr>
        <w:t xml:space="preserve">Confirms land ownership and availability for lease/purchase. Negotiates agreements with </w:t>
      </w:r>
      <w:proofErr w:type="gramStart"/>
      <w:r w:rsidRPr="00D40484">
        <w:rPr>
          <w:rFonts w:ascii="Calibri" w:hAnsi="Calibri" w:cs="Calibri"/>
          <w:bCs/>
        </w:rPr>
        <w:t>land owners</w:t>
      </w:r>
      <w:proofErr w:type="gramEnd"/>
      <w:r w:rsidRPr="00D40484">
        <w:rPr>
          <w:rFonts w:ascii="Calibri" w:hAnsi="Calibri" w:cs="Calibri"/>
          <w:bCs/>
        </w:rPr>
        <w:t xml:space="preserve"> for drilling or production rights. Drafts and administers contracts; ensures compliance with government &amp; state regulations for R.O.W. and Oil and Gas leases. Performs in-house title information gathering, organizes and analyzes title documents to assess rights information, and performs internal title updates. Currently overseeing contracts and the budget for the Land &amp; Cattle Corporation that is owned by the Sac and Fox Nation.</w:t>
      </w:r>
    </w:p>
    <w:p w14:paraId="0405A85E" w14:textId="77777777" w:rsidR="006F6C05" w:rsidRPr="00D40484" w:rsidRDefault="006F6C05" w:rsidP="006F6C05">
      <w:pPr>
        <w:rPr>
          <w:rFonts w:ascii="Calibri" w:hAnsi="Calibri" w:cs="Calibri"/>
          <w:b/>
          <w:bCs/>
        </w:rPr>
      </w:pPr>
    </w:p>
    <w:p w14:paraId="6818D119" w14:textId="77777777" w:rsidR="006F6C05" w:rsidRPr="00D40484" w:rsidRDefault="006F6C05" w:rsidP="006F6C05">
      <w:pPr>
        <w:rPr>
          <w:rFonts w:ascii="Calibri" w:hAnsi="Calibri" w:cs="Calibri"/>
          <w:b/>
          <w:bCs/>
        </w:rPr>
      </w:pPr>
      <w:r w:rsidRPr="00D40484">
        <w:rPr>
          <w:rFonts w:ascii="Calibri" w:hAnsi="Calibri" w:cs="Calibri"/>
          <w:b/>
          <w:bCs/>
        </w:rPr>
        <w:t>BUSINESS DEVELOPMENT</w:t>
      </w:r>
    </w:p>
    <w:p w14:paraId="1B1A99B4" w14:textId="77777777" w:rsidR="006F6C05" w:rsidRPr="00D40484" w:rsidRDefault="006F6C05" w:rsidP="006F6C05">
      <w:pPr>
        <w:rPr>
          <w:rFonts w:ascii="Calibri" w:hAnsi="Calibri" w:cs="Calibri"/>
          <w:b/>
          <w:bCs/>
        </w:rPr>
      </w:pPr>
      <w:r w:rsidRPr="00D40484">
        <w:rPr>
          <w:rFonts w:ascii="Calibri" w:hAnsi="Calibri" w:cs="Calibri"/>
          <w:b/>
          <w:bCs/>
        </w:rPr>
        <w:t>NATIVE AGRONOMICS INC - Auburn, WA</w:t>
      </w:r>
    </w:p>
    <w:p w14:paraId="66875E43" w14:textId="77777777" w:rsidR="006F6C05" w:rsidRPr="00D40484" w:rsidRDefault="006F6C05" w:rsidP="006F6C05">
      <w:pPr>
        <w:rPr>
          <w:rFonts w:ascii="Calibri" w:hAnsi="Calibri" w:cs="Calibri"/>
          <w:b/>
          <w:bCs/>
        </w:rPr>
      </w:pPr>
      <w:r w:rsidRPr="00D40484">
        <w:rPr>
          <w:rFonts w:ascii="Calibri" w:hAnsi="Calibri" w:cs="Calibri"/>
          <w:b/>
          <w:bCs/>
        </w:rPr>
        <w:t>March 2018 to December 2018</w:t>
      </w:r>
    </w:p>
    <w:p w14:paraId="7238224E" w14:textId="77777777" w:rsidR="006F6C05" w:rsidRPr="00D40484" w:rsidRDefault="006F6C05" w:rsidP="006F6C05">
      <w:pPr>
        <w:rPr>
          <w:rFonts w:ascii="Calibri" w:hAnsi="Calibri" w:cs="Calibri"/>
          <w:bCs/>
        </w:rPr>
      </w:pPr>
      <w:r w:rsidRPr="00D40484">
        <w:rPr>
          <w:rFonts w:ascii="Calibri" w:hAnsi="Calibri" w:cs="Calibri"/>
          <w:bCs/>
        </w:rPr>
        <w:t xml:space="preserve">Identified trendsetter ideas by researching the industry and related events, publications, and </w:t>
      </w:r>
      <w:proofErr w:type="gramStart"/>
      <w:r w:rsidRPr="00D40484">
        <w:rPr>
          <w:rFonts w:ascii="Calibri" w:hAnsi="Calibri" w:cs="Calibri"/>
          <w:bCs/>
        </w:rPr>
        <w:t>announcements;</w:t>
      </w:r>
      <w:proofErr w:type="gramEnd"/>
      <w:r w:rsidRPr="00D40484">
        <w:rPr>
          <w:rFonts w:ascii="Calibri" w:hAnsi="Calibri" w:cs="Calibri"/>
          <w:bCs/>
        </w:rPr>
        <w:t xml:space="preserve"> tracking individual contributors and their accomplishments. </w:t>
      </w:r>
      <w:proofErr w:type="gramStart"/>
      <w:r w:rsidRPr="00D40484">
        <w:rPr>
          <w:rFonts w:ascii="Calibri" w:hAnsi="Calibri" w:cs="Calibri"/>
          <w:bCs/>
        </w:rPr>
        <w:t>Located</w:t>
      </w:r>
      <w:proofErr w:type="gramEnd"/>
      <w:r w:rsidRPr="00D40484">
        <w:rPr>
          <w:rFonts w:ascii="Calibri" w:hAnsi="Calibri" w:cs="Calibri"/>
          <w:bCs/>
        </w:rPr>
        <w:t xml:space="preserve"> and </w:t>
      </w:r>
      <w:r w:rsidRPr="00D40484">
        <w:rPr>
          <w:rFonts w:ascii="Calibri" w:hAnsi="Calibri" w:cs="Calibri"/>
          <w:bCs/>
        </w:rPr>
        <w:lastRenderedPageBreak/>
        <w:t xml:space="preserve">propose potential business deals by contacting potential </w:t>
      </w:r>
      <w:proofErr w:type="gramStart"/>
      <w:r w:rsidRPr="00D40484">
        <w:rPr>
          <w:rFonts w:ascii="Calibri" w:hAnsi="Calibri" w:cs="Calibri"/>
          <w:bCs/>
        </w:rPr>
        <w:t>partners;</w:t>
      </w:r>
      <w:proofErr w:type="gramEnd"/>
      <w:r w:rsidRPr="00D40484">
        <w:rPr>
          <w:rFonts w:ascii="Calibri" w:hAnsi="Calibri" w:cs="Calibri"/>
          <w:bCs/>
        </w:rPr>
        <w:t xml:space="preserve"> discovering and exploring opportunities. Screens potential business deals by analyzing market strategies, deal requirements, potential, and financials; evaluating options; resolving internal priorities; recommending equity investments.</w:t>
      </w:r>
    </w:p>
    <w:p w14:paraId="6E88EEBD" w14:textId="77777777" w:rsidR="006F6C05" w:rsidRPr="00D40484" w:rsidRDefault="006F6C05" w:rsidP="006F6C05">
      <w:pPr>
        <w:rPr>
          <w:rFonts w:ascii="Calibri" w:hAnsi="Calibri" w:cs="Calibri"/>
          <w:b/>
          <w:bCs/>
        </w:rPr>
      </w:pPr>
    </w:p>
    <w:p w14:paraId="163BB1CA" w14:textId="77777777" w:rsidR="006F6C05" w:rsidRPr="00D40484" w:rsidRDefault="006F6C05" w:rsidP="006F6C05">
      <w:pPr>
        <w:rPr>
          <w:rFonts w:ascii="Calibri" w:hAnsi="Calibri" w:cs="Calibri"/>
          <w:b/>
          <w:bCs/>
        </w:rPr>
      </w:pPr>
      <w:r w:rsidRPr="00D40484">
        <w:rPr>
          <w:rFonts w:ascii="Calibri" w:hAnsi="Calibri" w:cs="Calibri"/>
          <w:b/>
          <w:bCs/>
        </w:rPr>
        <w:t>SOCIAL SERVICE DIRECTOR</w:t>
      </w:r>
    </w:p>
    <w:p w14:paraId="0B203FDE" w14:textId="77777777" w:rsidR="006F6C05" w:rsidRPr="00D40484" w:rsidRDefault="006F6C05" w:rsidP="006F6C05">
      <w:pPr>
        <w:rPr>
          <w:rFonts w:ascii="Calibri" w:hAnsi="Calibri" w:cs="Calibri"/>
          <w:b/>
          <w:bCs/>
        </w:rPr>
      </w:pPr>
      <w:r w:rsidRPr="00D40484">
        <w:rPr>
          <w:rFonts w:ascii="Calibri" w:hAnsi="Calibri" w:cs="Calibri"/>
          <w:b/>
          <w:bCs/>
        </w:rPr>
        <w:t>IOWA TRIBE OF OKLAHOMA - Perkins, OK</w:t>
      </w:r>
    </w:p>
    <w:p w14:paraId="6F3EE4F0" w14:textId="77777777" w:rsidR="006F6C05" w:rsidRPr="00D40484" w:rsidRDefault="006F6C05" w:rsidP="006F6C05">
      <w:pPr>
        <w:rPr>
          <w:rFonts w:ascii="Calibri" w:hAnsi="Calibri" w:cs="Calibri"/>
          <w:b/>
          <w:bCs/>
        </w:rPr>
      </w:pPr>
      <w:r w:rsidRPr="00D40484">
        <w:rPr>
          <w:rFonts w:ascii="Calibri" w:hAnsi="Calibri" w:cs="Calibri"/>
          <w:b/>
          <w:bCs/>
        </w:rPr>
        <w:t>January 2015 to January 2016</w:t>
      </w:r>
    </w:p>
    <w:p w14:paraId="5AE1BB5B" w14:textId="77777777" w:rsidR="006F6C05" w:rsidRPr="00D40484" w:rsidRDefault="006F6C05" w:rsidP="006F6C05">
      <w:pPr>
        <w:rPr>
          <w:rFonts w:ascii="Calibri" w:hAnsi="Calibri" w:cs="Calibri"/>
          <w:bCs/>
        </w:rPr>
      </w:pPr>
      <w:r w:rsidRPr="00D40484">
        <w:rPr>
          <w:rFonts w:ascii="Calibri" w:hAnsi="Calibri" w:cs="Calibri"/>
          <w:bCs/>
        </w:rPr>
        <w:t>Supervised the program that provides Indian Child Welfare Services for enrolled Iowa tribal members. Provided account management for program, which included compiling monthly and annual budget reports for grant. Funding through Bureau of Indian Affairs, Department of Interior. Assessed needs of program and employees. Made detailed budget request for program. Applied an in-depth knowledge of the Indian Child Welfare</w:t>
      </w:r>
    </w:p>
    <w:p w14:paraId="20DD68C1" w14:textId="77777777" w:rsidR="006F6C05" w:rsidRPr="00D40484" w:rsidRDefault="006F6C05" w:rsidP="006F6C05">
      <w:pPr>
        <w:rPr>
          <w:rFonts w:ascii="Calibri" w:hAnsi="Calibri" w:cs="Calibri"/>
          <w:bCs/>
        </w:rPr>
      </w:pPr>
      <w:r w:rsidRPr="00D40484">
        <w:rPr>
          <w:rFonts w:ascii="Calibri" w:hAnsi="Calibri" w:cs="Calibri"/>
          <w:bCs/>
        </w:rPr>
        <w:t>Act to ensure removals of Indian children were within federal guidelines and that Native American Children were kept with Native American families. Additionally, responsible for court and child welfare notices under the Indian Child Welfare Act. Monitored both state and tribal court proceedings to verify families were reunited in a timely manner when possible. Provided diligent case management and advocacy. Developed rapport with clients and completed thorough evaluation of safety and underlying cause for behavior. Carried out time sensitive referral services for clients in need. Ensured the clients were served effectively through foster care and adoption services and prevention services for at risk families.</w:t>
      </w:r>
    </w:p>
    <w:p w14:paraId="69086DA8" w14:textId="77777777" w:rsidR="006F6C05" w:rsidRPr="00D40484" w:rsidRDefault="006F6C05" w:rsidP="006F6C05">
      <w:pPr>
        <w:rPr>
          <w:rFonts w:ascii="Calibri" w:hAnsi="Calibri" w:cs="Calibri"/>
          <w:b/>
          <w:bCs/>
        </w:rPr>
      </w:pPr>
    </w:p>
    <w:p w14:paraId="0363B30E" w14:textId="77777777" w:rsidR="006F6C05" w:rsidRPr="00D40484" w:rsidRDefault="006F6C05" w:rsidP="006F6C05">
      <w:pPr>
        <w:rPr>
          <w:rFonts w:ascii="Calibri" w:hAnsi="Calibri" w:cs="Calibri"/>
          <w:b/>
          <w:bCs/>
        </w:rPr>
      </w:pPr>
    </w:p>
    <w:p w14:paraId="22D8DE94" w14:textId="77777777" w:rsidR="006F6C05" w:rsidRPr="00D40484" w:rsidRDefault="006F6C05" w:rsidP="006F6C05">
      <w:pPr>
        <w:rPr>
          <w:rFonts w:ascii="Calibri" w:hAnsi="Calibri" w:cs="Calibri"/>
          <w:b/>
          <w:bCs/>
        </w:rPr>
      </w:pPr>
      <w:r w:rsidRPr="00D40484">
        <w:rPr>
          <w:rFonts w:ascii="Calibri" w:hAnsi="Calibri" w:cs="Calibri"/>
          <w:b/>
          <w:bCs/>
        </w:rPr>
        <w:t>Indian Child Welfare Coordinator</w:t>
      </w:r>
    </w:p>
    <w:p w14:paraId="74DF99F8" w14:textId="77777777" w:rsidR="006F6C05" w:rsidRPr="00D40484" w:rsidRDefault="006F6C05" w:rsidP="006F6C05">
      <w:pPr>
        <w:rPr>
          <w:rFonts w:ascii="Calibri" w:hAnsi="Calibri" w:cs="Calibri"/>
          <w:b/>
        </w:rPr>
      </w:pPr>
      <w:r w:rsidRPr="00D40484">
        <w:rPr>
          <w:rFonts w:ascii="Calibri" w:hAnsi="Calibri" w:cs="Calibri"/>
          <w:b/>
        </w:rPr>
        <w:t>Cheyenne and Arapaho Tribes - Concho, OK</w:t>
      </w:r>
    </w:p>
    <w:p w14:paraId="4122C6DD" w14:textId="77777777" w:rsidR="006F6C05" w:rsidRPr="00D40484" w:rsidRDefault="006F6C05" w:rsidP="006F6C05">
      <w:pPr>
        <w:rPr>
          <w:rFonts w:ascii="Calibri" w:hAnsi="Calibri" w:cs="Calibri"/>
          <w:b/>
        </w:rPr>
      </w:pPr>
      <w:r w:rsidRPr="00D40484">
        <w:rPr>
          <w:rFonts w:ascii="Calibri" w:hAnsi="Calibri" w:cs="Calibri"/>
          <w:b/>
        </w:rPr>
        <w:t>July 2019 to July 2021</w:t>
      </w:r>
    </w:p>
    <w:p w14:paraId="6E33EB38" w14:textId="77777777" w:rsidR="006F6C05" w:rsidRPr="00D40484" w:rsidRDefault="006F6C05" w:rsidP="006F6C05">
      <w:pPr>
        <w:rPr>
          <w:rFonts w:ascii="Calibri" w:hAnsi="Calibri" w:cs="Calibri"/>
        </w:rPr>
      </w:pPr>
      <w:r w:rsidRPr="00D40484">
        <w:rPr>
          <w:rFonts w:ascii="Calibri" w:hAnsi="Calibri" w:cs="Calibri"/>
        </w:rPr>
        <w:t xml:space="preserve">Supervised the program that provides Indian Child Welfare Services for enrolled Iowa tribal members. Provided account management for program, which included compiling monthly and annual budget reports for grant. Funding through Bureau of Indian Affairs, Department of Interior. Assessed needs of program and employees. Made detailed budget request for program. Applied an </w:t>
      </w:r>
      <w:proofErr w:type="gramStart"/>
      <w:r w:rsidRPr="00D40484">
        <w:rPr>
          <w:rFonts w:ascii="Calibri" w:hAnsi="Calibri" w:cs="Calibri"/>
        </w:rPr>
        <w:t>in depth</w:t>
      </w:r>
      <w:proofErr w:type="gramEnd"/>
      <w:r w:rsidRPr="00D40484">
        <w:rPr>
          <w:rFonts w:ascii="Calibri" w:hAnsi="Calibri" w:cs="Calibri"/>
        </w:rPr>
        <w:t xml:space="preserve"> knowledge of the Indian Child Welfare</w:t>
      </w:r>
    </w:p>
    <w:p w14:paraId="58D3A280" w14:textId="77777777" w:rsidR="006F6C05" w:rsidRPr="00D40484" w:rsidRDefault="006F6C05" w:rsidP="006F6C05">
      <w:pPr>
        <w:rPr>
          <w:rFonts w:ascii="Calibri" w:hAnsi="Calibri" w:cs="Calibri"/>
        </w:rPr>
      </w:pPr>
      <w:r w:rsidRPr="00D40484">
        <w:rPr>
          <w:rFonts w:ascii="Calibri" w:hAnsi="Calibri" w:cs="Calibri"/>
        </w:rPr>
        <w:t>Act to ensure removals of Indian children were within federal guidelines and that Native American Children were kept with Native American families. Additionally, responsible for court and child welfare notices under the Indian Child Welfare Act. Monitored both state and tribal court proceedings to verify families were reunited in a timely manner when possible. Provided diligent case management and advocacy. Developed rapport with clients and completed thorough evaluation of safety and underlying cause for behavior. Carried out time sensitive referral services for clients in need. Ensured the clients were served effectively through foster care and adoption services and prevention services for at risk families.</w:t>
      </w:r>
    </w:p>
    <w:p w14:paraId="4A0DFCB7" w14:textId="77777777" w:rsidR="006F6C05" w:rsidRPr="00D40484" w:rsidRDefault="006F6C05" w:rsidP="006F6C05">
      <w:pPr>
        <w:rPr>
          <w:rFonts w:ascii="Calibri" w:hAnsi="Calibri" w:cs="Calibri"/>
        </w:rPr>
      </w:pPr>
    </w:p>
    <w:p w14:paraId="15A4C7C2" w14:textId="77777777" w:rsidR="006F6C05" w:rsidRPr="00D40484" w:rsidRDefault="006F6C05" w:rsidP="006F6C05">
      <w:pPr>
        <w:rPr>
          <w:rFonts w:ascii="Calibri" w:hAnsi="Calibri" w:cs="Calibri"/>
          <w:b/>
          <w:bCs/>
        </w:rPr>
      </w:pPr>
      <w:r w:rsidRPr="00D40484">
        <w:rPr>
          <w:rFonts w:ascii="Calibri" w:hAnsi="Calibri" w:cs="Calibri"/>
          <w:b/>
          <w:bCs/>
        </w:rPr>
        <w:t>Education</w:t>
      </w:r>
    </w:p>
    <w:p w14:paraId="6D9017B2" w14:textId="77777777" w:rsidR="006F6C05" w:rsidRPr="00D40484" w:rsidRDefault="006F6C05" w:rsidP="006F6C05">
      <w:pPr>
        <w:rPr>
          <w:rFonts w:ascii="Calibri" w:hAnsi="Calibri" w:cs="Calibri"/>
        </w:rPr>
      </w:pPr>
      <w:r w:rsidRPr="00D40484">
        <w:rPr>
          <w:rFonts w:ascii="Calibri" w:hAnsi="Calibri" w:cs="Calibri"/>
        </w:rPr>
        <w:pict w14:anchorId="3D7FA880">
          <v:rect id="_x0000_i1025" style="width:454.5pt;height:1.5pt" o:hrpct="0" o:hralign="center" o:hrstd="t" o:hr="t" fillcolor="#a0a0a0" stroked="f"/>
        </w:pict>
      </w:r>
    </w:p>
    <w:p w14:paraId="4BE9E6AC" w14:textId="77777777" w:rsidR="006F6C05" w:rsidRPr="00D40484" w:rsidRDefault="006F6C05" w:rsidP="006F6C05">
      <w:pPr>
        <w:rPr>
          <w:rFonts w:ascii="Calibri" w:hAnsi="Calibri" w:cs="Calibri"/>
          <w:b/>
          <w:bCs/>
        </w:rPr>
      </w:pPr>
      <w:r w:rsidRPr="00D40484">
        <w:rPr>
          <w:rFonts w:ascii="Calibri" w:hAnsi="Calibri" w:cs="Calibri"/>
          <w:b/>
          <w:bCs/>
        </w:rPr>
        <w:t>B.S. in PSYCHOLOGY</w:t>
      </w:r>
    </w:p>
    <w:p w14:paraId="67433A9C" w14:textId="77777777" w:rsidR="006F6C05" w:rsidRPr="00D40484" w:rsidRDefault="006F6C05" w:rsidP="006F6C05">
      <w:pPr>
        <w:rPr>
          <w:rFonts w:ascii="Calibri" w:hAnsi="Calibri" w:cs="Calibri"/>
        </w:rPr>
      </w:pPr>
      <w:r w:rsidRPr="00D40484">
        <w:rPr>
          <w:rFonts w:ascii="Calibri" w:hAnsi="Calibri" w:cs="Calibri"/>
        </w:rPr>
        <w:t>UNIVERSITY OF SCIENCE &amp; ARTS OF OKLAHOMA CHICKASHA - Chickasha, OK</w:t>
      </w:r>
    </w:p>
    <w:p w14:paraId="192C629E" w14:textId="77777777" w:rsidR="006F6C05" w:rsidRPr="00D40484" w:rsidRDefault="006F6C05" w:rsidP="006F6C05">
      <w:pPr>
        <w:rPr>
          <w:rFonts w:ascii="Calibri" w:hAnsi="Calibri" w:cs="Calibri"/>
        </w:rPr>
      </w:pPr>
      <w:r w:rsidRPr="00D40484">
        <w:rPr>
          <w:rFonts w:ascii="Calibri" w:hAnsi="Calibri" w:cs="Calibri"/>
        </w:rPr>
        <w:t>2012</w:t>
      </w:r>
    </w:p>
    <w:p w14:paraId="56D0091C" w14:textId="77777777" w:rsidR="00DD36F5" w:rsidRPr="00D40484" w:rsidRDefault="00DD36F5" w:rsidP="00B64106">
      <w:pPr>
        <w:rPr>
          <w:rFonts w:ascii="Calibri" w:hAnsi="Calibri" w:cs="Calibri"/>
        </w:rPr>
      </w:pPr>
    </w:p>
    <w:p w14:paraId="05FA5C7B" w14:textId="77777777" w:rsidR="00B66C6B" w:rsidRPr="00D40484" w:rsidRDefault="00B66C6B" w:rsidP="00747CF7">
      <w:pPr>
        <w:pStyle w:val="Standard"/>
        <w:rPr>
          <w:rFonts w:ascii="Calibri" w:hAnsi="Calibri" w:cs="Calibri"/>
        </w:rPr>
      </w:pPr>
    </w:p>
    <w:sectPr w:rsidR="00B66C6B" w:rsidRPr="00D40484" w:rsidSect="00A84CDE">
      <w:pgSz w:w="12240" w:h="15840"/>
      <w:pgMar w:top="720" w:right="1296" w:bottom="547" w:left="158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2F1C32" w14:textId="77777777" w:rsidR="00F91EB6" w:rsidRDefault="00F91EB6" w:rsidP="00CA6D18">
      <w:r>
        <w:separator/>
      </w:r>
    </w:p>
  </w:endnote>
  <w:endnote w:type="continuationSeparator" w:id="0">
    <w:p w14:paraId="2DD1A998" w14:textId="77777777" w:rsidR="00F91EB6" w:rsidRDefault="00F91EB6" w:rsidP="00CA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4F1E59" w14:textId="77777777" w:rsidR="00F91EB6" w:rsidRDefault="00F91EB6" w:rsidP="00CA6D18">
      <w:r>
        <w:separator/>
      </w:r>
    </w:p>
  </w:footnote>
  <w:footnote w:type="continuationSeparator" w:id="0">
    <w:p w14:paraId="33A5D994" w14:textId="77777777" w:rsidR="00F91EB6" w:rsidRDefault="00F91EB6" w:rsidP="00CA6D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1FE65F40"/>
    <w:multiLevelType w:val="hybridMultilevel"/>
    <w:tmpl w:val="2CECA14A"/>
    <w:lvl w:ilvl="0" w:tplc="F36640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3E11E2F"/>
    <w:multiLevelType w:val="hybridMultilevel"/>
    <w:tmpl w:val="B79C5F90"/>
    <w:lvl w:ilvl="0" w:tplc="15327CA8">
      <w:start w:val="1"/>
      <w:numFmt w:val="upp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A6822F9"/>
    <w:multiLevelType w:val="hybridMultilevel"/>
    <w:tmpl w:val="C3D45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F34C32"/>
    <w:multiLevelType w:val="hybridMultilevel"/>
    <w:tmpl w:val="4C444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5A284B"/>
    <w:multiLevelType w:val="multilevel"/>
    <w:tmpl w:val="FFFC3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76060243">
    <w:abstractNumId w:val="0"/>
  </w:num>
  <w:num w:numId="2" w16cid:durableId="1147238035">
    <w:abstractNumId w:val="4"/>
  </w:num>
  <w:num w:numId="3" w16cid:durableId="1217934459">
    <w:abstractNumId w:val="2"/>
  </w:num>
  <w:num w:numId="4" w16cid:durableId="36245636">
    <w:abstractNumId w:val="3"/>
  </w:num>
  <w:num w:numId="5" w16cid:durableId="1494637719">
    <w:abstractNumId w:val="1"/>
  </w:num>
  <w:num w:numId="6" w16cid:durableId="12390548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D28CF"/>
    <w:rsid w:val="000005FB"/>
    <w:rsid w:val="000227DA"/>
    <w:rsid w:val="00062389"/>
    <w:rsid w:val="00072F61"/>
    <w:rsid w:val="000C12A8"/>
    <w:rsid w:val="000F1AA9"/>
    <w:rsid w:val="001037EE"/>
    <w:rsid w:val="0011373F"/>
    <w:rsid w:val="0012790A"/>
    <w:rsid w:val="001519AC"/>
    <w:rsid w:val="00191233"/>
    <w:rsid w:val="00193236"/>
    <w:rsid w:val="001947B0"/>
    <w:rsid w:val="001A7408"/>
    <w:rsid w:val="001C18BE"/>
    <w:rsid w:val="001D58CF"/>
    <w:rsid w:val="001E165B"/>
    <w:rsid w:val="001E2247"/>
    <w:rsid w:val="001E2AC6"/>
    <w:rsid w:val="001E4A2E"/>
    <w:rsid w:val="001E7328"/>
    <w:rsid w:val="00211CD2"/>
    <w:rsid w:val="00243D56"/>
    <w:rsid w:val="002803CE"/>
    <w:rsid w:val="002C4D51"/>
    <w:rsid w:val="002E24A0"/>
    <w:rsid w:val="002F676D"/>
    <w:rsid w:val="00320F67"/>
    <w:rsid w:val="00327B40"/>
    <w:rsid w:val="0038243E"/>
    <w:rsid w:val="003971E3"/>
    <w:rsid w:val="003A40D1"/>
    <w:rsid w:val="003F033F"/>
    <w:rsid w:val="00404037"/>
    <w:rsid w:val="00410B02"/>
    <w:rsid w:val="0042525E"/>
    <w:rsid w:val="0042539E"/>
    <w:rsid w:val="00441E54"/>
    <w:rsid w:val="004450F3"/>
    <w:rsid w:val="00487977"/>
    <w:rsid w:val="004B7729"/>
    <w:rsid w:val="004D4917"/>
    <w:rsid w:val="00503626"/>
    <w:rsid w:val="00532C50"/>
    <w:rsid w:val="0056168A"/>
    <w:rsid w:val="00592FEB"/>
    <w:rsid w:val="005B2F32"/>
    <w:rsid w:val="005C3651"/>
    <w:rsid w:val="005F1BA3"/>
    <w:rsid w:val="00605751"/>
    <w:rsid w:val="00605897"/>
    <w:rsid w:val="006548D6"/>
    <w:rsid w:val="0065650D"/>
    <w:rsid w:val="00670EB3"/>
    <w:rsid w:val="00672EFC"/>
    <w:rsid w:val="00677FD0"/>
    <w:rsid w:val="006862FD"/>
    <w:rsid w:val="006B5E18"/>
    <w:rsid w:val="006C0528"/>
    <w:rsid w:val="006F1C38"/>
    <w:rsid w:val="006F6C05"/>
    <w:rsid w:val="00704B89"/>
    <w:rsid w:val="00713952"/>
    <w:rsid w:val="00747CF7"/>
    <w:rsid w:val="0075188F"/>
    <w:rsid w:val="007853BE"/>
    <w:rsid w:val="007952F0"/>
    <w:rsid w:val="007A1CA2"/>
    <w:rsid w:val="007B156E"/>
    <w:rsid w:val="007B4827"/>
    <w:rsid w:val="007C29E8"/>
    <w:rsid w:val="007E21B6"/>
    <w:rsid w:val="007F0747"/>
    <w:rsid w:val="00813915"/>
    <w:rsid w:val="008245E8"/>
    <w:rsid w:val="00826312"/>
    <w:rsid w:val="00841CDF"/>
    <w:rsid w:val="0086097A"/>
    <w:rsid w:val="008646D5"/>
    <w:rsid w:val="00872E4F"/>
    <w:rsid w:val="008A4BAD"/>
    <w:rsid w:val="008B7BEC"/>
    <w:rsid w:val="008F71F3"/>
    <w:rsid w:val="00902BF3"/>
    <w:rsid w:val="0093739E"/>
    <w:rsid w:val="00986F37"/>
    <w:rsid w:val="00992C51"/>
    <w:rsid w:val="00A70569"/>
    <w:rsid w:val="00A74DC3"/>
    <w:rsid w:val="00A84CDE"/>
    <w:rsid w:val="00A931C7"/>
    <w:rsid w:val="00AD28CF"/>
    <w:rsid w:val="00AE2ACC"/>
    <w:rsid w:val="00AE3CF8"/>
    <w:rsid w:val="00B03B00"/>
    <w:rsid w:val="00B243EA"/>
    <w:rsid w:val="00B26A04"/>
    <w:rsid w:val="00B64106"/>
    <w:rsid w:val="00B66C6B"/>
    <w:rsid w:val="00B75C98"/>
    <w:rsid w:val="00B92588"/>
    <w:rsid w:val="00BC0026"/>
    <w:rsid w:val="00BC3538"/>
    <w:rsid w:val="00C079FE"/>
    <w:rsid w:val="00C179A2"/>
    <w:rsid w:val="00C26746"/>
    <w:rsid w:val="00C34342"/>
    <w:rsid w:val="00C545A1"/>
    <w:rsid w:val="00C62C6F"/>
    <w:rsid w:val="00C640DF"/>
    <w:rsid w:val="00CA2849"/>
    <w:rsid w:val="00CA6D18"/>
    <w:rsid w:val="00CB6AC7"/>
    <w:rsid w:val="00CC1CDD"/>
    <w:rsid w:val="00D04D72"/>
    <w:rsid w:val="00D05925"/>
    <w:rsid w:val="00D12E5D"/>
    <w:rsid w:val="00D40484"/>
    <w:rsid w:val="00D47812"/>
    <w:rsid w:val="00D570F3"/>
    <w:rsid w:val="00D741F9"/>
    <w:rsid w:val="00D85D67"/>
    <w:rsid w:val="00D9163D"/>
    <w:rsid w:val="00DC1BB1"/>
    <w:rsid w:val="00DD36F5"/>
    <w:rsid w:val="00DE26C5"/>
    <w:rsid w:val="00E17B54"/>
    <w:rsid w:val="00E24150"/>
    <w:rsid w:val="00E81C3C"/>
    <w:rsid w:val="00E970A9"/>
    <w:rsid w:val="00EB13E0"/>
    <w:rsid w:val="00EB4717"/>
    <w:rsid w:val="00F00DDD"/>
    <w:rsid w:val="00F040EC"/>
    <w:rsid w:val="00F418EB"/>
    <w:rsid w:val="00F43626"/>
    <w:rsid w:val="00F91EB6"/>
    <w:rsid w:val="00FB7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14:docId w14:val="56B57E77"/>
  <w15:chartTrackingRefBased/>
  <w15:docId w15:val="{4D3755CE-8E0B-4D5C-A62A-A98D70DAD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Hyperlink" w:uiPriority="99"/>
    <w:lsdException w:name="Strong" w:qFormat="1"/>
    <w:lsdException w:name="Emphasis" w:qFormat="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pPr>
    <w:rPr>
      <w:sz w:val="24"/>
      <w:szCs w:val="24"/>
      <w:lang w:eastAsia="ar-SA"/>
    </w:rPr>
  </w:style>
  <w:style w:type="paragraph" w:styleId="Heading1">
    <w:name w:val="heading 1"/>
    <w:basedOn w:val="Normal"/>
    <w:next w:val="Normal"/>
    <w:qFormat/>
    <w:pPr>
      <w:keepNext/>
      <w:numPr>
        <w:numId w:val="1"/>
      </w:numPr>
      <w:outlineLvl w:val="0"/>
    </w:pPr>
    <w:rPr>
      <w:color w:val="333399"/>
      <w:sz w:val="28"/>
    </w:rPr>
  </w:style>
  <w:style w:type="paragraph" w:styleId="Heading2">
    <w:name w:val="heading 2"/>
    <w:basedOn w:val="Normal"/>
    <w:next w:val="Normal"/>
    <w:qFormat/>
    <w:pPr>
      <w:keepNext/>
      <w:numPr>
        <w:ilvl w:val="1"/>
        <w:numId w:val="1"/>
      </w:numPr>
      <w:jc w:val="center"/>
      <w:outlineLvl w:val="1"/>
    </w:pPr>
    <w:rPr>
      <w:b/>
      <w:bCs/>
      <w:color w:val="333399"/>
      <w:sz w:val="32"/>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styleId="DefaultParagraphFont0">
    <w:name w:val="Default Paragraph Font"/>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Title">
    <w:name w:val="Title"/>
    <w:basedOn w:val="Normal"/>
    <w:next w:val="Subtitle"/>
    <w:qFormat/>
    <w:pPr>
      <w:jc w:val="center"/>
    </w:pPr>
    <w:rPr>
      <w:b/>
      <w:bCs/>
      <w:color w:val="333399"/>
      <w:sz w:val="52"/>
    </w:rPr>
  </w:style>
  <w:style w:type="paragraph" w:styleId="Subtitle">
    <w:name w:val="Subtitle"/>
    <w:basedOn w:val="Heading"/>
    <w:next w:val="BodyText"/>
    <w:qFormat/>
    <w:pPr>
      <w:jc w:val="center"/>
    </w:pPr>
    <w:rPr>
      <w:i/>
      <w:iCs/>
    </w:rPr>
  </w:style>
  <w:style w:type="paragraph" w:styleId="BalloonText">
    <w:name w:val="Balloon Text"/>
    <w:basedOn w:val="Normal"/>
    <w:rPr>
      <w:rFonts w:ascii="Tahoma" w:hAnsi="Tahoma" w:cs="Tahoma"/>
      <w:sz w:val="16"/>
      <w:szCs w:val="16"/>
    </w:rPr>
  </w:style>
  <w:style w:type="paragraph" w:styleId="Date">
    <w:name w:val="Date"/>
    <w:basedOn w:val="Normal"/>
    <w:next w:val="Normal"/>
    <w:rsid w:val="00C640DF"/>
  </w:style>
  <w:style w:type="paragraph" w:customStyle="1" w:styleId="InsideAddressName">
    <w:name w:val="Inside Address Name"/>
    <w:basedOn w:val="Normal"/>
    <w:rsid w:val="00C640DF"/>
  </w:style>
  <w:style w:type="paragraph" w:customStyle="1" w:styleId="InsideAddress">
    <w:name w:val="Inside Address"/>
    <w:basedOn w:val="Normal"/>
    <w:rsid w:val="00C640DF"/>
  </w:style>
  <w:style w:type="paragraph" w:styleId="Salutation">
    <w:name w:val="Salutation"/>
    <w:basedOn w:val="Normal"/>
    <w:next w:val="Normal"/>
    <w:rsid w:val="00C640DF"/>
  </w:style>
  <w:style w:type="paragraph" w:styleId="Closing">
    <w:name w:val="Closing"/>
    <w:basedOn w:val="Normal"/>
    <w:rsid w:val="00C640DF"/>
  </w:style>
  <w:style w:type="paragraph" w:styleId="Signature">
    <w:name w:val="Signature"/>
    <w:basedOn w:val="Normal"/>
    <w:rsid w:val="00C640DF"/>
  </w:style>
  <w:style w:type="paragraph" w:customStyle="1" w:styleId="SignatureJobTitle">
    <w:name w:val="Signature Job Title"/>
    <w:basedOn w:val="Signature"/>
    <w:rsid w:val="00C640DF"/>
  </w:style>
  <w:style w:type="paragraph" w:customStyle="1" w:styleId="CcList">
    <w:name w:val="Cc List"/>
    <w:basedOn w:val="Normal"/>
    <w:rsid w:val="00C640DF"/>
  </w:style>
  <w:style w:type="paragraph" w:customStyle="1" w:styleId="Standard">
    <w:name w:val="Standard"/>
    <w:rsid w:val="0065650D"/>
    <w:pPr>
      <w:widowControl w:val="0"/>
      <w:suppressAutoHyphens/>
      <w:autoSpaceDN w:val="0"/>
      <w:textAlignment w:val="baseline"/>
    </w:pPr>
    <w:rPr>
      <w:rFonts w:eastAsia="Lucida Sans Unicode" w:cs="Mangal"/>
      <w:kern w:val="3"/>
      <w:sz w:val="24"/>
      <w:szCs w:val="24"/>
      <w:lang w:eastAsia="zh-CN" w:bidi="hi-IN"/>
    </w:rPr>
  </w:style>
  <w:style w:type="paragraph" w:styleId="Header">
    <w:name w:val="header"/>
    <w:basedOn w:val="Normal"/>
    <w:link w:val="HeaderChar"/>
    <w:rsid w:val="00CA6D18"/>
    <w:pPr>
      <w:tabs>
        <w:tab w:val="center" w:pos="4680"/>
        <w:tab w:val="right" w:pos="9360"/>
      </w:tabs>
    </w:pPr>
  </w:style>
  <w:style w:type="character" w:customStyle="1" w:styleId="HeaderChar">
    <w:name w:val="Header Char"/>
    <w:link w:val="Header"/>
    <w:rsid w:val="00CA6D18"/>
    <w:rPr>
      <w:sz w:val="24"/>
      <w:szCs w:val="24"/>
      <w:lang w:eastAsia="ar-SA"/>
    </w:rPr>
  </w:style>
  <w:style w:type="paragraph" w:styleId="Footer">
    <w:name w:val="footer"/>
    <w:basedOn w:val="Normal"/>
    <w:link w:val="FooterChar"/>
    <w:rsid w:val="00CA6D18"/>
    <w:pPr>
      <w:tabs>
        <w:tab w:val="center" w:pos="4680"/>
        <w:tab w:val="right" w:pos="9360"/>
      </w:tabs>
    </w:pPr>
  </w:style>
  <w:style w:type="character" w:customStyle="1" w:styleId="FooterChar">
    <w:name w:val="Footer Char"/>
    <w:link w:val="Footer"/>
    <w:rsid w:val="00CA6D18"/>
    <w:rPr>
      <w:sz w:val="24"/>
      <w:szCs w:val="24"/>
      <w:lang w:eastAsia="ar-SA"/>
    </w:rPr>
  </w:style>
  <w:style w:type="character" w:styleId="Hyperlink">
    <w:name w:val="Hyperlink"/>
    <w:uiPriority w:val="99"/>
    <w:unhideWhenUsed/>
    <w:rsid w:val="00B64106"/>
    <w:rPr>
      <w:color w:val="0563C1"/>
      <w:u w:val="single"/>
    </w:rPr>
  </w:style>
  <w:style w:type="table" w:styleId="TableGrid">
    <w:name w:val="Table Grid"/>
    <w:basedOn w:val="TableNormal"/>
    <w:uiPriority w:val="39"/>
    <w:rsid w:val="00B64106"/>
    <w:rPr>
      <w:rFonts w:ascii="Calibri" w:eastAsia="Calibri" w:hAnsi="Calibr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99"/>
    <w:semiHidden/>
    <w:unhideWhenUsed/>
    <w:rsid w:val="006F6C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8963438">
      <w:bodyDiv w:val="1"/>
      <w:marLeft w:val="0"/>
      <w:marRight w:val="0"/>
      <w:marTop w:val="0"/>
      <w:marBottom w:val="0"/>
      <w:divBdr>
        <w:top w:val="none" w:sz="0" w:space="0" w:color="auto"/>
        <w:left w:val="none" w:sz="0" w:space="0" w:color="auto"/>
        <w:bottom w:val="none" w:sz="0" w:space="0" w:color="auto"/>
        <w:right w:val="none" w:sz="0" w:space="0" w:color="auto"/>
      </w:divBdr>
    </w:div>
    <w:div w:id="1393774272">
      <w:bodyDiv w:val="1"/>
      <w:marLeft w:val="0"/>
      <w:marRight w:val="0"/>
      <w:marTop w:val="0"/>
      <w:marBottom w:val="0"/>
      <w:divBdr>
        <w:top w:val="none" w:sz="0" w:space="0" w:color="auto"/>
        <w:left w:val="none" w:sz="0" w:space="0" w:color="auto"/>
        <w:bottom w:val="none" w:sz="0" w:space="0" w:color="auto"/>
        <w:right w:val="none" w:sz="0" w:space="0" w:color="auto"/>
      </w:divBdr>
    </w:div>
    <w:div w:id="1960258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F0B05970A4F9944AA945BA2AD965725" ma:contentTypeVersion="6" ma:contentTypeDescription="Create a new document." ma:contentTypeScope="" ma:versionID="ecda80fa6e8ddd16b14c98ebbee729b8">
  <xsd:schema xmlns:xsd="http://www.w3.org/2001/XMLSchema" xmlns:xs="http://www.w3.org/2001/XMLSchema" xmlns:p="http://schemas.microsoft.com/office/2006/metadata/properties" xmlns:ns2="4983122d-6371-4381-be35-535a2ba85864" xmlns:ns3="2d276cab-8c48-4402-9ccb-d58105ad4aab" targetNamespace="http://schemas.microsoft.com/office/2006/metadata/properties" ma:root="true" ma:fieldsID="090d9753868131f42e3803977e459754" ns2:_="" ns3:_="">
    <xsd:import namespace="4983122d-6371-4381-be35-535a2ba85864"/>
    <xsd:import namespace="2d276cab-8c48-4402-9ccb-d58105ad4aa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3122d-6371-4381-be35-535a2ba858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d276cab-8c48-4402-9ccb-d58105ad4aa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DBF4389-700D-4F16-A304-E4B0FEE9A8E8}">
  <ds:schemaRefs>
    <ds:schemaRef ds:uri="http://schemas.openxmlformats.org/officeDocument/2006/bibliography"/>
  </ds:schemaRefs>
</ds:datastoreItem>
</file>

<file path=customXml/itemProps2.xml><?xml version="1.0" encoding="utf-8"?>
<ds:datastoreItem xmlns:ds="http://schemas.openxmlformats.org/officeDocument/2006/customXml" ds:itemID="{C56B4899-995E-4471-AD3D-13C2D7089E37}">
  <ds:schemaRefs>
    <ds:schemaRef ds:uri="http://schemas.microsoft.com/sharepoint/v3/contenttype/forms"/>
  </ds:schemaRefs>
</ds:datastoreItem>
</file>

<file path=customXml/itemProps3.xml><?xml version="1.0" encoding="utf-8"?>
<ds:datastoreItem xmlns:ds="http://schemas.openxmlformats.org/officeDocument/2006/customXml" ds:itemID="{8C69EABF-16BE-42A8-9B9D-FF491A577A7E}"/>
</file>

<file path=customXml/itemProps4.xml><?xml version="1.0" encoding="utf-8"?>
<ds:datastoreItem xmlns:ds="http://schemas.openxmlformats.org/officeDocument/2006/customXml" ds:itemID="{4C248492-B195-47B4-8B2C-90B065F44BE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793</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Kiowa Tribe of Oklahoma</vt:lpstr>
    </vt:vector>
  </TitlesOfParts>
  <Company/>
  <LinksUpToDate>false</LinksUpToDate>
  <CharactersWithSpaces>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Kiowa Tribe of Oklahoma</dc:title>
  <dc:subject/>
  <dc:creator>KIOWA</dc:creator>
  <cp:keywords/>
  <cp:lastModifiedBy>Agarwal, Nimisha</cp:lastModifiedBy>
  <cp:revision>2</cp:revision>
  <cp:lastPrinted>2023-01-17T19:59:00Z</cp:lastPrinted>
  <dcterms:created xsi:type="dcterms:W3CDTF">2024-08-23T14:47:00Z</dcterms:created>
  <dcterms:modified xsi:type="dcterms:W3CDTF">2024-08-23T14:47:00Z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0x010100FF0B05970A4F9944AA945BA2AD965725</vt:lpwstr>
  </property>
</Properties>
</file>