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04743" w14:textId="77777777" w:rsidR="00780DF5" w:rsidRPr="00091C8C" w:rsidRDefault="00780DF5" w:rsidP="64BCA9FA">
      <w:pPr>
        <w:pStyle w:val="Title"/>
        <w:spacing w:after="0" w:line="260" w:lineRule="exact"/>
        <w:jc w:val="left"/>
        <w:rPr>
          <w:rFonts w:ascii="Calibri" w:eastAsia="Calibri" w:hAnsi="Calibri" w:cs="Calibri"/>
          <w:b/>
          <w:bCs/>
          <w:spacing w:val="0"/>
          <w:kern w:val="0"/>
          <w:sz w:val="24"/>
          <w:szCs w:val="24"/>
        </w:rPr>
      </w:pPr>
      <w:r w:rsidRPr="00091C8C">
        <w:rPr>
          <w:rFonts w:ascii="Calibri" w:eastAsia="Calibri" w:hAnsi="Calibri" w:cs="Calibri"/>
          <w:b/>
          <w:bCs/>
          <w:spacing w:val="0"/>
          <w:kern w:val="0"/>
          <w:sz w:val="24"/>
          <w:szCs w:val="24"/>
        </w:rPr>
        <w:t>Gayla Lutts</w:t>
      </w:r>
    </w:p>
    <w:p w14:paraId="181AA96A" w14:textId="77777777" w:rsidR="00780DF5" w:rsidRPr="00091C8C" w:rsidRDefault="00780DF5" w:rsidP="64BCA9FA">
      <w:pPr>
        <w:pStyle w:val="Title"/>
        <w:spacing w:after="0" w:line="260" w:lineRule="exact"/>
        <w:jc w:val="left"/>
        <w:rPr>
          <w:rFonts w:ascii="Calibri" w:eastAsia="Calibri" w:hAnsi="Calibri" w:cs="Calibri"/>
          <w:b/>
          <w:bCs/>
          <w:spacing w:val="0"/>
          <w:kern w:val="0"/>
          <w:sz w:val="24"/>
          <w:szCs w:val="24"/>
        </w:rPr>
      </w:pPr>
      <w:r w:rsidRPr="00091C8C">
        <w:rPr>
          <w:rFonts w:ascii="Calibri" w:eastAsia="Calibri" w:hAnsi="Calibri" w:cs="Calibri"/>
          <w:b/>
          <w:bCs/>
          <w:spacing w:val="0"/>
          <w:kern w:val="0"/>
          <w:sz w:val="24"/>
          <w:szCs w:val="24"/>
        </w:rPr>
        <w:t>2224 Waterford Lane, Yukon, OK 73099</w:t>
      </w:r>
    </w:p>
    <w:p w14:paraId="2E829319" w14:textId="77777777" w:rsidR="005C5B02" w:rsidRPr="00091C8C" w:rsidRDefault="00780DF5" w:rsidP="64BCA9FA">
      <w:pPr>
        <w:pStyle w:val="Title"/>
        <w:spacing w:after="0" w:line="260" w:lineRule="exact"/>
        <w:jc w:val="left"/>
        <w:rPr>
          <w:rFonts w:ascii="Calibri" w:eastAsia="Calibri" w:hAnsi="Calibri" w:cs="Calibri"/>
          <w:b/>
          <w:bCs/>
          <w:spacing w:val="0"/>
          <w:kern w:val="0"/>
          <w:sz w:val="24"/>
          <w:szCs w:val="24"/>
        </w:rPr>
      </w:pPr>
      <w:r w:rsidRPr="00091C8C">
        <w:rPr>
          <w:rFonts w:ascii="Calibri" w:eastAsia="Calibri" w:hAnsi="Calibri" w:cs="Calibri"/>
          <w:b/>
          <w:bCs/>
          <w:spacing w:val="0"/>
          <w:kern w:val="0"/>
          <w:sz w:val="24"/>
          <w:szCs w:val="24"/>
        </w:rPr>
        <w:t xml:space="preserve">(W) 405-422-2211  </w:t>
      </w:r>
    </w:p>
    <w:p w14:paraId="7DA8DFDA" w14:textId="77777777" w:rsidR="005C5B02" w:rsidRPr="00091C8C" w:rsidRDefault="00780DF5" w:rsidP="64BCA9FA">
      <w:pPr>
        <w:pStyle w:val="Title"/>
        <w:spacing w:after="0" w:line="260" w:lineRule="exact"/>
        <w:jc w:val="left"/>
        <w:rPr>
          <w:rFonts w:ascii="Calibri" w:eastAsia="Calibri" w:hAnsi="Calibri" w:cs="Calibri"/>
          <w:b/>
          <w:bCs/>
          <w:spacing w:val="0"/>
          <w:kern w:val="0"/>
          <w:sz w:val="24"/>
          <w:szCs w:val="24"/>
        </w:rPr>
      </w:pPr>
      <w:r w:rsidRPr="00091C8C">
        <w:rPr>
          <w:rFonts w:ascii="Calibri" w:eastAsia="Calibri" w:hAnsi="Calibri" w:cs="Calibri"/>
          <w:b/>
          <w:bCs/>
          <w:spacing w:val="0"/>
          <w:kern w:val="0"/>
          <w:sz w:val="24"/>
          <w:szCs w:val="24"/>
        </w:rPr>
        <w:t xml:space="preserve">(C) 405-664-7114  </w:t>
      </w:r>
    </w:p>
    <w:p w14:paraId="51E1F357" w14:textId="20A122DA" w:rsidR="00780DF5" w:rsidRPr="00091C8C" w:rsidRDefault="00091C8C" w:rsidP="64BCA9FA">
      <w:pPr>
        <w:pStyle w:val="Title"/>
        <w:spacing w:after="0" w:line="260" w:lineRule="exact"/>
        <w:jc w:val="left"/>
        <w:rPr>
          <w:rFonts w:ascii="Calibri" w:eastAsia="Calibri" w:hAnsi="Calibri" w:cs="Calibri"/>
          <w:b/>
          <w:bCs/>
          <w:spacing w:val="0"/>
          <w:kern w:val="0"/>
          <w:sz w:val="24"/>
          <w:szCs w:val="24"/>
        </w:rPr>
      </w:pPr>
      <w:hyperlink r:id="rId8" w:history="1">
        <w:r w:rsidR="005C5B02" w:rsidRPr="00091C8C">
          <w:rPr>
            <w:rStyle w:val="Hyperlink"/>
            <w:rFonts w:ascii="Calibri" w:eastAsia="Calibri" w:hAnsi="Calibri" w:cs="Calibri"/>
            <w:b/>
            <w:bCs/>
            <w:spacing w:val="0"/>
            <w:kern w:val="0"/>
            <w:sz w:val="24"/>
            <w:szCs w:val="24"/>
          </w:rPr>
          <w:t>glutts@cvtech.edu</w:t>
        </w:r>
      </w:hyperlink>
    </w:p>
    <w:p w14:paraId="64413468" w14:textId="77777777" w:rsidR="00780DF5" w:rsidRPr="00091C8C" w:rsidRDefault="00780DF5" w:rsidP="64BCA9FA">
      <w:pPr>
        <w:spacing w:line="260" w:lineRule="exact"/>
        <w:jc w:val="left"/>
        <w:rPr>
          <w:rFonts w:ascii="Calibri" w:eastAsia="Calibri" w:hAnsi="Calibri" w:cs="Calibri"/>
          <w:b/>
          <w:bCs/>
          <w:sz w:val="24"/>
          <w:szCs w:val="24"/>
        </w:rPr>
      </w:pPr>
    </w:p>
    <w:p w14:paraId="348477E3" w14:textId="77777777" w:rsidR="00780DF5" w:rsidRPr="00091C8C" w:rsidRDefault="00780DF5" w:rsidP="64BCA9FA">
      <w:pPr>
        <w:spacing w:line="260" w:lineRule="exact"/>
        <w:jc w:val="left"/>
        <w:rPr>
          <w:rFonts w:ascii="Calibri" w:eastAsia="Calibri" w:hAnsi="Calibri" w:cs="Calibri"/>
          <w:b/>
          <w:bCs/>
          <w:sz w:val="24"/>
          <w:szCs w:val="24"/>
        </w:rPr>
      </w:pPr>
      <w:r w:rsidRPr="00091C8C">
        <w:rPr>
          <w:rFonts w:ascii="Calibri" w:eastAsia="Calibri" w:hAnsi="Calibri" w:cs="Calibri"/>
          <w:b/>
          <w:bCs/>
          <w:sz w:val="24"/>
          <w:szCs w:val="24"/>
        </w:rPr>
        <w:t>Education</w:t>
      </w:r>
    </w:p>
    <w:p w14:paraId="58F80DD7"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Ed.D. Doctor of Education</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 xml:space="preserve">                                             </w:t>
      </w:r>
      <w:r w:rsidRPr="00091C8C">
        <w:rPr>
          <w:rFonts w:ascii="Calibri" w:hAnsi="Calibri" w:cs="Calibri"/>
          <w:sz w:val="24"/>
          <w:szCs w:val="24"/>
        </w:rPr>
        <w:tab/>
      </w:r>
      <w:r w:rsidRPr="00091C8C">
        <w:rPr>
          <w:rFonts w:ascii="Calibri" w:eastAsia="Calibri" w:hAnsi="Calibri" w:cs="Calibri"/>
          <w:sz w:val="24"/>
          <w:szCs w:val="24"/>
        </w:rPr>
        <w:t xml:space="preserve">     </w:t>
      </w:r>
      <w:r w:rsidRPr="00091C8C">
        <w:rPr>
          <w:rFonts w:ascii="Calibri" w:eastAsia="Calibri" w:hAnsi="Calibri" w:cs="Calibri"/>
          <w:b/>
          <w:bCs/>
          <w:sz w:val="24"/>
          <w:szCs w:val="24"/>
        </w:rPr>
        <w:t>2018</w:t>
      </w:r>
    </w:p>
    <w:p w14:paraId="3F37CACC"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sz w:val="24"/>
          <w:szCs w:val="24"/>
        </w:rPr>
        <w:t>American College of Education – Indianapolis, IN</w:t>
      </w:r>
    </w:p>
    <w:p w14:paraId="5A6BB7D8"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sz w:val="24"/>
          <w:szCs w:val="24"/>
        </w:rPr>
        <w:t xml:space="preserve">Leadership </w:t>
      </w:r>
    </w:p>
    <w:p w14:paraId="7178BB19"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M.S. Educational Administration</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b/>
          <w:bCs/>
          <w:sz w:val="24"/>
          <w:szCs w:val="24"/>
        </w:rPr>
        <w:t xml:space="preserve">     2008</w:t>
      </w:r>
      <w:r w:rsidRPr="00091C8C">
        <w:rPr>
          <w:rFonts w:ascii="Calibri" w:hAnsi="Calibri" w:cs="Calibri"/>
          <w:sz w:val="24"/>
          <w:szCs w:val="24"/>
        </w:rPr>
        <w:tab/>
      </w:r>
    </w:p>
    <w:p w14:paraId="3FAEA1EC"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Southwestern Oklahoma State University - Weatherford, OK</w:t>
      </w:r>
    </w:p>
    <w:p w14:paraId="2986ADAF"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Educational Administration</w:t>
      </w:r>
    </w:p>
    <w:p w14:paraId="2EC1C8F9"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b/>
          <w:bCs/>
          <w:sz w:val="24"/>
          <w:szCs w:val="24"/>
        </w:rPr>
        <w:t>B.S. Vocational Home Economics Education</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b/>
          <w:bCs/>
          <w:sz w:val="24"/>
          <w:szCs w:val="24"/>
        </w:rPr>
        <w:t xml:space="preserve">     1991</w:t>
      </w:r>
    </w:p>
    <w:p w14:paraId="5B47CD59"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 xml:space="preserve">University of Central Oklahoma - Edmond, OK </w:t>
      </w:r>
    </w:p>
    <w:p w14:paraId="6C9DC7D0"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Vocational Home Economics Education</w:t>
      </w:r>
    </w:p>
    <w:p w14:paraId="335B2A63" w14:textId="6FE06F2A" w:rsidR="00780DF5" w:rsidRPr="00091C8C" w:rsidRDefault="00780DF5" w:rsidP="64BCA9FA">
      <w:pPr>
        <w:pStyle w:val="Heading1"/>
        <w:keepLines w:val="0"/>
        <w:spacing w:before="0" w:after="0"/>
        <w:jc w:val="left"/>
        <w:rPr>
          <w:rFonts w:ascii="Calibri" w:eastAsia="Calibri" w:hAnsi="Calibri" w:cs="Calibri"/>
          <w:b/>
          <w:bCs/>
          <w:color w:val="262626" w:themeColor="text1" w:themeTint="D9"/>
          <w:sz w:val="24"/>
          <w:szCs w:val="24"/>
        </w:rPr>
      </w:pPr>
      <w:r w:rsidRPr="00091C8C">
        <w:rPr>
          <w:rFonts w:ascii="Calibri" w:eastAsia="Calibri" w:hAnsi="Calibri" w:cs="Calibri"/>
          <w:b/>
          <w:bCs/>
          <w:color w:val="000000" w:themeColor="text1"/>
          <w:sz w:val="24"/>
          <w:szCs w:val="24"/>
        </w:rPr>
        <w:t>Training</w:t>
      </w:r>
    </w:p>
    <w:p w14:paraId="4B75D674"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Superintendent Certificate</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PK-12 Superintendent Certification, Oklahoma Vocational Administration Certificate</w:t>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 xml:space="preserve">Technology Center Administrator, Oklahoma </w:t>
      </w:r>
    </w:p>
    <w:p w14:paraId="02B10CB7"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Principal Certificate</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 xml:space="preserve">6-12 Secondary Principal, Oklahoma                       </w:t>
      </w:r>
    </w:p>
    <w:p w14:paraId="5D418386"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sz w:val="24"/>
          <w:szCs w:val="24"/>
        </w:rPr>
        <w:t>Teacher Certification</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7-12 Home Economics Education, Oklahoma</w:t>
      </w:r>
    </w:p>
    <w:p w14:paraId="355F8A9E" w14:textId="112EA86A" w:rsidR="00780DF5" w:rsidRPr="00091C8C" w:rsidRDefault="00780DF5" w:rsidP="64BCA9FA">
      <w:pPr>
        <w:ind w:left="2880" w:firstLine="720"/>
        <w:jc w:val="left"/>
        <w:rPr>
          <w:rFonts w:ascii="Calibri" w:eastAsia="Calibri" w:hAnsi="Calibri" w:cs="Calibri"/>
          <w:sz w:val="24"/>
          <w:szCs w:val="24"/>
        </w:rPr>
      </w:pPr>
      <w:r w:rsidRPr="00091C8C">
        <w:rPr>
          <w:rFonts w:ascii="Calibri" w:eastAsia="Calibri" w:hAnsi="Calibri" w:cs="Calibri"/>
          <w:sz w:val="24"/>
          <w:szCs w:val="24"/>
        </w:rPr>
        <w:tab/>
        <w:t>9-12 Vocational Home Economics Education,</w:t>
      </w:r>
      <w:r w:rsidR="2F181063" w:rsidRPr="00091C8C">
        <w:rPr>
          <w:rFonts w:ascii="Calibri" w:eastAsia="Calibri" w:hAnsi="Calibri" w:cs="Calibri"/>
          <w:sz w:val="24"/>
          <w:szCs w:val="24"/>
        </w:rPr>
        <w:t xml:space="preserve"> </w:t>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Oklahoma</w:t>
      </w:r>
    </w:p>
    <w:p w14:paraId="43327B8B" w14:textId="77777777" w:rsidR="007A3281" w:rsidRPr="00091C8C" w:rsidRDefault="007A3281" w:rsidP="64BCA9FA">
      <w:pPr>
        <w:ind w:left="2880" w:firstLine="720"/>
        <w:jc w:val="left"/>
        <w:rPr>
          <w:rFonts w:ascii="Calibri" w:eastAsia="Calibri" w:hAnsi="Calibri" w:cs="Calibri"/>
          <w:sz w:val="24"/>
          <w:szCs w:val="24"/>
        </w:rPr>
      </w:pPr>
    </w:p>
    <w:p w14:paraId="23667C3E" w14:textId="1F0750BD" w:rsidR="00505AF9" w:rsidRPr="00091C8C" w:rsidRDefault="00780DF5" w:rsidP="64BCA9FA">
      <w:pPr>
        <w:spacing w:line="260" w:lineRule="exact"/>
        <w:jc w:val="left"/>
        <w:rPr>
          <w:rFonts w:ascii="Calibri" w:eastAsia="Calibri" w:hAnsi="Calibri" w:cs="Calibri"/>
          <w:b/>
          <w:bCs/>
          <w:sz w:val="24"/>
          <w:szCs w:val="24"/>
        </w:rPr>
      </w:pPr>
      <w:r w:rsidRPr="00091C8C">
        <w:rPr>
          <w:rFonts w:ascii="Calibri" w:eastAsia="Calibri" w:hAnsi="Calibri" w:cs="Calibri"/>
          <w:b/>
          <w:bCs/>
          <w:sz w:val="24"/>
          <w:szCs w:val="24"/>
        </w:rPr>
        <w:t>Professional Experience</w:t>
      </w:r>
    </w:p>
    <w:p w14:paraId="1A7C5EB7" w14:textId="375641E5" w:rsidR="00780DF5" w:rsidRPr="00091C8C" w:rsidRDefault="00780DF5" w:rsidP="64BCA9FA">
      <w:pPr>
        <w:jc w:val="left"/>
        <w:rPr>
          <w:rFonts w:ascii="Calibri" w:eastAsia="Calibri" w:hAnsi="Calibri" w:cs="Calibri"/>
          <w:sz w:val="24"/>
          <w:szCs w:val="24"/>
        </w:rPr>
      </w:pPr>
      <w:r w:rsidRPr="00091C8C">
        <w:rPr>
          <w:rFonts w:ascii="Calibri" w:eastAsia="Calibri" w:hAnsi="Calibri" w:cs="Calibri"/>
          <w:b/>
          <w:bCs/>
          <w:color w:val="000000" w:themeColor="text1"/>
          <w:sz w:val="24"/>
          <w:szCs w:val="24"/>
        </w:rPr>
        <w:t xml:space="preserve">Superintendent /CEO      </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 xml:space="preserve">   Aug 2018 to Current                  </w:t>
      </w:r>
      <w:r w:rsidRPr="00091C8C">
        <w:rPr>
          <w:rFonts w:ascii="Calibri" w:eastAsia="Calibri" w:hAnsi="Calibri" w:cs="Calibri"/>
          <w:b/>
          <w:bCs/>
          <w:sz w:val="24"/>
          <w:szCs w:val="24"/>
        </w:rPr>
        <w:t>Canadian Valley Technology Center</w:t>
      </w:r>
      <w:r w:rsidRPr="00091C8C">
        <w:rPr>
          <w:rFonts w:ascii="Calibri" w:eastAsia="Calibri" w:hAnsi="Calibri" w:cs="Calibri"/>
          <w:sz w:val="24"/>
          <w:szCs w:val="24"/>
        </w:rPr>
        <w:t>-El Reno, OK</w:t>
      </w:r>
      <w:r w:rsidRPr="00091C8C">
        <w:rPr>
          <w:rFonts w:ascii="Calibri" w:hAnsi="Calibri" w:cs="Calibri"/>
          <w:sz w:val="24"/>
          <w:szCs w:val="24"/>
        </w:rPr>
        <w:tab/>
      </w:r>
    </w:p>
    <w:p w14:paraId="0E594289" w14:textId="77777777" w:rsidR="00780DF5" w:rsidRPr="00091C8C" w:rsidRDefault="00780DF5" w:rsidP="64BCA9FA">
      <w:pPr>
        <w:pStyle w:val="ListParagraph"/>
        <w:numPr>
          <w:ilvl w:val="0"/>
          <w:numId w:val="1"/>
        </w:numPr>
        <w:jc w:val="left"/>
        <w:rPr>
          <w:rFonts w:ascii="Calibri" w:eastAsia="Calibri" w:hAnsi="Calibri" w:cs="Calibri"/>
          <w:sz w:val="24"/>
          <w:szCs w:val="24"/>
        </w:rPr>
      </w:pPr>
      <w:r w:rsidRPr="00091C8C">
        <w:rPr>
          <w:rFonts w:ascii="Calibri" w:eastAsia="Calibri" w:hAnsi="Calibri" w:cs="Calibri"/>
          <w:sz w:val="24"/>
          <w:szCs w:val="24"/>
        </w:rPr>
        <w:t>Serve as chief executive officer and advisor of the board regarding all matters, legal and otherwise, pertaining to Canadian Valley</w:t>
      </w:r>
    </w:p>
    <w:p w14:paraId="115A27B0" w14:textId="77777777" w:rsidR="00780DF5" w:rsidRPr="00091C8C" w:rsidRDefault="00780DF5" w:rsidP="64BCA9FA">
      <w:pPr>
        <w:pStyle w:val="ListParagraph"/>
        <w:numPr>
          <w:ilvl w:val="0"/>
          <w:numId w:val="1"/>
        </w:numPr>
        <w:jc w:val="left"/>
        <w:rPr>
          <w:rFonts w:ascii="Calibri" w:eastAsia="Calibri" w:hAnsi="Calibri" w:cs="Calibri"/>
          <w:sz w:val="24"/>
          <w:szCs w:val="24"/>
        </w:rPr>
      </w:pPr>
      <w:r w:rsidRPr="00091C8C">
        <w:rPr>
          <w:rFonts w:ascii="Calibri" w:eastAsia="Calibri" w:hAnsi="Calibri" w:cs="Calibri"/>
          <w:sz w:val="24"/>
          <w:szCs w:val="24"/>
        </w:rPr>
        <w:t>Responsible for the development and oversight of a capital improvement plan identifying facility repairs, remodel, construction, and plans encompassing growth of the district</w:t>
      </w:r>
    </w:p>
    <w:p w14:paraId="30C027C2" w14:textId="6FC2E937" w:rsidR="00780DF5" w:rsidRPr="00091C8C" w:rsidRDefault="00780DF5" w:rsidP="64BCA9FA">
      <w:pPr>
        <w:jc w:val="left"/>
        <w:rPr>
          <w:rFonts w:ascii="Calibri" w:eastAsia="Calibri" w:hAnsi="Calibri" w:cs="Calibri"/>
          <w:sz w:val="24"/>
          <w:szCs w:val="24"/>
        </w:rPr>
      </w:pPr>
      <w:r w:rsidRPr="00091C8C">
        <w:rPr>
          <w:rFonts w:ascii="Calibri" w:eastAsia="Calibri" w:hAnsi="Calibri" w:cs="Calibri"/>
          <w:b/>
          <w:bCs/>
          <w:sz w:val="24"/>
          <w:szCs w:val="24"/>
        </w:rPr>
        <w:t>Deputy Superintendent</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Jan 2016 to Aug 2018</w:t>
      </w:r>
      <w:r w:rsidRPr="00091C8C">
        <w:rPr>
          <w:rFonts w:ascii="Calibri" w:eastAsia="Calibri" w:hAnsi="Calibri" w:cs="Calibri"/>
          <w:b/>
          <w:bCs/>
          <w:sz w:val="24"/>
          <w:szCs w:val="24"/>
        </w:rPr>
        <w:t xml:space="preserve"> Canadian Valley Technology Center </w:t>
      </w:r>
      <w:r w:rsidRPr="00091C8C">
        <w:rPr>
          <w:rFonts w:ascii="Calibri" w:eastAsia="Calibri" w:hAnsi="Calibri" w:cs="Calibri"/>
          <w:sz w:val="24"/>
          <w:szCs w:val="24"/>
        </w:rPr>
        <w:t>– El Reno, OK</w:t>
      </w:r>
    </w:p>
    <w:p w14:paraId="018BA67F" w14:textId="77777777" w:rsidR="00780DF5" w:rsidRPr="00091C8C" w:rsidRDefault="00780DF5" w:rsidP="00505AF9">
      <w:pPr>
        <w:numPr>
          <w:ilvl w:val="0"/>
          <w:numId w:val="2"/>
        </w:numPr>
        <w:spacing w:after="100" w:afterAutospacing="1"/>
        <w:jc w:val="left"/>
        <w:rPr>
          <w:rFonts w:ascii="Calibri" w:eastAsia="Calibri" w:hAnsi="Calibri" w:cs="Calibri"/>
          <w:color w:val="000000"/>
          <w:sz w:val="24"/>
          <w:szCs w:val="24"/>
        </w:rPr>
      </w:pPr>
      <w:r w:rsidRPr="00091C8C">
        <w:rPr>
          <w:rFonts w:ascii="Calibri" w:eastAsia="Calibri" w:hAnsi="Calibri" w:cs="Calibri"/>
          <w:color w:val="000000" w:themeColor="text1"/>
          <w:sz w:val="24"/>
          <w:szCs w:val="24"/>
        </w:rPr>
        <w:t>Managed District Fiscal Office and Human Resources Office including personnel, the updating of policies and procedures, and budget development</w:t>
      </w:r>
    </w:p>
    <w:p w14:paraId="657EF9A7" w14:textId="77777777" w:rsidR="00780DF5" w:rsidRPr="00091C8C" w:rsidRDefault="00780DF5" w:rsidP="00505AF9">
      <w:pPr>
        <w:numPr>
          <w:ilvl w:val="0"/>
          <w:numId w:val="2"/>
        </w:numPr>
        <w:spacing w:before="100" w:beforeAutospacing="1"/>
        <w:jc w:val="left"/>
        <w:rPr>
          <w:rFonts w:ascii="Calibri" w:eastAsia="Calibri" w:hAnsi="Calibri" w:cs="Calibri"/>
          <w:color w:val="000000"/>
          <w:sz w:val="24"/>
          <w:szCs w:val="24"/>
        </w:rPr>
      </w:pPr>
      <w:r w:rsidRPr="00091C8C">
        <w:rPr>
          <w:rFonts w:ascii="Calibri" w:eastAsia="Calibri" w:hAnsi="Calibri" w:cs="Calibri"/>
          <w:color w:val="000000" w:themeColor="text1"/>
          <w:sz w:val="24"/>
          <w:szCs w:val="24"/>
        </w:rPr>
        <w:t>Spearheaded Ever Better Culture Initiative with Dr. Shanna Teel and Company specifically for Senior Leadership Team and the continuous improvement of organization</w:t>
      </w:r>
    </w:p>
    <w:p w14:paraId="1EC1BB27"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Campus Director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Jul 2013 to Jan 2016</w:t>
      </w:r>
    </w:p>
    <w:p w14:paraId="093586C9"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 xml:space="preserve">Canadian Valley Technology Center </w:t>
      </w:r>
      <w:r w:rsidRPr="00091C8C">
        <w:rPr>
          <w:rFonts w:ascii="Calibri" w:eastAsia="Calibri" w:hAnsi="Calibri" w:cs="Calibri"/>
          <w:sz w:val="24"/>
          <w:szCs w:val="24"/>
        </w:rPr>
        <w:t>- El Reno, OK</w:t>
      </w:r>
      <w:r w:rsidRPr="00091C8C">
        <w:rPr>
          <w:rFonts w:ascii="Calibri" w:eastAsia="Calibri" w:hAnsi="Calibri" w:cs="Calibri"/>
          <w:b/>
          <w:bCs/>
          <w:sz w:val="24"/>
          <w:szCs w:val="24"/>
        </w:rPr>
        <w:t xml:space="preserve"> </w:t>
      </w:r>
    </w:p>
    <w:p w14:paraId="543F28A9" w14:textId="77777777" w:rsidR="00780DF5" w:rsidRPr="00091C8C" w:rsidRDefault="00780DF5" w:rsidP="00505AF9">
      <w:pPr>
        <w:numPr>
          <w:ilvl w:val="0"/>
          <w:numId w:val="3"/>
        </w:numPr>
        <w:jc w:val="left"/>
        <w:rPr>
          <w:rFonts w:ascii="Calibri" w:eastAsia="Calibri" w:hAnsi="Calibri" w:cs="Calibri"/>
          <w:color w:val="000000"/>
          <w:sz w:val="24"/>
          <w:szCs w:val="24"/>
        </w:rPr>
      </w:pPr>
      <w:r w:rsidRPr="00091C8C">
        <w:rPr>
          <w:rFonts w:ascii="Calibri" w:eastAsia="Calibri" w:hAnsi="Calibri" w:cs="Calibri"/>
          <w:color w:val="000000" w:themeColor="text1"/>
          <w:sz w:val="24"/>
          <w:szCs w:val="24"/>
        </w:rPr>
        <w:lastRenderedPageBreak/>
        <w:t>Directed and supervised campus administrative staff, directors, and coordinators to ensure the mission of continuous school improvement and student success were achieved</w:t>
      </w:r>
    </w:p>
    <w:p w14:paraId="345349AC" w14:textId="3BCC029A"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Student Services Director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Jul 2010 to Jul 2013</w:t>
      </w:r>
    </w:p>
    <w:p w14:paraId="7A3E1C2E"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b/>
          <w:bCs/>
          <w:sz w:val="24"/>
          <w:szCs w:val="24"/>
        </w:rPr>
        <w:t xml:space="preserve">Canadian Valley Technology Center </w:t>
      </w:r>
      <w:r w:rsidRPr="00091C8C">
        <w:rPr>
          <w:rFonts w:ascii="Calibri" w:eastAsia="Calibri" w:hAnsi="Calibri" w:cs="Calibri"/>
          <w:sz w:val="24"/>
          <w:szCs w:val="24"/>
        </w:rPr>
        <w:t>– El Reno, OK</w:t>
      </w:r>
    </w:p>
    <w:p w14:paraId="24F3ED50" w14:textId="77777777" w:rsidR="00780DF5" w:rsidRPr="00091C8C" w:rsidRDefault="00780DF5" w:rsidP="64BCA9FA">
      <w:pPr>
        <w:pStyle w:val="ListParagraph"/>
        <w:numPr>
          <w:ilvl w:val="0"/>
          <w:numId w:val="4"/>
        </w:numPr>
        <w:jc w:val="left"/>
        <w:rPr>
          <w:rFonts w:ascii="Calibri" w:eastAsia="Calibri" w:hAnsi="Calibri" w:cs="Calibri"/>
          <w:sz w:val="24"/>
          <w:szCs w:val="24"/>
        </w:rPr>
      </w:pPr>
      <w:r w:rsidRPr="00091C8C">
        <w:rPr>
          <w:rFonts w:ascii="Calibri" w:eastAsia="Calibri" w:hAnsi="Calibri" w:cs="Calibri"/>
          <w:sz w:val="24"/>
          <w:szCs w:val="24"/>
        </w:rPr>
        <w:t xml:space="preserve">Supervised student attendance and discipline </w:t>
      </w:r>
      <w:proofErr w:type="gramStart"/>
      <w:r w:rsidRPr="00091C8C">
        <w:rPr>
          <w:rFonts w:ascii="Calibri" w:eastAsia="Calibri" w:hAnsi="Calibri" w:cs="Calibri"/>
          <w:sz w:val="24"/>
          <w:szCs w:val="24"/>
        </w:rPr>
        <w:t>in order to</w:t>
      </w:r>
      <w:proofErr w:type="gramEnd"/>
      <w:r w:rsidRPr="00091C8C">
        <w:rPr>
          <w:rFonts w:ascii="Calibri" w:eastAsia="Calibri" w:hAnsi="Calibri" w:cs="Calibri"/>
          <w:sz w:val="24"/>
          <w:szCs w:val="24"/>
        </w:rPr>
        <w:t xml:space="preserve"> ensure a quality educational environment for all learners</w:t>
      </w:r>
    </w:p>
    <w:p w14:paraId="3CE3EA22" w14:textId="77777777" w:rsidR="00780DF5" w:rsidRPr="00091C8C" w:rsidRDefault="00780DF5" w:rsidP="64BCA9FA">
      <w:pPr>
        <w:pStyle w:val="ListParagraph"/>
        <w:numPr>
          <w:ilvl w:val="0"/>
          <w:numId w:val="4"/>
        </w:numPr>
        <w:jc w:val="left"/>
        <w:rPr>
          <w:rFonts w:ascii="Calibri" w:eastAsia="Calibri" w:hAnsi="Calibri" w:cs="Calibri"/>
          <w:sz w:val="24"/>
          <w:szCs w:val="24"/>
        </w:rPr>
      </w:pPr>
      <w:r w:rsidRPr="00091C8C">
        <w:rPr>
          <w:rFonts w:ascii="Calibri" w:eastAsia="Calibri" w:hAnsi="Calibri" w:cs="Calibri"/>
          <w:sz w:val="24"/>
          <w:szCs w:val="24"/>
        </w:rPr>
        <w:t>Directed and supervised instructors, counselors and instructional assistants to provide a superior educational climate</w:t>
      </w:r>
    </w:p>
    <w:p w14:paraId="1CFB9443" w14:textId="3D957199"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Student Services Assistant Director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Jul 2009 to Jul 2010</w:t>
      </w:r>
    </w:p>
    <w:p w14:paraId="7A738A81"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b/>
          <w:bCs/>
          <w:sz w:val="24"/>
          <w:szCs w:val="24"/>
        </w:rPr>
        <w:t xml:space="preserve">Canadian Valley Technology Center </w:t>
      </w:r>
      <w:r w:rsidRPr="00091C8C">
        <w:rPr>
          <w:rFonts w:ascii="Calibri" w:eastAsia="Calibri" w:hAnsi="Calibri" w:cs="Calibri"/>
          <w:sz w:val="24"/>
          <w:szCs w:val="24"/>
        </w:rPr>
        <w:t>– El Reno, OK</w:t>
      </w:r>
    </w:p>
    <w:p w14:paraId="17313778" w14:textId="77777777" w:rsidR="00780DF5" w:rsidRPr="00091C8C" w:rsidRDefault="00780DF5" w:rsidP="64BCA9FA">
      <w:pPr>
        <w:pStyle w:val="ListParagraph"/>
        <w:numPr>
          <w:ilvl w:val="0"/>
          <w:numId w:val="5"/>
        </w:numPr>
        <w:jc w:val="left"/>
        <w:rPr>
          <w:rFonts w:ascii="Calibri" w:eastAsia="Calibri" w:hAnsi="Calibri" w:cs="Calibri"/>
          <w:sz w:val="24"/>
          <w:szCs w:val="24"/>
        </w:rPr>
      </w:pPr>
      <w:r w:rsidRPr="00091C8C">
        <w:rPr>
          <w:rFonts w:ascii="Calibri" w:eastAsia="Calibri" w:hAnsi="Calibri" w:cs="Calibri"/>
          <w:sz w:val="24"/>
          <w:szCs w:val="24"/>
        </w:rPr>
        <w:t xml:space="preserve">Implemented the </w:t>
      </w:r>
      <w:proofErr w:type="spellStart"/>
      <w:r w:rsidRPr="00091C8C">
        <w:rPr>
          <w:rFonts w:ascii="Calibri" w:eastAsia="Calibri" w:hAnsi="Calibri" w:cs="Calibri"/>
          <w:sz w:val="24"/>
          <w:szCs w:val="24"/>
        </w:rPr>
        <w:t>KeyTrain</w:t>
      </w:r>
      <w:proofErr w:type="spellEnd"/>
      <w:r w:rsidRPr="00091C8C">
        <w:rPr>
          <w:rFonts w:ascii="Calibri" w:eastAsia="Calibri" w:hAnsi="Calibri" w:cs="Calibri"/>
          <w:sz w:val="24"/>
          <w:szCs w:val="24"/>
        </w:rPr>
        <w:t xml:space="preserve"> curriculum computer program for the El Reno and Mustang campuses, incorporating applied math, reading for information, locating information, and character education into technology center programs for high school and adult students</w:t>
      </w:r>
    </w:p>
    <w:p w14:paraId="5629BDB3" w14:textId="77777777" w:rsidR="00780DF5" w:rsidRPr="00091C8C" w:rsidRDefault="00780DF5" w:rsidP="64BCA9FA">
      <w:pPr>
        <w:pStyle w:val="ListParagraph"/>
        <w:numPr>
          <w:ilvl w:val="0"/>
          <w:numId w:val="5"/>
        </w:numPr>
        <w:jc w:val="left"/>
        <w:rPr>
          <w:rFonts w:ascii="Calibri" w:eastAsia="Calibri" w:hAnsi="Calibri" w:cs="Calibri"/>
          <w:sz w:val="24"/>
          <w:szCs w:val="24"/>
        </w:rPr>
      </w:pPr>
      <w:r w:rsidRPr="00091C8C">
        <w:rPr>
          <w:rFonts w:ascii="Calibri" w:eastAsia="Calibri" w:hAnsi="Calibri" w:cs="Calibri"/>
          <w:sz w:val="24"/>
          <w:szCs w:val="24"/>
        </w:rPr>
        <w:t xml:space="preserve">Established campus-wide character education program and implemented True Colors personality styles assessment program to assist students in understanding themselves and others by improving communication techniques </w:t>
      </w:r>
    </w:p>
    <w:p w14:paraId="5EF71A68"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Hospitality and Retail Services Instructor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Sep 1999 to Sep 2007</w:t>
      </w:r>
    </w:p>
    <w:p w14:paraId="48BCE24B"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 xml:space="preserve">Canadian Valley Technology Center - </w:t>
      </w:r>
      <w:r w:rsidRPr="00091C8C">
        <w:rPr>
          <w:rFonts w:ascii="Calibri" w:eastAsia="Calibri" w:hAnsi="Calibri" w:cs="Calibri"/>
          <w:sz w:val="24"/>
          <w:szCs w:val="24"/>
        </w:rPr>
        <w:t>El Reno, OK</w:t>
      </w:r>
      <w:r w:rsidRPr="00091C8C">
        <w:rPr>
          <w:rFonts w:ascii="Calibri" w:eastAsia="Calibri" w:hAnsi="Calibri" w:cs="Calibri"/>
          <w:b/>
          <w:bCs/>
          <w:sz w:val="24"/>
          <w:szCs w:val="24"/>
        </w:rPr>
        <w:t xml:space="preserve"> </w:t>
      </w:r>
    </w:p>
    <w:p w14:paraId="368AA7B3" w14:textId="77777777" w:rsidR="00780DF5" w:rsidRPr="00091C8C" w:rsidRDefault="00780DF5" w:rsidP="64BCA9FA">
      <w:pPr>
        <w:pStyle w:val="ListParagraph"/>
        <w:numPr>
          <w:ilvl w:val="0"/>
          <w:numId w:val="6"/>
        </w:numPr>
        <w:jc w:val="left"/>
        <w:rPr>
          <w:rFonts w:ascii="Calibri" w:eastAsia="Calibri" w:hAnsi="Calibri" w:cs="Calibri"/>
          <w:sz w:val="24"/>
          <w:szCs w:val="24"/>
        </w:rPr>
      </w:pPr>
      <w:r w:rsidRPr="00091C8C">
        <w:rPr>
          <w:rFonts w:ascii="Calibri" w:eastAsia="Calibri" w:hAnsi="Calibri" w:cs="Calibri"/>
          <w:sz w:val="24"/>
          <w:szCs w:val="24"/>
        </w:rPr>
        <w:t xml:space="preserve">Developed and implemented curriculum for Hospitality and Retail Services program </w:t>
      </w:r>
    </w:p>
    <w:p w14:paraId="00503FD2" w14:textId="77777777" w:rsidR="00780DF5" w:rsidRPr="00091C8C" w:rsidRDefault="00780DF5" w:rsidP="64BCA9FA">
      <w:pPr>
        <w:pStyle w:val="ListParagraph"/>
        <w:numPr>
          <w:ilvl w:val="0"/>
          <w:numId w:val="6"/>
        </w:numPr>
        <w:jc w:val="left"/>
        <w:rPr>
          <w:rFonts w:ascii="Calibri" w:eastAsia="Calibri" w:hAnsi="Calibri" w:cs="Calibri"/>
          <w:sz w:val="24"/>
          <w:szCs w:val="24"/>
        </w:rPr>
      </w:pPr>
      <w:r w:rsidRPr="00091C8C">
        <w:rPr>
          <w:rFonts w:ascii="Calibri" w:eastAsia="Calibri" w:hAnsi="Calibri" w:cs="Calibri"/>
          <w:sz w:val="24"/>
          <w:szCs w:val="24"/>
        </w:rPr>
        <w:t>Integrated a variety of teaching strategies and motivational techniques to encourage student learning</w:t>
      </w:r>
    </w:p>
    <w:p w14:paraId="2E93F35D" w14:textId="488BF28D"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b/>
          <w:bCs/>
          <w:sz w:val="24"/>
          <w:szCs w:val="24"/>
        </w:rPr>
        <w:t>Family and Consumer Science Teacher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Aug 1997 to Sep 1999</w:t>
      </w:r>
    </w:p>
    <w:p w14:paraId="7CEC0229" w14:textId="77777777"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 xml:space="preserve">Yukon Mid High </w:t>
      </w:r>
      <w:r w:rsidRPr="00091C8C">
        <w:rPr>
          <w:rFonts w:ascii="Calibri" w:eastAsia="Calibri" w:hAnsi="Calibri" w:cs="Calibri"/>
          <w:sz w:val="24"/>
          <w:szCs w:val="24"/>
        </w:rPr>
        <w:t>- Yukon, OK</w:t>
      </w:r>
      <w:r w:rsidRPr="00091C8C">
        <w:rPr>
          <w:rFonts w:ascii="Calibri" w:eastAsia="Calibri" w:hAnsi="Calibri" w:cs="Calibri"/>
          <w:b/>
          <w:bCs/>
          <w:sz w:val="24"/>
          <w:szCs w:val="24"/>
        </w:rPr>
        <w:t xml:space="preserve"> </w:t>
      </w:r>
    </w:p>
    <w:p w14:paraId="0CA03888" w14:textId="77777777" w:rsidR="00780DF5" w:rsidRPr="00091C8C" w:rsidRDefault="00780DF5" w:rsidP="64BCA9FA">
      <w:pPr>
        <w:pStyle w:val="ListParagraph"/>
        <w:numPr>
          <w:ilvl w:val="0"/>
          <w:numId w:val="7"/>
        </w:numPr>
        <w:jc w:val="left"/>
        <w:rPr>
          <w:rFonts w:ascii="Calibri" w:eastAsia="Calibri" w:hAnsi="Calibri" w:cs="Calibri"/>
          <w:sz w:val="24"/>
          <w:szCs w:val="24"/>
        </w:rPr>
      </w:pPr>
      <w:r w:rsidRPr="00091C8C">
        <w:rPr>
          <w:rFonts w:ascii="Calibri" w:eastAsia="Calibri" w:hAnsi="Calibri" w:cs="Calibri"/>
          <w:sz w:val="24"/>
          <w:szCs w:val="24"/>
        </w:rPr>
        <w:t>Integrated a variety of teaching methods and instructional strategies to generate student interest</w:t>
      </w:r>
    </w:p>
    <w:p w14:paraId="79A56B9B" w14:textId="77777777" w:rsidR="00780DF5" w:rsidRPr="00091C8C" w:rsidRDefault="00780DF5" w:rsidP="64BCA9FA">
      <w:pPr>
        <w:pStyle w:val="ListParagraph"/>
        <w:numPr>
          <w:ilvl w:val="0"/>
          <w:numId w:val="7"/>
        </w:numPr>
        <w:jc w:val="left"/>
        <w:rPr>
          <w:rFonts w:ascii="Calibri" w:eastAsia="Calibri" w:hAnsi="Calibri" w:cs="Calibri"/>
          <w:sz w:val="24"/>
          <w:szCs w:val="24"/>
        </w:rPr>
      </w:pPr>
      <w:r w:rsidRPr="00091C8C">
        <w:rPr>
          <w:rFonts w:ascii="Calibri" w:eastAsia="Calibri" w:hAnsi="Calibri" w:cs="Calibri"/>
          <w:sz w:val="24"/>
          <w:szCs w:val="24"/>
        </w:rPr>
        <w:t>Advised the student organization, FCCLA, by incorporating activities in and out of the classroom</w:t>
      </w:r>
    </w:p>
    <w:p w14:paraId="0B81814E" w14:textId="39F75ECC" w:rsidR="00780DF5" w:rsidRPr="00091C8C" w:rsidRDefault="00780DF5" w:rsidP="64BCA9FA">
      <w:pPr>
        <w:contextualSpacing/>
        <w:jc w:val="left"/>
        <w:rPr>
          <w:rFonts w:ascii="Calibri" w:eastAsia="Calibri" w:hAnsi="Calibri" w:cs="Calibri"/>
          <w:b/>
          <w:bCs/>
          <w:sz w:val="24"/>
          <w:szCs w:val="24"/>
        </w:rPr>
      </w:pPr>
      <w:r w:rsidRPr="00091C8C">
        <w:rPr>
          <w:rFonts w:ascii="Calibri" w:eastAsia="Calibri" w:hAnsi="Calibri" w:cs="Calibri"/>
          <w:b/>
          <w:bCs/>
          <w:sz w:val="24"/>
          <w:szCs w:val="24"/>
        </w:rPr>
        <w:t>Family and Consumer Science Teacher</w:t>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hAnsi="Calibri" w:cs="Calibri"/>
          <w:sz w:val="24"/>
          <w:szCs w:val="24"/>
        </w:rPr>
        <w:tab/>
      </w:r>
      <w:r w:rsidRPr="00091C8C">
        <w:rPr>
          <w:rFonts w:ascii="Calibri" w:eastAsia="Calibri" w:hAnsi="Calibri" w:cs="Calibri"/>
          <w:sz w:val="24"/>
          <w:szCs w:val="24"/>
        </w:rPr>
        <w:t>Aug 1991 to Aug 1997</w:t>
      </w:r>
    </w:p>
    <w:p w14:paraId="024A392C" w14:textId="77777777" w:rsidR="00780DF5" w:rsidRPr="00091C8C" w:rsidRDefault="00780DF5" w:rsidP="64BCA9FA">
      <w:pPr>
        <w:contextualSpacing/>
        <w:jc w:val="left"/>
        <w:rPr>
          <w:rFonts w:ascii="Calibri" w:eastAsia="Calibri" w:hAnsi="Calibri" w:cs="Calibri"/>
          <w:sz w:val="24"/>
          <w:szCs w:val="24"/>
        </w:rPr>
      </w:pPr>
      <w:r w:rsidRPr="00091C8C">
        <w:rPr>
          <w:rFonts w:ascii="Calibri" w:eastAsia="Calibri" w:hAnsi="Calibri" w:cs="Calibri"/>
          <w:b/>
          <w:bCs/>
          <w:sz w:val="24"/>
          <w:szCs w:val="24"/>
        </w:rPr>
        <w:t xml:space="preserve">Del City High School </w:t>
      </w:r>
      <w:r w:rsidRPr="00091C8C">
        <w:rPr>
          <w:rFonts w:ascii="Calibri" w:eastAsia="Calibri" w:hAnsi="Calibri" w:cs="Calibri"/>
          <w:sz w:val="24"/>
          <w:szCs w:val="24"/>
        </w:rPr>
        <w:t xml:space="preserve">- Del City, OK </w:t>
      </w:r>
    </w:p>
    <w:p w14:paraId="40DB3D52" w14:textId="77777777" w:rsidR="00780DF5" w:rsidRPr="00091C8C" w:rsidRDefault="00780DF5" w:rsidP="64BCA9FA">
      <w:pPr>
        <w:pStyle w:val="ListParagraph"/>
        <w:numPr>
          <w:ilvl w:val="0"/>
          <w:numId w:val="8"/>
        </w:numPr>
        <w:jc w:val="left"/>
        <w:rPr>
          <w:rFonts w:ascii="Calibri" w:eastAsia="Calibri" w:hAnsi="Calibri" w:cs="Calibri"/>
          <w:sz w:val="24"/>
          <w:szCs w:val="24"/>
        </w:rPr>
      </w:pPr>
      <w:r w:rsidRPr="00091C8C">
        <w:rPr>
          <w:rFonts w:ascii="Calibri" w:eastAsia="Calibri" w:hAnsi="Calibri" w:cs="Calibri"/>
          <w:sz w:val="24"/>
          <w:szCs w:val="24"/>
        </w:rPr>
        <w:t xml:space="preserve">Implemented Affective Skill Development Training program for students failing </w:t>
      </w:r>
      <w:proofErr w:type="gramStart"/>
      <w:r w:rsidRPr="00091C8C">
        <w:rPr>
          <w:rFonts w:ascii="Calibri" w:eastAsia="Calibri" w:hAnsi="Calibri" w:cs="Calibri"/>
          <w:sz w:val="24"/>
          <w:szCs w:val="24"/>
        </w:rPr>
        <w:t>a majority of</w:t>
      </w:r>
      <w:proofErr w:type="gramEnd"/>
      <w:r w:rsidRPr="00091C8C">
        <w:rPr>
          <w:rFonts w:ascii="Calibri" w:eastAsia="Calibri" w:hAnsi="Calibri" w:cs="Calibri"/>
          <w:sz w:val="24"/>
          <w:szCs w:val="24"/>
        </w:rPr>
        <w:t xml:space="preserve"> their classes to motivate them to take control of their life, make better choices, and raise their grades</w:t>
      </w:r>
    </w:p>
    <w:p w14:paraId="35CC42D0" w14:textId="77777777" w:rsidR="00780DF5" w:rsidRPr="00091C8C" w:rsidRDefault="00780DF5" w:rsidP="64BCA9FA">
      <w:pPr>
        <w:pStyle w:val="ListParagraph"/>
        <w:numPr>
          <w:ilvl w:val="0"/>
          <w:numId w:val="8"/>
        </w:numPr>
        <w:jc w:val="left"/>
        <w:rPr>
          <w:rFonts w:ascii="Calibri" w:eastAsia="Calibri" w:hAnsi="Calibri" w:cs="Calibri"/>
          <w:sz w:val="24"/>
          <w:szCs w:val="24"/>
        </w:rPr>
      </w:pPr>
      <w:r w:rsidRPr="00091C8C">
        <w:rPr>
          <w:rFonts w:ascii="Calibri" w:eastAsia="Calibri" w:hAnsi="Calibri" w:cs="Calibri"/>
          <w:sz w:val="24"/>
          <w:szCs w:val="24"/>
        </w:rPr>
        <w:t>Utilized a variety of hands-on teaching techniques to ensure student interest and success</w:t>
      </w:r>
    </w:p>
    <w:p w14:paraId="659E21D1" w14:textId="77777777" w:rsidR="007A3281" w:rsidRPr="00091C8C" w:rsidRDefault="007A3281" w:rsidP="007A3281">
      <w:pPr>
        <w:pStyle w:val="ListParagraph"/>
        <w:jc w:val="left"/>
        <w:rPr>
          <w:rFonts w:ascii="Calibri" w:eastAsia="Calibri" w:hAnsi="Calibri" w:cs="Calibri"/>
          <w:sz w:val="24"/>
          <w:szCs w:val="24"/>
        </w:rPr>
      </w:pPr>
    </w:p>
    <w:p w14:paraId="3B275355" w14:textId="0FB8EAFB" w:rsidR="005C5B02" w:rsidRPr="00091C8C" w:rsidRDefault="00780DF5" w:rsidP="007A3281">
      <w:pPr>
        <w:spacing w:line="260" w:lineRule="exact"/>
        <w:jc w:val="left"/>
        <w:rPr>
          <w:rFonts w:ascii="Calibri" w:eastAsia="Calibri" w:hAnsi="Calibri" w:cs="Calibri"/>
          <w:b/>
          <w:bCs/>
          <w:sz w:val="24"/>
          <w:szCs w:val="24"/>
        </w:rPr>
      </w:pPr>
      <w:r w:rsidRPr="00091C8C">
        <w:rPr>
          <w:rFonts w:ascii="Calibri" w:eastAsia="Calibri" w:hAnsi="Calibri" w:cs="Calibri"/>
          <w:b/>
          <w:bCs/>
          <w:sz w:val="24"/>
          <w:szCs w:val="24"/>
        </w:rPr>
        <w:t>Professional Affiliations</w:t>
      </w:r>
    </w:p>
    <w:p w14:paraId="55072F3B" w14:textId="143E7551"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2009 to Current - Oklahoma Council for Local Administrators</w:t>
      </w:r>
    </w:p>
    <w:p w14:paraId="0FABC866"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2007 to Current - Cooperative Counsel for Oklahoma School Administrators</w:t>
      </w:r>
    </w:p>
    <w:p w14:paraId="4C339BFD"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1991 to Current - Oklahoma Association of Classroom Teachers and Educators</w:t>
      </w:r>
    </w:p>
    <w:p w14:paraId="72F415D2"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1991 to Current - Oklahoma Association of Career and Technology Education</w:t>
      </w:r>
    </w:p>
    <w:p w14:paraId="2BE54D56" w14:textId="77777777" w:rsidR="00780DF5" w:rsidRPr="00091C8C" w:rsidRDefault="00780DF5" w:rsidP="64BCA9FA">
      <w:pPr>
        <w:rPr>
          <w:rFonts w:ascii="Calibri" w:eastAsia="Calibri" w:hAnsi="Calibri" w:cs="Calibri"/>
          <w:b/>
          <w:bCs/>
          <w:sz w:val="24"/>
          <w:szCs w:val="24"/>
        </w:rPr>
      </w:pPr>
    </w:p>
    <w:p w14:paraId="252FE0EB" w14:textId="1D1CE871" w:rsidR="005C5B02" w:rsidRPr="00091C8C" w:rsidRDefault="00780DF5" w:rsidP="007A3281">
      <w:pPr>
        <w:tabs>
          <w:tab w:val="left" w:pos="1710"/>
          <w:tab w:val="left" w:pos="2160"/>
          <w:tab w:val="left" w:pos="3060"/>
          <w:tab w:val="left" w:pos="3780"/>
          <w:tab w:val="left" w:pos="4580"/>
          <w:tab w:val="left" w:pos="5400"/>
          <w:tab w:val="left" w:pos="6200"/>
          <w:tab w:val="left" w:pos="6920"/>
          <w:tab w:val="left" w:pos="8180"/>
        </w:tabs>
        <w:ind w:left="1620" w:hanging="1620"/>
        <w:jc w:val="left"/>
        <w:rPr>
          <w:rFonts w:ascii="Calibri" w:eastAsia="Calibri" w:hAnsi="Calibri" w:cs="Calibri"/>
          <w:b/>
          <w:bCs/>
          <w:color w:val="262626" w:themeColor="text1" w:themeTint="D9"/>
          <w:sz w:val="24"/>
          <w:szCs w:val="24"/>
        </w:rPr>
      </w:pPr>
      <w:r w:rsidRPr="00091C8C">
        <w:rPr>
          <w:rFonts w:ascii="Calibri" w:eastAsia="Calibri" w:hAnsi="Calibri" w:cs="Calibri"/>
          <w:b/>
          <w:bCs/>
          <w:color w:val="000000" w:themeColor="text1"/>
          <w:sz w:val="24"/>
          <w:szCs w:val="24"/>
        </w:rPr>
        <w:t>Honors and Awards</w:t>
      </w:r>
    </w:p>
    <w:p w14:paraId="77D04704" w14:textId="6EB4B27A"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2022 – The Power 50 Most Influential Oklahoman’s</w:t>
      </w:r>
    </w:p>
    <w:p w14:paraId="0C415958"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 xml:space="preserve">2022 – Oklahoma’s Most Admired CEO’s </w:t>
      </w:r>
    </w:p>
    <w:p w14:paraId="420D463B"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 xml:space="preserve">2021 – The Journal Record’s Power 2021 Education List Honoree </w:t>
      </w:r>
    </w:p>
    <w:p w14:paraId="124C274B"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 xml:space="preserve">2019 - Fifty Making a Difference Honoree – The Journal Record Woman of the Year  </w:t>
      </w:r>
    </w:p>
    <w:p w14:paraId="0E8C2444"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2015 to 2018 – President’s Honor Roll, American College of Education</w:t>
      </w:r>
    </w:p>
    <w:p w14:paraId="31580B23"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2009 to 2010 - Professional of the Year, Canadian Valley Technology Center</w:t>
      </w:r>
    </w:p>
    <w:p w14:paraId="19B00DAA"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2002 to 2003 - Teacher of the Year, Canadian Valley Technology Center</w:t>
      </w:r>
    </w:p>
    <w:p w14:paraId="12090555" w14:textId="77777777" w:rsidR="00780DF5" w:rsidRPr="00091C8C" w:rsidRDefault="00780DF5" w:rsidP="64BCA9FA">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1991 to 1992 - Sallie Mae First Year Teacher, National Award</w:t>
      </w:r>
    </w:p>
    <w:p w14:paraId="55BE41AF" w14:textId="77FCE0A9" w:rsidR="00780DF5" w:rsidRPr="00091C8C" w:rsidRDefault="00780DF5" w:rsidP="1659170F">
      <w:pPr>
        <w:tabs>
          <w:tab w:val="left" w:pos="1710"/>
          <w:tab w:val="left" w:pos="2160"/>
          <w:tab w:val="left" w:pos="3060"/>
          <w:tab w:val="left" w:pos="3780"/>
          <w:tab w:val="left" w:pos="4580"/>
          <w:tab w:val="left" w:pos="5400"/>
          <w:tab w:val="left" w:pos="6200"/>
          <w:tab w:val="left" w:pos="6920"/>
          <w:tab w:val="left" w:pos="8180"/>
        </w:tabs>
        <w:spacing w:line="360" w:lineRule="auto"/>
        <w:ind w:left="1620" w:hanging="1620"/>
        <w:jc w:val="left"/>
        <w:rPr>
          <w:rFonts w:ascii="Calibri" w:eastAsia="Calibri" w:hAnsi="Calibri" w:cs="Calibri"/>
          <w:color w:val="262626" w:themeColor="text1" w:themeTint="D9"/>
          <w:sz w:val="24"/>
          <w:szCs w:val="24"/>
        </w:rPr>
      </w:pPr>
      <w:r w:rsidRPr="00091C8C">
        <w:rPr>
          <w:rFonts w:ascii="Calibri" w:eastAsia="Calibri" w:hAnsi="Calibri" w:cs="Calibri"/>
          <w:color w:val="000000" w:themeColor="text1"/>
          <w:sz w:val="24"/>
          <w:szCs w:val="24"/>
        </w:rPr>
        <w:t>1991 to 1992 - Mid-Del District Rookie of the Year, Mid-Del Public Schools</w:t>
      </w:r>
    </w:p>
    <w:sectPr w:rsidR="00780DF5" w:rsidRPr="0009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E29"/>
    <w:multiLevelType w:val="hybridMultilevel"/>
    <w:tmpl w:val="6D9E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4355C"/>
    <w:multiLevelType w:val="hybridMultilevel"/>
    <w:tmpl w:val="90A0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694"/>
    <w:multiLevelType w:val="hybridMultilevel"/>
    <w:tmpl w:val="4A10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1278"/>
    <w:multiLevelType w:val="multilevel"/>
    <w:tmpl w:val="69AE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F0836"/>
    <w:multiLevelType w:val="hybridMultilevel"/>
    <w:tmpl w:val="4B64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06D2C"/>
    <w:multiLevelType w:val="hybridMultilevel"/>
    <w:tmpl w:val="1C10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F4A37"/>
    <w:multiLevelType w:val="hybridMultilevel"/>
    <w:tmpl w:val="B880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014C7"/>
    <w:multiLevelType w:val="multilevel"/>
    <w:tmpl w:val="8C2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264260">
    <w:abstractNumId w:val="2"/>
  </w:num>
  <w:num w:numId="2" w16cid:durableId="1772385465">
    <w:abstractNumId w:val="3"/>
  </w:num>
  <w:num w:numId="3" w16cid:durableId="1115638485">
    <w:abstractNumId w:val="7"/>
  </w:num>
  <w:num w:numId="4" w16cid:durableId="271668864">
    <w:abstractNumId w:val="5"/>
  </w:num>
  <w:num w:numId="5" w16cid:durableId="1390304011">
    <w:abstractNumId w:val="4"/>
  </w:num>
  <w:num w:numId="6" w16cid:durableId="1379621266">
    <w:abstractNumId w:val="6"/>
  </w:num>
  <w:num w:numId="7" w16cid:durableId="635917258">
    <w:abstractNumId w:val="0"/>
  </w:num>
  <w:num w:numId="8" w16cid:durableId="212962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F5"/>
    <w:rsid w:val="00061A99"/>
    <w:rsid w:val="00091C8C"/>
    <w:rsid w:val="002E3410"/>
    <w:rsid w:val="00505AF9"/>
    <w:rsid w:val="005B0D85"/>
    <w:rsid w:val="005C5B02"/>
    <w:rsid w:val="00780DF5"/>
    <w:rsid w:val="007A3281"/>
    <w:rsid w:val="00CC467D"/>
    <w:rsid w:val="1659170F"/>
    <w:rsid w:val="22A45B86"/>
    <w:rsid w:val="2F181063"/>
    <w:rsid w:val="64BCA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E7D"/>
  <w15:chartTrackingRefBased/>
  <w15:docId w15:val="{6073EB8B-9535-4063-B082-B49B62DC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F5"/>
    <w:pPr>
      <w:jc w:val="center"/>
    </w:pPr>
    <w:rPr>
      <w:kern w:val="0"/>
      <w:sz w:val="22"/>
      <w:szCs w:val="22"/>
      <w14:ligatures w14:val="none"/>
    </w:rPr>
  </w:style>
  <w:style w:type="paragraph" w:styleId="Heading1">
    <w:name w:val="heading 1"/>
    <w:basedOn w:val="Normal"/>
    <w:next w:val="Normal"/>
    <w:link w:val="Heading1Char"/>
    <w:qFormat/>
    <w:rsid w:val="00780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D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F5"/>
    <w:rPr>
      <w:rFonts w:eastAsiaTheme="majorEastAsia" w:cstheme="majorBidi"/>
      <w:color w:val="272727" w:themeColor="text1" w:themeTint="D8"/>
    </w:rPr>
  </w:style>
  <w:style w:type="paragraph" w:styleId="Title">
    <w:name w:val="Title"/>
    <w:basedOn w:val="Normal"/>
    <w:next w:val="Normal"/>
    <w:link w:val="TitleChar"/>
    <w:qFormat/>
    <w:rsid w:val="00780D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F5"/>
    <w:pPr>
      <w:spacing w:before="160"/>
    </w:pPr>
    <w:rPr>
      <w:i/>
      <w:iCs/>
      <w:color w:val="404040" w:themeColor="text1" w:themeTint="BF"/>
    </w:rPr>
  </w:style>
  <w:style w:type="character" w:customStyle="1" w:styleId="QuoteChar">
    <w:name w:val="Quote Char"/>
    <w:basedOn w:val="DefaultParagraphFont"/>
    <w:link w:val="Quote"/>
    <w:uiPriority w:val="29"/>
    <w:rsid w:val="00780DF5"/>
    <w:rPr>
      <w:i/>
      <w:iCs/>
      <w:color w:val="404040" w:themeColor="text1" w:themeTint="BF"/>
    </w:rPr>
  </w:style>
  <w:style w:type="paragraph" w:styleId="ListParagraph">
    <w:name w:val="List Paragraph"/>
    <w:basedOn w:val="Normal"/>
    <w:uiPriority w:val="34"/>
    <w:qFormat/>
    <w:rsid w:val="00780DF5"/>
    <w:pPr>
      <w:ind w:left="720"/>
      <w:contextualSpacing/>
    </w:pPr>
  </w:style>
  <w:style w:type="character" w:styleId="IntenseEmphasis">
    <w:name w:val="Intense Emphasis"/>
    <w:basedOn w:val="DefaultParagraphFont"/>
    <w:uiPriority w:val="21"/>
    <w:qFormat/>
    <w:rsid w:val="00780DF5"/>
    <w:rPr>
      <w:i/>
      <w:iCs/>
      <w:color w:val="0F4761" w:themeColor="accent1" w:themeShade="BF"/>
    </w:rPr>
  </w:style>
  <w:style w:type="paragraph" w:styleId="IntenseQuote">
    <w:name w:val="Intense Quote"/>
    <w:basedOn w:val="Normal"/>
    <w:next w:val="Normal"/>
    <w:link w:val="IntenseQuoteChar"/>
    <w:uiPriority w:val="30"/>
    <w:qFormat/>
    <w:rsid w:val="00780DF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780DF5"/>
    <w:rPr>
      <w:i/>
      <w:iCs/>
      <w:color w:val="0F4761" w:themeColor="accent1" w:themeShade="BF"/>
    </w:rPr>
  </w:style>
  <w:style w:type="character" w:styleId="IntenseReference">
    <w:name w:val="Intense Reference"/>
    <w:basedOn w:val="DefaultParagraphFont"/>
    <w:uiPriority w:val="32"/>
    <w:qFormat/>
    <w:rsid w:val="00780DF5"/>
    <w:rPr>
      <w:b/>
      <w:bCs/>
      <w:smallCaps/>
      <w:color w:val="0F4761" w:themeColor="accent1" w:themeShade="BF"/>
      <w:spacing w:val="5"/>
    </w:rPr>
  </w:style>
  <w:style w:type="character" w:styleId="Hyperlink">
    <w:name w:val="Hyperlink"/>
    <w:basedOn w:val="DefaultParagraphFont"/>
    <w:uiPriority w:val="99"/>
    <w:unhideWhenUsed/>
    <w:rsid w:val="00780DF5"/>
    <w:rPr>
      <w:color w:val="467886" w:themeColor="hyperlink"/>
      <w:u w:val="single"/>
    </w:rPr>
  </w:style>
  <w:style w:type="character" w:styleId="UnresolvedMention">
    <w:name w:val="Unresolved Mention"/>
    <w:basedOn w:val="DefaultParagraphFont"/>
    <w:uiPriority w:val="99"/>
    <w:semiHidden/>
    <w:unhideWhenUsed/>
    <w:rsid w:val="005C5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lutts@cvtech.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A7E31-0CE8-4920-A73E-13C61426A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1DA3-2280-4A06-887C-AED07BD58426}">
  <ds:schemaRefs>
    <ds:schemaRef ds:uri="http://www.w3.org/XML/1998/namespace"/>
    <ds:schemaRef ds:uri="http://schemas.microsoft.com/office/2006/documentManagement/types"/>
    <ds:schemaRef ds:uri="http://purl.org/dc/dcmitype/"/>
    <ds:schemaRef ds:uri="4983122d-6371-4381-be35-535a2ba85864"/>
    <ds:schemaRef ds:uri="2d276cab-8c48-4402-9ccb-d58105ad4aab"/>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366BE5AA-00AF-4498-A8E3-450F1BCFAB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Pemberton, Luke</dc:creator>
  <cp:keywords/>
  <dc:description/>
  <cp:lastModifiedBy>Agarwal, Nimisha</cp:lastModifiedBy>
  <cp:revision>10</cp:revision>
  <dcterms:created xsi:type="dcterms:W3CDTF">2024-08-06T13:48:00Z</dcterms:created>
  <dcterms:modified xsi:type="dcterms:W3CDTF">2024-08-22T17:57:00Z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31500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