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E24A" w14:textId="77777777" w:rsidR="007866F8" w:rsidRPr="009E2471" w:rsidRDefault="00000000">
      <w:pPr>
        <w:spacing w:after="293"/>
        <w:ind w:left="2765" w:right="2756" w:firstLine="0"/>
        <w:jc w:val="center"/>
      </w:pPr>
      <w:r w:rsidRPr="009E2471">
        <w:rPr>
          <w:b/>
        </w:rPr>
        <w:t xml:space="preserve">Ross Cheung, Ph.D. </w:t>
      </w:r>
      <w:r w:rsidRPr="009E2471">
        <w:rPr>
          <w:color w:val="1155CC"/>
          <w:u w:val="single" w:color="1155CC"/>
        </w:rPr>
        <w:t>ross@insightm.com</w:t>
      </w:r>
    </w:p>
    <w:p w14:paraId="106F277F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>EDUCATION</w:t>
      </w:r>
    </w:p>
    <w:p w14:paraId="134AFB39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>Ph.D. Atmospheric and Oceanic Sciences</w:t>
      </w:r>
      <w:r w:rsidRPr="009E2471">
        <w:t>, Los Angeles, CA, December 2016</w:t>
      </w:r>
    </w:p>
    <w:p w14:paraId="3E946325" w14:textId="77777777" w:rsidR="007866F8" w:rsidRPr="009E2471" w:rsidRDefault="00000000">
      <w:pPr>
        <w:spacing w:after="287"/>
        <w:ind w:left="-5" w:right="7"/>
      </w:pPr>
      <w:r w:rsidRPr="009E2471">
        <w:t>Thesis: MAX-DOAS measurements of aerosol, HCHO, and NO</w:t>
      </w:r>
      <w:r w:rsidRPr="009E2471">
        <w:rPr>
          <w:vertAlign w:val="subscript"/>
        </w:rPr>
        <w:t xml:space="preserve">2 </w:t>
      </w:r>
      <w:r w:rsidRPr="009E2471">
        <w:t>over Los Angeles from an elevated mountaintop site, Advisor: Dr. Jochen Stutz</w:t>
      </w:r>
    </w:p>
    <w:p w14:paraId="5DAC4713" w14:textId="77777777" w:rsidR="007866F8" w:rsidRPr="009E2471" w:rsidRDefault="00000000">
      <w:pPr>
        <w:spacing w:after="285" w:line="259" w:lineRule="auto"/>
        <w:ind w:left="-5"/>
      </w:pPr>
      <w:r w:rsidRPr="009E2471">
        <w:rPr>
          <w:b/>
        </w:rPr>
        <w:t>M.S. Atmospheric and Oceanic Sciences</w:t>
      </w:r>
      <w:r w:rsidRPr="009E2471">
        <w:t>, Los Angeles, CA, June 2010.</w:t>
      </w:r>
    </w:p>
    <w:p w14:paraId="352F8C6E" w14:textId="77777777" w:rsidR="007866F8" w:rsidRPr="009E2471" w:rsidRDefault="00000000">
      <w:pPr>
        <w:spacing w:after="285" w:line="259" w:lineRule="auto"/>
        <w:ind w:left="-5"/>
      </w:pPr>
      <w:r w:rsidRPr="009E2471">
        <w:rPr>
          <w:b/>
        </w:rPr>
        <w:t>B. S. Mathematical and Computational Sciences</w:t>
      </w:r>
      <w:r w:rsidRPr="009E2471">
        <w:t xml:space="preserve">, </w:t>
      </w:r>
      <w:r w:rsidRPr="009E2471">
        <w:rPr>
          <w:b/>
        </w:rPr>
        <w:t>Stanford University</w:t>
      </w:r>
      <w:r w:rsidRPr="009E2471">
        <w:t>, Stanford, CA, June 2006</w:t>
      </w:r>
    </w:p>
    <w:p w14:paraId="7C2B1A58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>RESEARCH AND PROFESSIONAL EXPERIENCE</w:t>
      </w:r>
    </w:p>
    <w:p w14:paraId="1C9E9FA0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 xml:space="preserve">Senior Scientist - Insight M, </w:t>
      </w:r>
      <w:r w:rsidRPr="009E2471">
        <w:t>Remote,</w:t>
      </w:r>
    </w:p>
    <w:p w14:paraId="0C5E8822" w14:textId="77777777" w:rsidR="007866F8" w:rsidRPr="009E2471" w:rsidRDefault="00000000">
      <w:pPr>
        <w:ind w:left="-5" w:right="7"/>
      </w:pPr>
      <w:r w:rsidRPr="009E2471">
        <w:t>October 2021 - Present</w:t>
      </w:r>
    </w:p>
    <w:p w14:paraId="21992D03" w14:textId="77777777" w:rsidR="007866F8" w:rsidRPr="009E2471" w:rsidRDefault="00000000">
      <w:pPr>
        <w:numPr>
          <w:ilvl w:val="0"/>
          <w:numId w:val="1"/>
        </w:numPr>
        <w:spacing w:after="8" w:line="247" w:lineRule="auto"/>
        <w:ind w:right="7" w:hanging="360"/>
      </w:pPr>
      <w:r w:rsidRPr="009E2471">
        <w:t xml:space="preserve">Supported R&amp;D efforts to update sensor capabilities and core retrieval algorithms for </w:t>
      </w:r>
      <w:proofErr w:type="gramStart"/>
      <w:r w:rsidRPr="009E2471">
        <w:t>spectroscopy, and</w:t>
      </w:r>
      <w:proofErr w:type="gramEnd"/>
      <w:r w:rsidRPr="009E2471">
        <w:t xml:space="preserve"> modernize the analysis pipeline by contributing to the Python code base.</w:t>
      </w:r>
    </w:p>
    <w:p w14:paraId="0C608976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>Developed Data Science analysis tools, including building new models to understand and estimate basin-wide distributions of methane emissions.</w:t>
      </w:r>
    </w:p>
    <w:p w14:paraId="6E861E46" w14:textId="77777777" w:rsidR="007866F8" w:rsidRPr="009E2471" w:rsidRDefault="00000000">
      <w:pPr>
        <w:numPr>
          <w:ilvl w:val="0"/>
          <w:numId w:val="1"/>
        </w:numPr>
        <w:spacing w:after="292"/>
        <w:ind w:right="7" w:hanging="360"/>
      </w:pPr>
      <w:r w:rsidRPr="009E2471">
        <w:t>Improved Insight M’s core algorithm and various legacy code through pipeline stabilization, improved testing, diagnosis of critical issues, and code refactoring/improvement</w:t>
      </w:r>
    </w:p>
    <w:p w14:paraId="2A445C4A" w14:textId="77777777" w:rsidR="007866F8" w:rsidRPr="009E2471" w:rsidRDefault="00000000">
      <w:pPr>
        <w:ind w:left="-5" w:right="7"/>
      </w:pPr>
      <w:r w:rsidRPr="009E2471">
        <w:rPr>
          <w:b/>
        </w:rPr>
        <w:t>Data Scientist</w:t>
      </w:r>
      <w:r w:rsidRPr="009E2471">
        <w:t>, Agency Enterprise Studio, Venice, California</w:t>
      </w:r>
    </w:p>
    <w:p w14:paraId="1B955C46" w14:textId="77777777" w:rsidR="007866F8" w:rsidRPr="009E2471" w:rsidRDefault="00000000">
      <w:pPr>
        <w:ind w:left="-5" w:right="7"/>
      </w:pPr>
      <w:r w:rsidRPr="009E2471">
        <w:t>September 2020 - September 2021</w:t>
      </w:r>
    </w:p>
    <w:p w14:paraId="4C01B7A8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 xml:space="preserve">Improved accuracy of a prototype brain-computer interface by training a 1-D Convolutional Neural Network in </w:t>
      </w:r>
      <w:proofErr w:type="spellStart"/>
      <w:r w:rsidRPr="009E2471">
        <w:t>PyTorch</w:t>
      </w:r>
      <w:proofErr w:type="spellEnd"/>
      <w:r w:rsidRPr="009E2471">
        <w:t xml:space="preserve"> to detect human activity.</w:t>
      </w:r>
    </w:p>
    <w:p w14:paraId="78EF73C8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>Developed and improved a computer vision algorithm to derive wellness scores of user's health from mobile phone images, for the core product of a client startup.</w:t>
      </w:r>
    </w:p>
    <w:p w14:paraId="1539B200" w14:textId="77777777" w:rsidR="007866F8" w:rsidRPr="009E2471" w:rsidRDefault="00000000">
      <w:pPr>
        <w:numPr>
          <w:ilvl w:val="0"/>
          <w:numId w:val="1"/>
        </w:numPr>
        <w:spacing w:after="290"/>
        <w:ind w:right="7" w:hanging="360"/>
      </w:pPr>
      <w:r w:rsidRPr="009E2471">
        <w:t>Reduced customer service by building a Natural Language Processing-based machine learning model for better handling automated SMS-based responses.</w:t>
      </w:r>
    </w:p>
    <w:p w14:paraId="616E64AB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>Machine Learning Consultant</w:t>
      </w:r>
      <w:r w:rsidRPr="009E2471">
        <w:t>, AI Photonics, Remote</w:t>
      </w:r>
    </w:p>
    <w:p w14:paraId="6318D693" w14:textId="77777777" w:rsidR="007866F8" w:rsidRPr="009E2471" w:rsidRDefault="00000000">
      <w:pPr>
        <w:ind w:left="-5" w:right="7"/>
      </w:pPr>
      <w:r w:rsidRPr="009E2471">
        <w:t>December 2018 - September 2020</w:t>
      </w:r>
    </w:p>
    <w:p w14:paraId="4AECB92B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>Solved image processing-related algorithmic challenges for a commercial LIDAR system designed to aid architects and construction workers in making precise measurements of building dimensions</w:t>
      </w:r>
    </w:p>
    <w:p w14:paraId="76887272" w14:textId="77777777" w:rsidR="007866F8" w:rsidRPr="009E2471" w:rsidRDefault="00000000">
      <w:pPr>
        <w:numPr>
          <w:ilvl w:val="0"/>
          <w:numId w:val="1"/>
        </w:numPr>
        <w:spacing w:after="290"/>
        <w:ind w:right="7" w:hanging="360"/>
      </w:pPr>
      <w:r w:rsidRPr="009E2471">
        <w:t xml:space="preserve">Designed computer vision algorithms using Python, </w:t>
      </w:r>
      <w:proofErr w:type="spellStart"/>
      <w:r w:rsidRPr="009E2471">
        <w:t>numpy</w:t>
      </w:r>
      <w:proofErr w:type="spellEnd"/>
      <w:r w:rsidRPr="009E2471">
        <w:t xml:space="preserve">, and </w:t>
      </w:r>
      <w:proofErr w:type="spellStart"/>
      <w:r w:rsidRPr="009E2471">
        <w:t>sklearn</w:t>
      </w:r>
      <w:proofErr w:type="spellEnd"/>
      <w:r w:rsidRPr="009E2471">
        <w:t xml:space="preserve"> to separate point clouds and highlight edges into planes using clustering and </w:t>
      </w:r>
      <w:proofErr w:type="gramStart"/>
      <w:r w:rsidRPr="009E2471">
        <w:t>neural-network</w:t>
      </w:r>
      <w:proofErr w:type="gramEnd"/>
      <w:r w:rsidRPr="009E2471">
        <w:t xml:space="preserve"> based techniques. Highlights include plane separation/edge detection using RANSAC and Hough Transform, and neural networks for point clouds.</w:t>
      </w:r>
    </w:p>
    <w:p w14:paraId="6B9B78B8" w14:textId="77777777" w:rsidR="007866F8" w:rsidRPr="009E2471" w:rsidRDefault="00000000">
      <w:pPr>
        <w:ind w:left="-5" w:right="7"/>
      </w:pPr>
      <w:r w:rsidRPr="009E2471">
        <w:rPr>
          <w:b/>
        </w:rPr>
        <w:lastRenderedPageBreak/>
        <w:t>Data Science Fellow</w:t>
      </w:r>
      <w:r w:rsidRPr="009E2471">
        <w:t>, Insight Data Science, New York City, New York</w:t>
      </w:r>
    </w:p>
    <w:p w14:paraId="46732E0B" w14:textId="77777777" w:rsidR="007866F8" w:rsidRPr="009E2471" w:rsidRDefault="00000000">
      <w:pPr>
        <w:ind w:left="-5" w:right="7"/>
      </w:pPr>
      <w:r w:rsidRPr="009E2471">
        <w:t>January 2020 - May 2020</w:t>
      </w:r>
    </w:p>
    <w:p w14:paraId="4BBA37EF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>Recommended best jobs to candidates from underprivileged backgrounds by building a recommendation system, using a novel cosine similarity and matrix factorization model in Python for a client.</w:t>
      </w:r>
    </w:p>
    <w:p w14:paraId="4200A0CB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 xml:space="preserve">Merged data on 7 million data points from SQL databases, to find similarity scores between job seekers and job descriptions </w:t>
      </w:r>
      <w:proofErr w:type="gramStart"/>
      <w:r w:rsidRPr="009E2471">
        <w:t>in order to</w:t>
      </w:r>
      <w:proofErr w:type="gramEnd"/>
      <w:r w:rsidRPr="009E2471">
        <w:t xml:space="preserve"> train internal models.</w:t>
      </w:r>
    </w:p>
    <w:p w14:paraId="2D2564D6" w14:textId="77777777" w:rsidR="007866F8" w:rsidRPr="009E2471" w:rsidRDefault="00000000">
      <w:pPr>
        <w:numPr>
          <w:ilvl w:val="0"/>
          <w:numId w:val="1"/>
        </w:numPr>
        <w:spacing w:after="290"/>
        <w:ind w:right="7" w:hanging="360"/>
      </w:pPr>
      <w:r w:rsidRPr="009E2471">
        <w:t>Delivered recommendations that improved the quality of job descriptions shown to users by 25%</w:t>
      </w:r>
    </w:p>
    <w:p w14:paraId="0E9A3E76" w14:textId="77777777" w:rsidR="007866F8" w:rsidRPr="009E2471" w:rsidRDefault="00000000">
      <w:pPr>
        <w:ind w:left="-5" w:right="7"/>
      </w:pPr>
      <w:r w:rsidRPr="009E2471">
        <w:rPr>
          <w:b/>
        </w:rPr>
        <w:t>Air Quality Specialist</w:t>
      </w:r>
      <w:r w:rsidRPr="009E2471">
        <w:t>, South Coast AQMD, Diamond Bar, California</w:t>
      </w:r>
    </w:p>
    <w:p w14:paraId="4E5AEABD" w14:textId="77777777" w:rsidR="007866F8" w:rsidRPr="009E2471" w:rsidRDefault="00000000">
      <w:pPr>
        <w:ind w:left="-5" w:right="7"/>
      </w:pPr>
      <w:r w:rsidRPr="009E2471">
        <w:t>May 2017 - January 2020</w:t>
      </w:r>
    </w:p>
    <w:p w14:paraId="10EC4581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 xml:space="preserve">Aided affected community members by performing analysis of data on emitted pollutants directly affecting </w:t>
      </w:r>
      <w:proofErr w:type="gramStart"/>
      <w:r w:rsidRPr="009E2471">
        <w:t>them, and</w:t>
      </w:r>
      <w:proofErr w:type="gramEnd"/>
      <w:r w:rsidRPr="009E2471">
        <w:t xml:space="preserve"> communicated the results to policy makers seeking to draft legislation.</w:t>
      </w:r>
    </w:p>
    <w:p w14:paraId="53332E78" w14:textId="77777777" w:rsidR="007866F8" w:rsidRPr="009E2471" w:rsidRDefault="00000000">
      <w:pPr>
        <w:numPr>
          <w:ilvl w:val="0"/>
          <w:numId w:val="1"/>
        </w:numPr>
        <w:spacing w:after="8" w:line="247" w:lineRule="auto"/>
        <w:ind w:right="7" w:hanging="360"/>
      </w:pPr>
      <w:r w:rsidRPr="009E2471">
        <w:t>Spearheaded the development of a Python codebase to analyze the capabilities of spectrometers to observe air pollutants and to visualize data real-time on maps on the web.</w:t>
      </w:r>
    </w:p>
    <w:p w14:paraId="6D8A8BCE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>Conducted atmospheric radiative transfer modeling to simulate and analyze the efficacy of atmospheric optical systems to detect and observe trace gas concentrations for continuous monitoring applications</w:t>
      </w:r>
    </w:p>
    <w:p w14:paraId="77225259" w14:textId="77777777" w:rsidR="007866F8" w:rsidRPr="009E2471" w:rsidRDefault="00000000">
      <w:pPr>
        <w:numPr>
          <w:ilvl w:val="0"/>
          <w:numId w:val="1"/>
        </w:numPr>
        <w:spacing w:after="289"/>
        <w:ind w:right="7" w:hanging="360"/>
      </w:pPr>
      <w:r w:rsidRPr="009E2471">
        <w:t>Built Python internal tools used for scientific and monitoring purposes at the AQMD.</w:t>
      </w:r>
    </w:p>
    <w:p w14:paraId="7ABE0B8D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>Graduate Student Researcher</w:t>
      </w:r>
      <w:r w:rsidRPr="009E2471">
        <w:t>, UCLA, Los Angeles, CA</w:t>
      </w:r>
    </w:p>
    <w:p w14:paraId="67CE1DBA" w14:textId="77777777" w:rsidR="007866F8" w:rsidRPr="009E2471" w:rsidRDefault="00000000">
      <w:pPr>
        <w:ind w:left="-5" w:right="7"/>
      </w:pPr>
      <w:r w:rsidRPr="009E2471">
        <w:t>October 2009-December 2016</w:t>
      </w:r>
    </w:p>
    <w:p w14:paraId="69574BFF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 xml:space="preserve">Conducted 2 million measurements of trace gas precursors to smog formation over Los Angeles over a </w:t>
      </w:r>
      <w:proofErr w:type="gramStart"/>
      <w:r w:rsidRPr="009E2471">
        <w:t>five year</w:t>
      </w:r>
      <w:proofErr w:type="gramEnd"/>
      <w:r w:rsidRPr="009E2471">
        <w:t xml:space="preserve"> period to better understand the chemistry behind air pollution over an urban area.</w:t>
      </w:r>
    </w:p>
    <w:p w14:paraId="550B7743" w14:textId="77777777" w:rsidR="007866F8" w:rsidRPr="009E2471" w:rsidRDefault="00000000">
      <w:pPr>
        <w:numPr>
          <w:ilvl w:val="0"/>
          <w:numId w:val="1"/>
        </w:numPr>
        <w:spacing w:line="253" w:lineRule="auto"/>
        <w:ind w:right="7" w:hanging="360"/>
      </w:pPr>
      <w:r w:rsidRPr="009E2471">
        <w:t>Developed new techniques to filter for clouds in millions of atmospheric remote sensing measurements and perform inverse modeling techniques for atmospheric sounding.</w:t>
      </w:r>
    </w:p>
    <w:p w14:paraId="33EB2852" w14:textId="77777777" w:rsidR="007866F8" w:rsidRPr="009E2471" w:rsidRDefault="00000000">
      <w:pPr>
        <w:numPr>
          <w:ilvl w:val="0"/>
          <w:numId w:val="1"/>
        </w:numPr>
        <w:ind w:right="7" w:hanging="360"/>
      </w:pPr>
      <w:r w:rsidRPr="009E2471">
        <w:t>Conducted field campaign measurements of air quality over urban and remote areas, including the Los Angeles air basin, Houston, and rural Uintah basin.</w:t>
      </w:r>
    </w:p>
    <w:p w14:paraId="5F76A99A" w14:textId="77777777" w:rsidR="007866F8" w:rsidRPr="009E2471" w:rsidRDefault="00000000">
      <w:pPr>
        <w:numPr>
          <w:ilvl w:val="0"/>
          <w:numId w:val="1"/>
        </w:numPr>
        <w:spacing w:after="301" w:line="247" w:lineRule="auto"/>
        <w:ind w:right="7" w:hanging="360"/>
      </w:pPr>
      <w:r w:rsidRPr="009E2471">
        <w:t>Published 10 papers during PhD research. Taught 7 different classes on climate, meteorology, and atmospheric chemistry, led discussion sessions of up to 30 people at a time.</w:t>
      </w:r>
    </w:p>
    <w:p w14:paraId="665574A6" w14:textId="77777777" w:rsidR="007866F8" w:rsidRPr="009E2471" w:rsidRDefault="00000000">
      <w:pPr>
        <w:spacing w:line="259" w:lineRule="auto"/>
        <w:ind w:left="-5"/>
      </w:pPr>
      <w:r w:rsidRPr="009E2471">
        <w:rPr>
          <w:b/>
        </w:rPr>
        <w:t>PEER REVIEWED PUBLICATIONS (selected)</w:t>
      </w:r>
    </w:p>
    <w:p w14:paraId="7769003C" w14:textId="77777777" w:rsidR="007866F8" w:rsidRPr="009E2471" w:rsidRDefault="00000000">
      <w:pPr>
        <w:ind w:left="-5" w:right="7"/>
      </w:pPr>
      <w:r w:rsidRPr="009E2471">
        <w:t xml:space="preserve">Tsai, C., M. </w:t>
      </w:r>
      <w:proofErr w:type="spellStart"/>
      <w:r w:rsidRPr="009E2471">
        <w:t>Spolaor</w:t>
      </w:r>
      <w:proofErr w:type="spellEnd"/>
      <w:r w:rsidRPr="009E2471">
        <w:t xml:space="preserve">, S. F. Colosimo, O. </w:t>
      </w:r>
      <w:proofErr w:type="spellStart"/>
      <w:r w:rsidRPr="009E2471">
        <w:t>Pikelnaya</w:t>
      </w:r>
      <w:proofErr w:type="spellEnd"/>
      <w:r w:rsidRPr="009E2471">
        <w:t xml:space="preserve">, </w:t>
      </w:r>
      <w:r w:rsidRPr="009E2471">
        <w:rPr>
          <w:b/>
        </w:rPr>
        <w:t>R. Cheung</w:t>
      </w:r>
      <w:r w:rsidRPr="009E2471">
        <w:t>, E. Williams, J. B. Gilman, B M.</w:t>
      </w:r>
    </w:p>
    <w:p w14:paraId="123AE846" w14:textId="77777777" w:rsidR="007866F8" w:rsidRPr="009E2471" w:rsidRDefault="00000000">
      <w:pPr>
        <w:ind w:left="-5" w:right="7"/>
      </w:pPr>
      <w:r w:rsidRPr="009E2471">
        <w:t>Lerner, R. J. Zamora, C. Warneke, J. M. Roberts, R. Ahmadov, J. de Gouw, T. Bates, P. K. Quinn, J.</w:t>
      </w:r>
    </w:p>
    <w:p w14:paraId="78ED7D40" w14:textId="77777777" w:rsidR="007866F8" w:rsidRPr="009E2471" w:rsidRDefault="00000000">
      <w:pPr>
        <w:spacing w:after="290"/>
        <w:ind w:left="-5" w:right="7"/>
      </w:pPr>
      <w:r w:rsidRPr="009E2471">
        <w:t>Stutz (2018). Nitrous acid formation in a snow-free wintertime polluted rural area. Atmos. Chem. Phys., 18, 1977–1996, https://doi.org/10.5194/acp-18-1977-2018.</w:t>
      </w:r>
    </w:p>
    <w:p w14:paraId="49EAE674" w14:textId="77777777" w:rsidR="007866F8" w:rsidRPr="009E2471" w:rsidRDefault="00000000">
      <w:pPr>
        <w:ind w:left="-5" w:right="7"/>
      </w:pPr>
      <w:r w:rsidRPr="009E2471">
        <w:lastRenderedPageBreak/>
        <w:t xml:space="preserve">Werner, B., J. Stutz, M. </w:t>
      </w:r>
      <w:proofErr w:type="spellStart"/>
      <w:r w:rsidRPr="009E2471">
        <w:t>Spolaor</w:t>
      </w:r>
      <w:proofErr w:type="spellEnd"/>
      <w:r w:rsidRPr="009E2471">
        <w:t xml:space="preserve">, L. Scalone, R. </w:t>
      </w:r>
      <w:proofErr w:type="spellStart"/>
      <w:r w:rsidRPr="009E2471">
        <w:t>Raecke</w:t>
      </w:r>
      <w:proofErr w:type="spellEnd"/>
      <w:r w:rsidRPr="009E2471">
        <w:t xml:space="preserve">, J. Festa, S. F. Colosimo, </w:t>
      </w:r>
      <w:r w:rsidRPr="009E2471">
        <w:rPr>
          <w:b/>
        </w:rPr>
        <w:t>R. Cheung</w:t>
      </w:r>
      <w:r w:rsidRPr="009E2471">
        <w:t>, C. Tsai, R. Hossaini, M. P. Chipperfield, G. S. Taverna, W. Feng, J. W. Elkins, D. W. Fahey, R.-S. Gao, E. J.</w:t>
      </w:r>
    </w:p>
    <w:p w14:paraId="5397C0B0" w14:textId="77777777" w:rsidR="007866F8" w:rsidRPr="009E2471" w:rsidRDefault="00000000">
      <w:pPr>
        <w:ind w:left="-5" w:right="7"/>
      </w:pPr>
      <w:proofErr w:type="spellStart"/>
      <w:r w:rsidRPr="009E2471">
        <w:t>Hintsa</w:t>
      </w:r>
      <w:proofErr w:type="spellEnd"/>
      <w:r w:rsidRPr="009E2471">
        <w:t xml:space="preserve">, T. D. Thornberry, F. L. Moore, M. A. Navarro, E. Atlas, B. Daube, J. Pittman, S. </w:t>
      </w:r>
      <w:proofErr w:type="spellStart"/>
      <w:r w:rsidRPr="009E2471">
        <w:t>Wofsy</w:t>
      </w:r>
      <w:proofErr w:type="spellEnd"/>
      <w:r w:rsidRPr="009E2471">
        <w:t>, K.</w:t>
      </w:r>
    </w:p>
    <w:p w14:paraId="7FC803E3" w14:textId="77777777" w:rsidR="007866F8" w:rsidRPr="009E2471" w:rsidRDefault="00000000">
      <w:pPr>
        <w:spacing w:after="292"/>
        <w:ind w:left="-5" w:right="7"/>
      </w:pPr>
      <w:r w:rsidRPr="009E2471">
        <w:t>Pfeilsticker (2017). Probing the subtropical lowermost stratosphere, tropical upper troposphere, and tropopause layer for inorganic bromine, Atmos. Chem. Phys., 1-43, doi:10.5194/acp-2016-656.</w:t>
      </w:r>
    </w:p>
    <w:p w14:paraId="374A2782" w14:textId="77777777" w:rsidR="007866F8" w:rsidRPr="009E2471" w:rsidRDefault="00000000">
      <w:pPr>
        <w:ind w:left="-5" w:right="7"/>
      </w:pPr>
      <w:r w:rsidRPr="009E2471">
        <w:t xml:space="preserve">Stutz, J., B. Werner, M. </w:t>
      </w:r>
      <w:proofErr w:type="spellStart"/>
      <w:r w:rsidRPr="009E2471">
        <w:t>Spolaor</w:t>
      </w:r>
      <w:proofErr w:type="spellEnd"/>
      <w:r w:rsidRPr="009E2471">
        <w:t xml:space="preserve">, L. Scalone, J. Festa, C. Tsai, </w:t>
      </w:r>
      <w:r w:rsidRPr="009E2471">
        <w:rPr>
          <w:b/>
        </w:rPr>
        <w:t>R. Cheung</w:t>
      </w:r>
      <w:r w:rsidRPr="009E2471">
        <w:t>, S. F. Colosimo, U. Tricoli,</w:t>
      </w:r>
    </w:p>
    <w:p w14:paraId="32DA6C6F" w14:textId="77777777" w:rsidR="007866F8" w:rsidRPr="009E2471" w:rsidRDefault="00000000">
      <w:pPr>
        <w:ind w:left="-5" w:right="7"/>
      </w:pPr>
      <w:r w:rsidRPr="009E2471">
        <w:t xml:space="preserve">R. </w:t>
      </w:r>
      <w:proofErr w:type="spellStart"/>
      <w:r w:rsidRPr="009E2471">
        <w:t>Raecke</w:t>
      </w:r>
      <w:proofErr w:type="spellEnd"/>
      <w:r w:rsidRPr="009E2471">
        <w:t xml:space="preserve">, R. Hossaini, M. P. Chipperfield, W. Feng, R.-S. Gao, E.J. </w:t>
      </w:r>
      <w:proofErr w:type="spellStart"/>
      <w:r w:rsidRPr="009E2471">
        <w:t>Hintsa</w:t>
      </w:r>
      <w:proofErr w:type="spellEnd"/>
      <w:r w:rsidRPr="009E2471">
        <w:t>, J. W. Elkins, F. L. Moore,</w:t>
      </w:r>
    </w:p>
    <w:p w14:paraId="007EBFBC" w14:textId="77777777" w:rsidR="007866F8" w:rsidRPr="009E2471" w:rsidRDefault="00000000">
      <w:pPr>
        <w:spacing w:after="290"/>
        <w:ind w:left="-5" w:right="7"/>
      </w:pPr>
      <w:r w:rsidRPr="009E2471">
        <w:t xml:space="preserve">B. Daube, J. Pittman, S. </w:t>
      </w:r>
      <w:proofErr w:type="spellStart"/>
      <w:r w:rsidRPr="009E2471">
        <w:t>Wofsy</w:t>
      </w:r>
      <w:proofErr w:type="spellEnd"/>
      <w:r w:rsidRPr="009E2471">
        <w:t xml:space="preserve">, K. Pfeilsticker (2017). A New Differential Optical Absorption Spectroscopy Instrument to Study Atmospheric Chemistry from a </w:t>
      </w:r>
      <w:proofErr w:type="gramStart"/>
      <w:r w:rsidRPr="009E2471">
        <w:t>High Altitude</w:t>
      </w:r>
      <w:proofErr w:type="gramEnd"/>
      <w:r w:rsidRPr="009E2471">
        <w:t xml:space="preserve"> Unmanned Aircraft. Atmos. Meas. Tech. Discuss., 1-48, doi:10.5194/amt-2016-251.</w:t>
      </w:r>
    </w:p>
    <w:p w14:paraId="198E47DF" w14:textId="77777777" w:rsidR="007866F8" w:rsidRPr="009E2471" w:rsidRDefault="00000000">
      <w:pPr>
        <w:ind w:left="-5" w:right="7"/>
      </w:pPr>
      <w:proofErr w:type="spellStart"/>
      <w:r w:rsidRPr="009E2471">
        <w:t>Olaguer</w:t>
      </w:r>
      <w:proofErr w:type="spellEnd"/>
      <w:r w:rsidRPr="009E2471">
        <w:t xml:space="preserve">, E., J. Stutz, M. H. Erickson, S. C. Hurlock; </w:t>
      </w:r>
      <w:r w:rsidRPr="009E2471">
        <w:rPr>
          <w:b/>
        </w:rPr>
        <w:t>R. Cheung</w:t>
      </w:r>
      <w:r w:rsidRPr="009E2471">
        <w:t>, C. Tsai, S. F. Colosimo, J. Festa, A.</w:t>
      </w:r>
    </w:p>
    <w:p w14:paraId="0267EED0" w14:textId="77777777" w:rsidR="007866F8" w:rsidRPr="009E2471" w:rsidRDefault="00000000">
      <w:pPr>
        <w:spacing w:after="290"/>
        <w:ind w:left="-5" w:right="7"/>
      </w:pPr>
      <w:r w:rsidRPr="009E2471">
        <w:t>Wijesinghe, B. S. Neish (2017). Real Time Measurement of Transient Event Emissions of Air Toxics by Tomographic Remote Sensing in Tandem with Mobile Monitoring. Atmospheric Environment., 150, 220-228.</w:t>
      </w:r>
    </w:p>
    <w:p w14:paraId="68415466" w14:textId="77777777" w:rsidR="007866F8" w:rsidRPr="009E2471" w:rsidRDefault="00000000">
      <w:pPr>
        <w:spacing w:after="290"/>
        <w:ind w:left="-5" w:right="7"/>
      </w:pPr>
      <w:r w:rsidRPr="009E2471">
        <w:rPr>
          <w:b/>
        </w:rPr>
        <w:t xml:space="preserve">Cheung, R., </w:t>
      </w:r>
      <w:r w:rsidRPr="009E2471">
        <w:t xml:space="preserve">K. F. Li, S. H. Wang, T. Pongetti, R. P. </w:t>
      </w:r>
      <w:proofErr w:type="spellStart"/>
      <w:r w:rsidRPr="009E2471">
        <w:t>Cageao</w:t>
      </w:r>
      <w:proofErr w:type="spellEnd"/>
      <w:r w:rsidRPr="009E2471">
        <w:t>, S. P. Sander, Y. L. Yung (2008). Atmospheric hydroxyl radical (OH) abundances from ground-based ultraviolet solar spectra: an improved retrieval method. Applied Optics, 47(33), 6277-6284.</w:t>
      </w:r>
    </w:p>
    <w:p w14:paraId="2D4FC368" w14:textId="77777777" w:rsidR="007866F8" w:rsidRPr="009E2471" w:rsidRDefault="00000000">
      <w:pPr>
        <w:ind w:left="-5" w:right="7"/>
      </w:pPr>
      <w:r w:rsidRPr="009E2471">
        <w:t xml:space="preserve">Wang, S. H., H. M. Pickett, T. J. Pongetti, </w:t>
      </w:r>
      <w:r w:rsidRPr="009E2471">
        <w:rPr>
          <w:b/>
        </w:rPr>
        <w:t>R. Cheun</w:t>
      </w:r>
      <w:r w:rsidRPr="009E2471">
        <w:t>g, Y. L. Yung, C. Shim, Q. B. Li, T. Canty, R. J.</w:t>
      </w:r>
    </w:p>
    <w:p w14:paraId="6808469E" w14:textId="77777777" w:rsidR="007866F8" w:rsidRPr="009E2471" w:rsidRDefault="00000000">
      <w:pPr>
        <w:ind w:left="-5" w:right="7"/>
      </w:pPr>
      <w:proofErr w:type="spellStart"/>
      <w:r w:rsidRPr="009E2471">
        <w:t>Salawitch</w:t>
      </w:r>
      <w:proofErr w:type="spellEnd"/>
      <w:r w:rsidRPr="009E2471">
        <w:t xml:space="preserve">, K. W. </w:t>
      </w:r>
      <w:proofErr w:type="spellStart"/>
      <w:r w:rsidRPr="009E2471">
        <w:t>Jucks</w:t>
      </w:r>
      <w:proofErr w:type="spellEnd"/>
      <w:r w:rsidRPr="009E2471">
        <w:t>, B. Drouin, S. P. Sander (2008). Validation of Aura Microwave Limb Sounder OH measurements with Fourier Transform Ultra-Violet Spectrometer total OH column measurements at Table Mountain, California. Journal of Geophysical Research-Atmospheres, 113(D22301). DOI: 10.1029/2008JD009883.</w:t>
      </w:r>
    </w:p>
    <w:sectPr w:rsidR="007866F8" w:rsidRPr="009E2471">
      <w:pgSz w:w="12240" w:h="15840"/>
      <w:pgMar w:top="1493" w:right="1449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7D0B"/>
    <w:multiLevelType w:val="hybridMultilevel"/>
    <w:tmpl w:val="CDDAA894"/>
    <w:lvl w:ilvl="0" w:tplc="C914B0B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A8A0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804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6B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28B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09F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60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0B5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4DF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238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F8"/>
    <w:rsid w:val="007866F8"/>
    <w:rsid w:val="009E2471"/>
    <w:rsid w:val="00E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D4B4"/>
  <w15:docId w15:val="{E0AAEDEF-5597-4F3E-A713-92087B89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04A07-C01A-420D-8E1E-935C3F33E4FE}"/>
</file>

<file path=customXml/itemProps2.xml><?xml version="1.0" encoding="utf-8"?>
<ds:datastoreItem xmlns:ds="http://schemas.openxmlformats.org/officeDocument/2006/customXml" ds:itemID="{AC43C62A-6A8F-48BF-9943-A3CC7AAB98B6}"/>
</file>

<file path=customXml/itemProps3.xml><?xml version="1.0" encoding="utf-8"?>
<ds:datastoreItem xmlns:ds="http://schemas.openxmlformats.org/officeDocument/2006/customXml" ds:itemID="{0AA566BC-B301-4CA1-8BA8-7DEFEE736F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5504</Characters>
  <Application>Microsoft Office Word</Application>
  <DocSecurity>0</DocSecurity>
  <Lines>45</Lines>
  <Paragraphs>12</Paragraphs>
  <ScaleCrop>false</ScaleCrop>
  <Company>University of Oklahoma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Ross_Cheung_resume</dc:title>
  <dc:subject/>
  <dc:creator>Agarwal, Nimisha</dc:creator>
  <cp:keywords/>
  <cp:lastModifiedBy>Agarwal, Nimisha</cp:lastModifiedBy>
  <cp:revision>2</cp:revision>
  <dcterms:created xsi:type="dcterms:W3CDTF">2024-08-22T19:00:00Z</dcterms:created>
  <dcterms:modified xsi:type="dcterms:W3CDTF">2024-08-22T19:00:00Z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</Properties>
</file>