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37276064" w:displacedByCustomXml="next"/>
    <w:sdt>
      <w:sdtPr>
        <w:id w:val="1678155097"/>
        <w:docPartObj>
          <w:docPartGallery w:val="Cover Pages"/>
          <w:docPartUnique/>
        </w:docPartObj>
      </w:sdtPr>
      <w:sdtEndPr/>
      <w:sdtContent>
        <w:p w14:paraId="1A15A292" w14:textId="45D13FEE" w:rsidR="00CA497A" w:rsidRDefault="00CA497A" w:rsidP="00784A23">
          <w:pPr>
            <w:spacing w:line="480" w:lineRule="auto"/>
          </w:pPr>
          <w:r>
            <w:rPr>
              <w:noProof/>
              <w:lang w:eastAsia="zh-CN"/>
            </w:rPr>
            <mc:AlternateContent>
              <mc:Choice Requires="wps">
                <w:drawing>
                  <wp:anchor distT="0" distB="0" distL="114300" distR="114300" simplePos="0" relativeHeight="251659264" behindDoc="0" locked="0" layoutInCell="1" allowOverlap="1" wp14:anchorId="2039A793" wp14:editId="4692DFBE">
                    <wp:simplePos x="0" y="0"/>
                    <wp:positionH relativeFrom="page">
                      <wp:align>center</wp:align>
                    </wp:positionH>
                    <wp:positionV relativeFrom="page">
                      <wp:align>center</wp:align>
                    </wp:positionV>
                    <wp:extent cx="1712890"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540"/>
                                  <w:gridCol w:w="1788"/>
                                </w:tblGrid>
                                <w:tr w:rsidR="00E34265" w14:paraId="5A9EDB52" w14:textId="77777777" w:rsidTr="00731913">
                                  <w:trPr>
                                    <w:jc w:val="center"/>
                                  </w:trPr>
                                  <w:tc>
                                    <w:tcPr>
                                      <w:tcW w:w="2572" w:type="pct"/>
                                      <w:vAlign w:val="center"/>
                                    </w:tcPr>
                                    <w:p w14:paraId="4B0A7868" w14:textId="35FCD17E" w:rsidR="00E34265" w:rsidRDefault="00E34265" w:rsidP="00CA497A">
                                      <w:r>
                                        <w:rPr>
                                          <w:noProof/>
                                        </w:rPr>
                                        <w:drawing>
                                          <wp:inline distT="0" distB="0" distL="0" distR="0" wp14:anchorId="3EFD9A87" wp14:editId="61BEC74F">
                                            <wp:extent cx="4327706" cy="430538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1).png"/>
                                                    <pic:cNvPicPr/>
                                                  </pic:nvPicPr>
                                                  <pic:blipFill>
                                                    <a:blip r:embed="rId9"/>
                                                    <a:stretch>
                                                      <a:fillRect/>
                                                    </a:stretch>
                                                  </pic:blipFill>
                                                  <pic:spPr>
                                                    <a:xfrm>
                                                      <a:off x="0" y="0"/>
                                                      <a:ext cx="4329328" cy="4307000"/>
                                                    </a:xfrm>
                                                    <a:prstGeom prst="rect">
                                                      <a:avLst/>
                                                    </a:prstGeom>
                                                  </pic:spPr>
                                                </pic:pic>
                                              </a:graphicData>
                                            </a:graphic>
                                          </wp:inline>
                                        </w:drawing>
                                      </w:r>
                                    </w:p>
                                    <w:p w14:paraId="59676015" w14:textId="7732FDEB" w:rsidR="00E34265" w:rsidRPr="003103F4" w:rsidRDefault="00EE0078" w:rsidP="003103F4">
                                      <w:pPr>
                                        <w:jc w:val="center"/>
                                        <w:rPr>
                                          <w:rFonts w:asciiTheme="minorBidi" w:hAnsiTheme="minorBidi"/>
                                          <w:sz w:val="52"/>
                                          <w:szCs w:val="52"/>
                                        </w:rPr>
                                      </w:pPr>
                                      <w:r>
                                        <w:rPr>
                                          <w:rFonts w:asciiTheme="minorBidi" w:hAnsiTheme="minorBidi"/>
                                          <w:caps/>
                                          <w:color w:val="2E74B5" w:themeColor="accent1" w:themeShade="BF"/>
                                          <w:sz w:val="28"/>
                                          <w:szCs w:val="28"/>
                                        </w:rPr>
                                        <w:t>Travel allowance / Overtime</w:t>
                                      </w:r>
                                      <w:r w:rsidR="00840ED2">
                                        <w:rPr>
                                          <w:rFonts w:asciiTheme="minorBidi" w:hAnsiTheme="minorBidi"/>
                                          <w:caps/>
                                          <w:color w:val="2E74B5" w:themeColor="accent1" w:themeShade="BF"/>
                                          <w:sz w:val="28"/>
                                          <w:szCs w:val="28"/>
                                        </w:rPr>
                                        <w:t xml:space="preserve"> </w:t>
                                      </w:r>
                                      <w:sdt>
                                        <w:sdtPr>
                                          <w:rPr>
                                            <w:rFonts w:asciiTheme="minorBidi" w:hAnsiTheme="minorBidi"/>
                                            <w:color w:val="000000" w:themeColor="text1"/>
                                            <w:sz w:val="52"/>
                                            <w:szCs w:val="5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840ED2">
                                            <w:rPr>
                                              <w:rFonts w:asciiTheme="minorBidi" w:hAnsiTheme="minorBidi"/>
                                              <w:color w:val="000000" w:themeColor="text1"/>
                                              <w:sz w:val="52"/>
                                              <w:szCs w:val="52"/>
                                            </w:rPr>
                                            <w:t xml:space="preserve">     </w:t>
                                          </w:r>
                                        </w:sdtContent>
                                      </w:sdt>
                                    </w:p>
                                  </w:tc>
                                  <w:tc>
                                    <w:tcPr>
                                      <w:tcW w:w="2428" w:type="pct"/>
                                      <w:vAlign w:val="center"/>
                                    </w:tcPr>
                                    <w:p w14:paraId="6DDDDF04" w14:textId="29210909" w:rsidR="00E34265" w:rsidRPr="00731913" w:rsidRDefault="00E34265" w:rsidP="00CA497A">
                                      <w:pPr>
                                        <w:pStyle w:val="NoSpacing"/>
                                        <w:rPr>
                                          <w:caps/>
                                          <w:color w:val="2E74B5" w:themeColor="accent1" w:themeShade="BF"/>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3C1910A" w14:textId="33570C67" w:rsidR="00E34265" w:rsidRDefault="00840ED2" w:rsidP="00CA497A">
                                          <w:pPr>
                                            <w:rPr>
                                              <w:color w:val="000000" w:themeColor="text1"/>
                                            </w:rPr>
                                          </w:pPr>
                                          <w:r>
                                            <w:rPr>
                                              <w:color w:val="000000" w:themeColor="text1"/>
                                            </w:rPr>
                                            <w:t xml:space="preserve">EDC Intranet </w:t>
                                          </w:r>
                                          <w:r w:rsidR="00EE0078">
                                            <w:rPr>
                                              <w:color w:val="000000" w:themeColor="text1"/>
                                            </w:rPr>
                                            <w:t>Workflows</w:t>
                                          </w:r>
                                          <w:r>
                                            <w:rPr>
                                              <w:color w:val="000000" w:themeColor="text1"/>
                                            </w:rPr>
                                            <w:t xml:space="preserve"> </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E61EBF" w14:textId="3D20FD22" w:rsidR="00E34265" w:rsidRPr="00731913" w:rsidRDefault="00EE0078" w:rsidP="00CA497A">
                                          <w:pPr>
                                            <w:pStyle w:val="NoSpacing"/>
                                            <w:rPr>
                                              <w:color w:val="2E74B5" w:themeColor="accent1" w:themeShade="BF"/>
                                              <w:sz w:val="26"/>
                                              <w:szCs w:val="26"/>
                                            </w:rPr>
                                          </w:pPr>
                                          <w:r>
                                            <w:rPr>
                                              <w:color w:val="2E74B5" w:themeColor="accent1" w:themeShade="BF"/>
                                              <w:sz w:val="26"/>
                                              <w:szCs w:val="26"/>
                                            </w:rPr>
                                            <w:t>Travel allowance &amp; Overtime forms</w:t>
                                          </w:r>
                                        </w:p>
                                      </w:sdtContent>
                                    </w:sdt>
                                    <w:p w14:paraId="0E3677CE" w14:textId="4BE587BE" w:rsidR="00E34265" w:rsidRDefault="00634628" w:rsidP="00CA497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34265">
                                            <w:rPr>
                                              <w:color w:val="44546A" w:themeColor="text2"/>
                                            </w:rPr>
                                            <w:t xml:space="preserve">     </w:t>
                                          </w:r>
                                        </w:sdtContent>
                                      </w:sdt>
                                    </w:p>
                                  </w:tc>
                                </w:tr>
                              </w:tbl>
                              <w:p w14:paraId="1B50CF8E" w14:textId="77777777" w:rsidR="00E34265" w:rsidRDefault="00E34265" w:rsidP="00CA497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039A79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499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540"/>
                            <w:gridCol w:w="1788"/>
                          </w:tblGrid>
                          <w:tr w:rsidR="00E34265" w14:paraId="5A9EDB52" w14:textId="77777777" w:rsidTr="00731913">
                            <w:trPr>
                              <w:jc w:val="center"/>
                            </w:trPr>
                            <w:tc>
                              <w:tcPr>
                                <w:tcW w:w="2572" w:type="pct"/>
                                <w:vAlign w:val="center"/>
                              </w:tcPr>
                              <w:p w14:paraId="4B0A7868" w14:textId="35FCD17E" w:rsidR="00E34265" w:rsidRDefault="00E34265" w:rsidP="00CA497A">
                                <w:r>
                                  <w:rPr>
                                    <w:noProof/>
                                  </w:rPr>
                                  <w:drawing>
                                    <wp:inline distT="0" distB="0" distL="0" distR="0" wp14:anchorId="3EFD9A87" wp14:editId="61BEC74F">
                                      <wp:extent cx="4327706" cy="430538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1).png"/>
                                              <pic:cNvPicPr/>
                                            </pic:nvPicPr>
                                            <pic:blipFill>
                                              <a:blip r:embed="rId9"/>
                                              <a:stretch>
                                                <a:fillRect/>
                                              </a:stretch>
                                            </pic:blipFill>
                                            <pic:spPr>
                                              <a:xfrm>
                                                <a:off x="0" y="0"/>
                                                <a:ext cx="4329328" cy="4307000"/>
                                              </a:xfrm>
                                              <a:prstGeom prst="rect">
                                                <a:avLst/>
                                              </a:prstGeom>
                                            </pic:spPr>
                                          </pic:pic>
                                        </a:graphicData>
                                      </a:graphic>
                                    </wp:inline>
                                  </w:drawing>
                                </w:r>
                              </w:p>
                              <w:p w14:paraId="59676015" w14:textId="7732FDEB" w:rsidR="00E34265" w:rsidRPr="003103F4" w:rsidRDefault="00EE0078" w:rsidP="003103F4">
                                <w:pPr>
                                  <w:jc w:val="center"/>
                                  <w:rPr>
                                    <w:rFonts w:asciiTheme="minorBidi" w:hAnsiTheme="minorBidi"/>
                                    <w:sz w:val="52"/>
                                    <w:szCs w:val="52"/>
                                  </w:rPr>
                                </w:pPr>
                                <w:r>
                                  <w:rPr>
                                    <w:rFonts w:asciiTheme="minorBidi" w:hAnsiTheme="minorBidi"/>
                                    <w:caps/>
                                    <w:color w:val="2E74B5" w:themeColor="accent1" w:themeShade="BF"/>
                                    <w:sz w:val="28"/>
                                    <w:szCs w:val="28"/>
                                  </w:rPr>
                                  <w:t>Travel allowance / Overtime</w:t>
                                </w:r>
                                <w:r w:rsidR="00840ED2">
                                  <w:rPr>
                                    <w:rFonts w:asciiTheme="minorBidi" w:hAnsiTheme="minorBidi"/>
                                    <w:caps/>
                                    <w:color w:val="2E74B5" w:themeColor="accent1" w:themeShade="BF"/>
                                    <w:sz w:val="28"/>
                                    <w:szCs w:val="28"/>
                                  </w:rPr>
                                  <w:t xml:space="preserve"> </w:t>
                                </w:r>
                                <w:sdt>
                                  <w:sdtPr>
                                    <w:rPr>
                                      <w:rFonts w:asciiTheme="minorBidi" w:hAnsiTheme="minorBidi"/>
                                      <w:color w:val="000000" w:themeColor="text1"/>
                                      <w:sz w:val="52"/>
                                      <w:szCs w:val="5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840ED2">
                                      <w:rPr>
                                        <w:rFonts w:asciiTheme="minorBidi" w:hAnsiTheme="minorBidi"/>
                                        <w:color w:val="000000" w:themeColor="text1"/>
                                        <w:sz w:val="52"/>
                                        <w:szCs w:val="52"/>
                                      </w:rPr>
                                      <w:t xml:space="preserve">     </w:t>
                                    </w:r>
                                  </w:sdtContent>
                                </w:sdt>
                              </w:p>
                            </w:tc>
                            <w:tc>
                              <w:tcPr>
                                <w:tcW w:w="2428" w:type="pct"/>
                                <w:vAlign w:val="center"/>
                              </w:tcPr>
                              <w:p w14:paraId="6DDDDF04" w14:textId="29210909" w:rsidR="00E34265" w:rsidRPr="00731913" w:rsidRDefault="00E34265" w:rsidP="00CA497A">
                                <w:pPr>
                                  <w:pStyle w:val="NoSpacing"/>
                                  <w:rPr>
                                    <w:caps/>
                                    <w:color w:val="2E74B5" w:themeColor="accent1" w:themeShade="BF"/>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3C1910A" w14:textId="33570C67" w:rsidR="00E34265" w:rsidRDefault="00840ED2" w:rsidP="00CA497A">
                                    <w:pPr>
                                      <w:rPr>
                                        <w:color w:val="000000" w:themeColor="text1"/>
                                      </w:rPr>
                                    </w:pPr>
                                    <w:r>
                                      <w:rPr>
                                        <w:color w:val="000000" w:themeColor="text1"/>
                                      </w:rPr>
                                      <w:t xml:space="preserve">EDC Intranet </w:t>
                                    </w:r>
                                    <w:r w:rsidR="00EE0078">
                                      <w:rPr>
                                        <w:color w:val="000000" w:themeColor="text1"/>
                                      </w:rPr>
                                      <w:t>Workflows</w:t>
                                    </w:r>
                                    <w:r>
                                      <w:rPr>
                                        <w:color w:val="000000" w:themeColor="text1"/>
                                      </w:rPr>
                                      <w:t xml:space="preserve"> </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E61EBF" w14:textId="3D20FD22" w:rsidR="00E34265" w:rsidRPr="00731913" w:rsidRDefault="00EE0078" w:rsidP="00CA497A">
                                    <w:pPr>
                                      <w:pStyle w:val="NoSpacing"/>
                                      <w:rPr>
                                        <w:color w:val="2E74B5" w:themeColor="accent1" w:themeShade="BF"/>
                                        <w:sz w:val="26"/>
                                        <w:szCs w:val="26"/>
                                      </w:rPr>
                                    </w:pPr>
                                    <w:r>
                                      <w:rPr>
                                        <w:color w:val="2E74B5" w:themeColor="accent1" w:themeShade="BF"/>
                                        <w:sz w:val="26"/>
                                        <w:szCs w:val="26"/>
                                      </w:rPr>
                                      <w:t>Travel allowance &amp; Overtime forms</w:t>
                                    </w:r>
                                  </w:p>
                                </w:sdtContent>
                              </w:sdt>
                              <w:p w14:paraId="0E3677CE" w14:textId="4BE587BE" w:rsidR="00E34265" w:rsidRDefault="00634628" w:rsidP="00CA497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34265">
                                      <w:rPr>
                                        <w:color w:val="44546A" w:themeColor="text2"/>
                                      </w:rPr>
                                      <w:t xml:space="preserve">     </w:t>
                                    </w:r>
                                  </w:sdtContent>
                                </w:sdt>
                              </w:p>
                            </w:tc>
                          </w:tr>
                        </w:tbl>
                        <w:p w14:paraId="1B50CF8E" w14:textId="77777777" w:rsidR="00E34265" w:rsidRDefault="00E34265" w:rsidP="00CA497A"/>
                      </w:txbxContent>
                    </v:textbox>
                    <w10:wrap anchorx="page" anchory="page"/>
                  </v:shape>
                </w:pict>
              </mc:Fallback>
            </mc:AlternateContent>
          </w:r>
          <w:r>
            <w:br w:type="page"/>
          </w:r>
        </w:p>
      </w:sdtContent>
    </w:sdt>
    <w:bookmarkStart w:id="1" w:name="_Toc73624889" w:displacedByCustomXml="next"/>
    <w:sdt>
      <w:sdtPr>
        <w:rPr>
          <w:rFonts w:asciiTheme="minorHAnsi" w:eastAsiaTheme="minorHAnsi" w:hAnsiTheme="minorHAnsi" w:cstheme="minorBidi"/>
          <w:b/>
          <w:bCs/>
          <w:color w:val="auto"/>
          <w:sz w:val="22"/>
          <w:szCs w:val="22"/>
        </w:rPr>
        <w:id w:val="1952980387"/>
        <w:docPartObj>
          <w:docPartGallery w:val="Table of Contents"/>
          <w:docPartUnique/>
        </w:docPartObj>
      </w:sdtPr>
      <w:sdtEndPr>
        <w:rPr>
          <w:b w:val="0"/>
          <w:bCs w:val="0"/>
          <w:noProof/>
          <w:color w:val="222A35" w:themeColor="text2" w:themeShade="80"/>
        </w:rPr>
      </w:sdtEndPr>
      <w:sdtContent>
        <w:p w14:paraId="3BEBC743" w14:textId="7CA67CFB" w:rsidR="005537A9" w:rsidRPr="004B34D4" w:rsidRDefault="005537A9" w:rsidP="00784A23">
          <w:pPr>
            <w:pStyle w:val="Heading1"/>
            <w:spacing w:before="480" w:line="480" w:lineRule="auto"/>
            <w:ind w:left="432" w:hanging="432"/>
            <w:rPr>
              <w:b/>
              <w:bCs/>
              <w:color w:val="262626" w:themeColor="text1" w:themeTint="D9"/>
            </w:rPr>
          </w:pPr>
          <w:r w:rsidRPr="004B34D4">
            <w:rPr>
              <w:b/>
              <w:bCs/>
              <w:color w:val="262626" w:themeColor="text1" w:themeTint="D9"/>
            </w:rPr>
            <w:t>Contents</w:t>
          </w:r>
          <w:bookmarkStart w:id="2" w:name="_GoBack"/>
          <w:bookmarkEnd w:id="1"/>
          <w:bookmarkEnd w:id="2"/>
        </w:p>
        <w:p w14:paraId="2B727EBB" w14:textId="0650D017" w:rsidR="00784A23" w:rsidRDefault="005537A9">
          <w:pPr>
            <w:pStyle w:val="TOC1"/>
            <w:tabs>
              <w:tab w:val="right" w:leader="dot" w:pos="12950"/>
            </w:tabs>
            <w:rPr>
              <w:rFonts w:eastAsiaTheme="minorEastAsia"/>
              <w:noProof/>
              <w:sz w:val="24"/>
              <w:szCs w:val="24"/>
            </w:rPr>
          </w:pPr>
          <w:r w:rsidRPr="00AD3374">
            <w:rPr>
              <w:color w:val="222A35" w:themeColor="text2" w:themeShade="80"/>
            </w:rPr>
            <w:fldChar w:fldCharType="begin"/>
          </w:r>
          <w:r w:rsidRPr="00AD3374">
            <w:rPr>
              <w:color w:val="222A35" w:themeColor="text2" w:themeShade="80"/>
            </w:rPr>
            <w:instrText xml:space="preserve"> TOC \o "1-3" \h \z \u </w:instrText>
          </w:r>
          <w:r w:rsidRPr="00AD3374">
            <w:rPr>
              <w:color w:val="222A35" w:themeColor="text2" w:themeShade="80"/>
            </w:rPr>
            <w:fldChar w:fldCharType="separate"/>
          </w:r>
          <w:hyperlink w:anchor="_Toc73624889" w:history="1">
            <w:r w:rsidR="00784A23" w:rsidRPr="002D629C">
              <w:rPr>
                <w:rStyle w:val="Hyperlink"/>
                <w:b/>
                <w:bCs/>
                <w:noProof/>
              </w:rPr>
              <w:t>Contents</w:t>
            </w:r>
            <w:r w:rsidR="00784A23">
              <w:rPr>
                <w:noProof/>
                <w:webHidden/>
              </w:rPr>
              <w:tab/>
            </w:r>
            <w:r w:rsidR="00784A23">
              <w:rPr>
                <w:noProof/>
                <w:webHidden/>
              </w:rPr>
              <w:fldChar w:fldCharType="begin"/>
            </w:r>
            <w:r w:rsidR="00784A23">
              <w:rPr>
                <w:noProof/>
                <w:webHidden/>
              </w:rPr>
              <w:instrText xml:space="preserve"> PAGEREF _Toc73624889 \h </w:instrText>
            </w:r>
            <w:r w:rsidR="00784A23">
              <w:rPr>
                <w:noProof/>
                <w:webHidden/>
              </w:rPr>
            </w:r>
            <w:r w:rsidR="00784A23">
              <w:rPr>
                <w:noProof/>
                <w:webHidden/>
              </w:rPr>
              <w:fldChar w:fldCharType="separate"/>
            </w:r>
            <w:r w:rsidR="00784A23">
              <w:rPr>
                <w:noProof/>
                <w:webHidden/>
              </w:rPr>
              <w:t>1</w:t>
            </w:r>
            <w:r w:rsidR="00784A23">
              <w:rPr>
                <w:noProof/>
                <w:webHidden/>
              </w:rPr>
              <w:fldChar w:fldCharType="end"/>
            </w:r>
          </w:hyperlink>
        </w:p>
        <w:p w14:paraId="6274A1A6" w14:textId="4C59E285" w:rsidR="00784A23" w:rsidRDefault="00784A23">
          <w:pPr>
            <w:pStyle w:val="TOC1"/>
            <w:tabs>
              <w:tab w:val="right" w:leader="dot" w:pos="12950"/>
            </w:tabs>
            <w:rPr>
              <w:rFonts w:eastAsiaTheme="minorEastAsia"/>
              <w:noProof/>
              <w:sz w:val="24"/>
              <w:szCs w:val="24"/>
            </w:rPr>
          </w:pPr>
          <w:hyperlink w:anchor="_Toc73624890" w:history="1">
            <w:r w:rsidRPr="002D629C">
              <w:rPr>
                <w:rStyle w:val="Hyperlink"/>
                <w:noProof/>
              </w:rPr>
              <w:t>Travel Allowance and Overtime forms Scenario:</w:t>
            </w:r>
            <w:r>
              <w:rPr>
                <w:noProof/>
                <w:webHidden/>
              </w:rPr>
              <w:tab/>
            </w:r>
            <w:r>
              <w:rPr>
                <w:noProof/>
                <w:webHidden/>
              </w:rPr>
              <w:fldChar w:fldCharType="begin"/>
            </w:r>
            <w:r>
              <w:rPr>
                <w:noProof/>
                <w:webHidden/>
              </w:rPr>
              <w:instrText xml:space="preserve"> PAGEREF _Toc73624890 \h </w:instrText>
            </w:r>
            <w:r>
              <w:rPr>
                <w:noProof/>
                <w:webHidden/>
              </w:rPr>
            </w:r>
            <w:r>
              <w:rPr>
                <w:noProof/>
                <w:webHidden/>
              </w:rPr>
              <w:fldChar w:fldCharType="separate"/>
            </w:r>
            <w:r>
              <w:rPr>
                <w:noProof/>
                <w:webHidden/>
              </w:rPr>
              <w:t>2</w:t>
            </w:r>
            <w:r>
              <w:rPr>
                <w:noProof/>
                <w:webHidden/>
              </w:rPr>
              <w:fldChar w:fldCharType="end"/>
            </w:r>
          </w:hyperlink>
        </w:p>
        <w:p w14:paraId="6E5FF5CD" w14:textId="2F6A55B7" w:rsidR="005537A9" w:rsidRPr="00AD3374" w:rsidRDefault="005537A9" w:rsidP="00784A23">
          <w:pPr>
            <w:spacing w:line="480" w:lineRule="auto"/>
            <w:rPr>
              <w:color w:val="222A35" w:themeColor="text2" w:themeShade="80"/>
            </w:rPr>
          </w:pPr>
          <w:r w:rsidRPr="00AD3374">
            <w:rPr>
              <w:b/>
              <w:bCs/>
              <w:noProof/>
              <w:color w:val="222A35" w:themeColor="text2" w:themeShade="80"/>
            </w:rPr>
            <w:fldChar w:fldCharType="end"/>
          </w:r>
        </w:p>
      </w:sdtContent>
    </w:sdt>
    <w:p w14:paraId="7265A67E" w14:textId="77777777" w:rsidR="005537A9" w:rsidRDefault="005537A9" w:rsidP="00784A23">
      <w:pPr>
        <w:spacing w:line="480" w:lineRule="auto"/>
        <w:rPr>
          <w:rFonts w:asciiTheme="majorHAnsi" w:eastAsiaTheme="majorEastAsia" w:hAnsiTheme="majorHAnsi" w:cstheme="majorBidi"/>
          <w:b/>
          <w:bCs/>
          <w:color w:val="2E74B5" w:themeColor="accent1" w:themeShade="BF"/>
          <w:sz w:val="28"/>
          <w:szCs w:val="28"/>
        </w:rPr>
      </w:pPr>
      <w:r>
        <w:br w:type="page"/>
      </w:r>
    </w:p>
    <w:p w14:paraId="78AEC2E6" w14:textId="25D294C8" w:rsidR="00EE0078" w:rsidRDefault="00EE0078" w:rsidP="00784A23">
      <w:pPr>
        <w:pStyle w:val="Heading1"/>
        <w:spacing w:line="480" w:lineRule="auto"/>
      </w:pPr>
      <w:bookmarkStart w:id="3" w:name="_Toc73624890"/>
      <w:bookmarkEnd w:id="0"/>
      <w:r>
        <w:lastRenderedPageBreak/>
        <w:t>Travel Allowance and Overtime forms Scenario:</w:t>
      </w:r>
      <w:bookmarkEnd w:id="3"/>
    </w:p>
    <w:p w14:paraId="22CD9749" w14:textId="4CBC4D20" w:rsidR="00EE0078" w:rsidRDefault="00EE0078" w:rsidP="00784A23">
      <w:pPr>
        <w:pStyle w:val="ListParagraph"/>
        <w:numPr>
          <w:ilvl w:val="0"/>
          <w:numId w:val="47"/>
        </w:numPr>
        <w:spacing w:line="480" w:lineRule="auto"/>
      </w:pPr>
      <w:r>
        <w:t xml:space="preserve">EDC will open his account </w:t>
      </w:r>
    </w:p>
    <w:p w14:paraId="6EE7922C" w14:textId="56F6D1B6" w:rsidR="00EE0078" w:rsidRDefault="00EE0078" w:rsidP="00784A23">
      <w:pPr>
        <w:pStyle w:val="ListParagraph"/>
        <w:numPr>
          <w:ilvl w:val="0"/>
          <w:numId w:val="47"/>
        </w:numPr>
        <w:spacing w:line="480" w:lineRule="auto"/>
      </w:pPr>
      <w:r>
        <w:t xml:space="preserve">Choose Submit Travel allowance or Overtime Request </w:t>
      </w:r>
    </w:p>
    <w:p w14:paraId="55D8242F" w14:textId="103A9578" w:rsidR="00EE0078" w:rsidRDefault="00EE0078" w:rsidP="00784A23">
      <w:pPr>
        <w:pStyle w:val="ListParagraph"/>
        <w:numPr>
          <w:ilvl w:val="0"/>
          <w:numId w:val="47"/>
        </w:numPr>
        <w:spacing w:line="480" w:lineRule="auto"/>
      </w:pPr>
      <w:r>
        <w:t xml:space="preserve">On click on any request, a form will open with the employee data retrieved from the active directory e.g. </w:t>
      </w:r>
      <w:r w:rsidR="005C17B7">
        <w:t>(EDC</w:t>
      </w:r>
      <w:r>
        <w:t xml:space="preserve"> </w:t>
      </w:r>
      <w:r w:rsidR="005C17B7">
        <w:t>Number,</w:t>
      </w:r>
      <w:r>
        <w:t xml:space="preserve"> Emp. </w:t>
      </w:r>
      <w:r w:rsidR="005C17B7">
        <w:t>Name,</w:t>
      </w:r>
      <w:r>
        <w:t xml:space="preserve"> </w:t>
      </w:r>
      <w:r w:rsidR="005C17B7">
        <w:t>department…. etc.)</w:t>
      </w:r>
    </w:p>
    <w:p w14:paraId="7200B995" w14:textId="4DD20C9D" w:rsidR="00EE0078" w:rsidRDefault="00EE0078" w:rsidP="00784A23">
      <w:pPr>
        <w:pStyle w:val="ListParagraph"/>
        <w:numPr>
          <w:ilvl w:val="0"/>
          <w:numId w:val="47"/>
        </w:numPr>
        <w:spacing w:line="480" w:lineRule="auto"/>
      </w:pPr>
      <w:r>
        <w:t xml:space="preserve">There will be a link in the form to download the excel sheet attached in the email </w:t>
      </w:r>
      <w:r w:rsidR="005C17B7">
        <w:t>(they</w:t>
      </w:r>
      <w:r>
        <w:t xml:space="preserve"> will be separate excel sheets for each </w:t>
      </w:r>
      <w:r w:rsidR="005C17B7">
        <w:t>request)</w:t>
      </w:r>
      <w:r>
        <w:t xml:space="preserve"> where the employee will fill the data for the requested month </w:t>
      </w:r>
    </w:p>
    <w:p w14:paraId="5E3DC569" w14:textId="6A3613FF" w:rsidR="00EE0078" w:rsidRDefault="00EE0078" w:rsidP="00784A23">
      <w:pPr>
        <w:pStyle w:val="ListParagraph"/>
        <w:numPr>
          <w:ilvl w:val="0"/>
          <w:numId w:val="47"/>
        </w:numPr>
        <w:spacing w:line="480" w:lineRule="auto"/>
      </w:pPr>
      <w:r>
        <w:t>These 2 excel sheets should avail the following features by excel equations:</w:t>
      </w:r>
    </w:p>
    <w:p w14:paraId="535B0E73" w14:textId="36C5BF3E" w:rsidR="00EE0078" w:rsidRDefault="00EE0078" w:rsidP="00784A23">
      <w:pPr>
        <w:pStyle w:val="ListParagraph"/>
        <w:numPr>
          <w:ilvl w:val="1"/>
          <w:numId w:val="47"/>
        </w:numPr>
        <w:spacing w:line="480" w:lineRule="auto"/>
      </w:pPr>
      <w:r>
        <w:t xml:space="preserve">Auto calculation for the total number of days </w:t>
      </w:r>
    </w:p>
    <w:p w14:paraId="54565E8D" w14:textId="774D1955" w:rsidR="00EE0078" w:rsidRDefault="00EE0078" w:rsidP="00784A23">
      <w:pPr>
        <w:pStyle w:val="ListParagraph"/>
        <w:numPr>
          <w:ilvl w:val="1"/>
          <w:numId w:val="47"/>
        </w:numPr>
        <w:spacing w:line="480" w:lineRule="auto"/>
      </w:pPr>
      <w:r>
        <w:t xml:space="preserve">Auto calculation for the total </w:t>
      </w:r>
      <w:r>
        <w:t xml:space="preserve">overtime </w:t>
      </w:r>
      <w:r>
        <w:t xml:space="preserve"> </w:t>
      </w:r>
    </w:p>
    <w:p w14:paraId="7D054BD8" w14:textId="77777777" w:rsidR="00EE0078" w:rsidRDefault="00EE0078" w:rsidP="00784A23">
      <w:pPr>
        <w:pStyle w:val="ListParagraph"/>
        <w:numPr>
          <w:ilvl w:val="1"/>
          <w:numId w:val="47"/>
        </w:numPr>
        <w:spacing w:line="480" w:lineRule="auto"/>
      </w:pPr>
      <w:r>
        <w:t xml:space="preserve">Auto calculation for the total </w:t>
      </w:r>
      <w:r>
        <w:t xml:space="preserve">travel allowance </w:t>
      </w:r>
      <w:r>
        <w:t xml:space="preserve"> </w:t>
      </w:r>
    </w:p>
    <w:p w14:paraId="04DC9124" w14:textId="37AA07F6" w:rsidR="00EE0078" w:rsidRDefault="00EE0078" w:rsidP="00784A23">
      <w:pPr>
        <w:pStyle w:val="ListParagraph"/>
        <w:numPr>
          <w:ilvl w:val="1"/>
          <w:numId w:val="47"/>
        </w:numPr>
        <w:spacing w:line="480" w:lineRule="auto"/>
      </w:pPr>
      <w:r>
        <w:t xml:space="preserve">It shouldn’t allow the employee to enter records for the current month only and disable all other months </w:t>
      </w:r>
    </w:p>
    <w:p w14:paraId="1100388B" w14:textId="55249B13" w:rsidR="00EE0078" w:rsidRDefault="005C17B7" w:rsidP="00784A23">
      <w:pPr>
        <w:pStyle w:val="ListParagraph"/>
        <w:numPr>
          <w:ilvl w:val="0"/>
          <w:numId w:val="47"/>
        </w:numPr>
        <w:spacing w:line="480" w:lineRule="auto"/>
      </w:pPr>
      <w:r>
        <w:t xml:space="preserve">After the employee downloads the excel sheet, he/she should fill the data and upload the sheet again in the form for submission </w:t>
      </w:r>
    </w:p>
    <w:p w14:paraId="1A62BB74" w14:textId="291CBF86" w:rsidR="005C17B7" w:rsidRDefault="00784A23" w:rsidP="00784A23">
      <w:pPr>
        <w:pStyle w:val="ListParagraph"/>
        <w:numPr>
          <w:ilvl w:val="0"/>
          <w:numId w:val="47"/>
        </w:numPr>
        <w:spacing w:line="480" w:lineRule="auto"/>
      </w:pPr>
      <w:r>
        <w:t xml:space="preserve">There is another required field that the employee should enter in the form which is (total overtime) or (total travel allowance. The employee should insert the same number auto calculated in the excel sheet </w:t>
      </w:r>
    </w:p>
    <w:p w14:paraId="4EEC49F3" w14:textId="03FCA17A" w:rsidR="00784A23" w:rsidRPr="00784A23" w:rsidRDefault="00784A23" w:rsidP="00784A23">
      <w:pPr>
        <w:pStyle w:val="ListParagraph"/>
        <w:numPr>
          <w:ilvl w:val="0"/>
          <w:numId w:val="47"/>
        </w:numPr>
        <w:spacing w:line="480" w:lineRule="auto"/>
      </w:pPr>
      <w:r>
        <w:rPr>
          <w:rFonts w:ascii="Verdana" w:hAnsi="Verdana" w:cs="Calibri"/>
          <w:color w:val="000000"/>
          <w:sz w:val="20"/>
          <w:szCs w:val="20"/>
        </w:rPr>
        <w:lastRenderedPageBreak/>
        <w:t>T</w:t>
      </w:r>
      <w:r>
        <w:rPr>
          <w:rFonts w:ascii="Verdana" w:hAnsi="Verdana" w:cs="Calibri"/>
          <w:color w:val="000000"/>
          <w:sz w:val="20"/>
          <w:szCs w:val="20"/>
        </w:rPr>
        <w:t>he deadline for opening and closing the form starting from 1</w:t>
      </w:r>
      <w:r>
        <w:rPr>
          <w:rFonts w:ascii="Verdana" w:hAnsi="Verdana" w:cs="Calibri"/>
          <w:color w:val="000000"/>
          <w:sz w:val="20"/>
          <w:szCs w:val="20"/>
          <w:vertAlign w:val="superscript"/>
        </w:rPr>
        <w:t>st</w:t>
      </w:r>
      <w:r>
        <w:rPr>
          <w:rFonts w:ascii="Verdana" w:hAnsi="Verdana" w:cs="Calibri"/>
          <w:color w:val="000000"/>
          <w:sz w:val="20"/>
          <w:szCs w:val="20"/>
        </w:rPr>
        <w:t> day to 12</w:t>
      </w:r>
      <w:r>
        <w:rPr>
          <w:rFonts w:ascii="Verdana" w:hAnsi="Verdana" w:cs="Calibri"/>
          <w:color w:val="000000"/>
          <w:sz w:val="20"/>
          <w:szCs w:val="20"/>
          <w:vertAlign w:val="superscript"/>
        </w:rPr>
        <w:t>th</w:t>
      </w:r>
      <w:r>
        <w:rPr>
          <w:rFonts w:ascii="Verdana" w:hAnsi="Verdana" w:cs="Calibri"/>
          <w:color w:val="000000"/>
          <w:sz w:val="20"/>
          <w:szCs w:val="20"/>
        </w:rPr>
        <w:t> day each month</w:t>
      </w:r>
      <w:r>
        <w:rPr>
          <w:rFonts w:ascii="Verdana" w:hAnsi="Verdana" w:cs="Calibri"/>
          <w:color w:val="000000"/>
          <w:sz w:val="20"/>
          <w:szCs w:val="20"/>
        </w:rPr>
        <w:t xml:space="preserve"> so if the employee opened the form in any other slot , he should receive a message saying “You can’t submit the request now , check again in the date range : from data – to date”</w:t>
      </w:r>
    </w:p>
    <w:p w14:paraId="0DCB7BA6" w14:textId="79E6D9F3" w:rsidR="00784A23" w:rsidRPr="00784A23" w:rsidRDefault="00784A23" w:rsidP="00784A23">
      <w:pPr>
        <w:pStyle w:val="ListParagraph"/>
        <w:numPr>
          <w:ilvl w:val="0"/>
          <w:numId w:val="47"/>
        </w:numPr>
        <w:spacing w:line="480" w:lineRule="auto"/>
      </w:pPr>
      <w:r>
        <w:rPr>
          <w:rFonts w:ascii="Verdana" w:hAnsi="Verdana" w:cs="Calibri"/>
          <w:color w:val="000000"/>
          <w:sz w:val="20"/>
          <w:szCs w:val="20"/>
        </w:rPr>
        <w:t xml:space="preserve">The employee will submit the form, which will go to his direct manager for review and </w:t>
      </w:r>
      <w:proofErr w:type="gramStart"/>
      <w:r>
        <w:rPr>
          <w:rFonts w:ascii="Verdana" w:hAnsi="Verdana" w:cs="Calibri"/>
          <w:color w:val="000000"/>
          <w:sz w:val="20"/>
          <w:szCs w:val="20"/>
        </w:rPr>
        <w:t>approval ,</w:t>
      </w:r>
      <w:proofErr w:type="gramEnd"/>
      <w:r>
        <w:rPr>
          <w:rFonts w:ascii="Verdana" w:hAnsi="Verdana" w:cs="Calibri"/>
          <w:color w:val="000000"/>
          <w:sz w:val="20"/>
          <w:szCs w:val="20"/>
        </w:rPr>
        <w:t xml:space="preserve"> if approved it will be redirected for the department manager for review and approval , if approved it should directed to the HR for review &amp; approval as well. </w:t>
      </w:r>
    </w:p>
    <w:p w14:paraId="7CE73191" w14:textId="64714466" w:rsidR="00784A23" w:rsidRPr="00784A23" w:rsidRDefault="00784A23" w:rsidP="00784A23">
      <w:pPr>
        <w:pStyle w:val="ListParagraph"/>
        <w:numPr>
          <w:ilvl w:val="0"/>
          <w:numId w:val="47"/>
        </w:numPr>
        <w:spacing w:line="480" w:lineRule="auto"/>
      </w:pPr>
      <w:r>
        <w:rPr>
          <w:rFonts w:ascii="Verdana" w:hAnsi="Verdana" w:cs="Calibri"/>
          <w:color w:val="000000"/>
          <w:sz w:val="20"/>
          <w:szCs w:val="20"/>
        </w:rPr>
        <w:t xml:space="preserve">At any stage in the approval cycle if the form is rejected or has comments, it will be returned back to the employee to update the comments mentioned and resubmit it for the approval cycle </w:t>
      </w:r>
    </w:p>
    <w:p w14:paraId="693CEACE" w14:textId="5151187C" w:rsidR="00784A23" w:rsidRDefault="00784A23" w:rsidP="00784A23">
      <w:pPr>
        <w:pStyle w:val="ListParagraph"/>
        <w:numPr>
          <w:ilvl w:val="0"/>
          <w:numId w:val="47"/>
        </w:numPr>
        <w:spacing w:line="480" w:lineRule="auto"/>
      </w:pPr>
      <w:r>
        <w:rPr>
          <w:rFonts w:ascii="Verdana" w:hAnsi="Verdana" w:cs="Calibri"/>
          <w:color w:val="000000"/>
          <w:sz w:val="20"/>
          <w:szCs w:val="20"/>
        </w:rPr>
        <w:t xml:space="preserve">The filed mentioned in point number 7 above, will be used by the HR to generate </w:t>
      </w:r>
      <w:proofErr w:type="gramStart"/>
      <w:r>
        <w:rPr>
          <w:rFonts w:ascii="Verdana" w:hAnsi="Verdana" w:cs="Calibri"/>
          <w:color w:val="000000"/>
          <w:sz w:val="20"/>
          <w:szCs w:val="20"/>
        </w:rPr>
        <w:t>reports ,</w:t>
      </w:r>
      <w:proofErr w:type="gramEnd"/>
      <w:r>
        <w:rPr>
          <w:rFonts w:ascii="Verdana" w:hAnsi="Verdana" w:cs="Calibri"/>
          <w:color w:val="000000"/>
          <w:sz w:val="20"/>
          <w:szCs w:val="20"/>
        </w:rPr>
        <w:t xml:space="preserve"> as they need to know the </w:t>
      </w:r>
      <w:r>
        <w:t>total overtime or total travel allowance</w:t>
      </w:r>
      <w:r>
        <w:t xml:space="preserve"> per department and employee each month </w:t>
      </w:r>
    </w:p>
    <w:p w14:paraId="35211817" w14:textId="2F253905" w:rsidR="00784A23" w:rsidRDefault="00784A23" w:rsidP="00784A23">
      <w:pPr>
        <w:pStyle w:val="ListParagraph"/>
        <w:numPr>
          <w:ilvl w:val="0"/>
          <w:numId w:val="47"/>
        </w:numPr>
        <w:spacing w:line="480" w:lineRule="auto"/>
      </w:pPr>
      <w:r>
        <w:t>The system admin at EDC should commit to “</w:t>
      </w:r>
      <w:r>
        <w:rPr>
          <w:rFonts w:ascii="Verdana" w:hAnsi="Verdana" w:cs="Calibri"/>
          <w:color w:val="000000"/>
          <w:sz w:val="20"/>
          <w:szCs w:val="20"/>
        </w:rPr>
        <w:t>uploading</w:t>
      </w:r>
      <w:r>
        <w:rPr>
          <w:rFonts w:ascii="Verdana" w:hAnsi="Verdana" w:cs="Calibri"/>
          <w:color w:val="000000"/>
          <w:sz w:val="20"/>
          <w:szCs w:val="20"/>
        </w:rPr>
        <w:t xml:space="preserve"> </w:t>
      </w:r>
      <w:r>
        <w:rPr>
          <w:rFonts w:ascii="Verdana" w:hAnsi="Verdana" w:cs="Calibri"/>
          <w:color w:val="000000"/>
          <w:sz w:val="20"/>
          <w:szCs w:val="20"/>
        </w:rPr>
        <w:t>an</w:t>
      </w:r>
      <w:r>
        <w:rPr>
          <w:rFonts w:ascii="Verdana" w:hAnsi="Verdana" w:cs="Calibri"/>
          <w:color w:val="000000"/>
          <w:sz w:val="20"/>
          <w:szCs w:val="20"/>
        </w:rPr>
        <w:t xml:space="preserve"> update </w:t>
      </w:r>
      <w:r>
        <w:rPr>
          <w:rFonts w:ascii="Verdana" w:hAnsi="Verdana" w:cs="Calibri"/>
          <w:color w:val="000000"/>
          <w:sz w:val="20"/>
          <w:szCs w:val="20"/>
        </w:rPr>
        <w:t xml:space="preserve">of the excel sheet for </w:t>
      </w:r>
      <w:r>
        <w:rPr>
          <w:rFonts w:ascii="Verdana" w:hAnsi="Verdana" w:cs="Calibri"/>
          <w:color w:val="000000"/>
          <w:sz w:val="20"/>
          <w:szCs w:val="20"/>
        </w:rPr>
        <w:t>each month to avoid any mistake from employee we will open cell to write his in &amp; out time in head office only and everything will be calculated by equation.</w:t>
      </w:r>
      <w:r>
        <w:t>”</w:t>
      </w:r>
    </w:p>
    <w:p w14:paraId="420944D7" w14:textId="05582718" w:rsidR="00784A23" w:rsidRDefault="00784A23" w:rsidP="00784A23">
      <w:pPr>
        <w:pStyle w:val="ListParagraph"/>
        <w:numPr>
          <w:ilvl w:val="0"/>
          <w:numId w:val="47"/>
        </w:numPr>
        <w:spacing w:line="480" w:lineRule="auto"/>
      </w:pPr>
      <w:r>
        <w:t xml:space="preserve">As Origin we will need the final Excel Sheet from EDC HR with the equations adjusted so we can add it to the workflow </w:t>
      </w:r>
    </w:p>
    <w:p w14:paraId="21E080DD" w14:textId="77777777" w:rsidR="00784A23" w:rsidRDefault="00784A23" w:rsidP="00784A23">
      <w:pPr>
        <w:pStyle w:val="ListParagraph"/>
        <w:spacing w:line="480" w:lineRule="auto"/>
      </w:pPr>
    </w:p>
    <w:p w14:paraId="27BC0E6C" w14:textId="77777777" w:rsidR="00784A23" w:rsidRDefault="00784A23" w:rsidP="00784A23">
      <w:pPr>
        <w:pStyle w:val="ListParagraph"/>
        <w:spacing w:line="480" w:lineRule="auto"/>
      </w:pPr>
    </w:p>
    <w:p w14:paraId="21D1E39C" w14:textId="0D46EFB3" w:rsidR="00364BFD" w:rsidRPr="005D78A4" w:rsidRDefault="00364BFD" w:rsidP="00784A23">
      <w:pPr>
        <w:pStyle w:val="NormalWeb"/>
        <w:spacing w:before="0" w:beforeAutospacing="0" w:after="0" w:afterAutospacing="0" w:line="480" w:lineRule="auto"/>
        <w:ind w:left="720"/>
        <w:rPr>
          <w:rFonts w:asciiTheme="minorHAnsi" w:hAnsiTheme="minorHAnsi"/>
        </w:rPr>
      </w:pPr>
    </w:p>
    <w:sectPr w:rsidR="00364BFD" w:rsidRPr="005D78A4" w:rsidSect="005537A9">
      <w:footerReference w:type="default" r:id="rId10"/>
      <w:footerReference w:type="first" r:id="rId11"/>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BA991" w14:textId="77777777" w:rsidR="00634628" w:rsidRDefault="00634628" w:rsidP="00731913">
      <w:pPr>
        <w:spacing w:after="0" w:line="240" w:lineRule="auto"/>
      </w:pPr>
      <w:r>
        <w:separator/>
      </w:r>
    </w:p>
  </w:endnote>
  <w:endnote w:type="continuationSeparator" w:id="0">
    <w:p w14:paraId="7B26EFA9" w14:textId="77777777" w:rsidR="00634628" w:rsidRDefault="00634628" w:rsidP="00731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6488"/>
      <w:gridCol w:w="6472"/>
    </w:tblGrid>
    <w:tr w:rsidR="0083775F" w14:paraId="1A13D430" w14:textId="77777777">
      <w:trPr>
        <w:trHeight w:hRule="exact" w:val="115"/>
        <w:jc w:val="center"/>
      </w:trPr>
      <w:tc>
        <w:tcPr>
          <w:tcW w:w="4686" w:type="dxa"/>
          <w:shd w:val="clear" w:color="auto" w:fill="5B9BD5" w:themeFill="accent1"/>
          <w:tcMar>
            <w:top w:w="0" w:type="dxa"/>
            <w:bottom w:w="0" w:type="dxa"/>
          </w:tcMar>
        </w:tcPr>
        <w:p w14:paraId="7C00F1D9" w14:textId="77777777" w:rsidR="0083775F" w:rsidRDefault="0083775F">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4B4B128F" w14:textId="77777777" w:rsidR="0083775F" w:rsidRDefault="0083775F">
          <w:pPr>
            <w:pStyle w:val="Header"/>
            <w:tabs>
              <w:tab w:val="clear" w:pos="4680"/>
              <w:tab w:val="clear" w:pos="9360"/>
            </w:tabs>
            <w:jc w:val="right"/>
            <w:rPr>
              <w:caps/>
              <w:sz w:val="18"/>
            </w:rPr>
          </w:pPr>
        </w:p>
      </w:tc>
    </w:tr>
    <w:tr w:rsidR="0083775F" w14:paraId="1F7E2B09" w14:textId="77777777">
      <w:trPr>
        <w:jc w:val="center"/>
      </w:trPr>
      <w:sdt>
        <w:sdtPr>
          <w:rPr>
            <w:caps/>
            <w:color w:val="808080" w:themeColor="background1" w:themeShade="80"/>
            <w:sz w:val="18"/>
            <w:szCs w:val="18"/>
          </w:rPr>
          <w:alias w:val="Author"/>
          <w:tag w:val=""/>
          <w:id w:val="1534151868"/>
          <w:placeholder>
            <w:docPart w:val="8E293CE31D37FD46AC3B58F2A41A6B4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5BFFFEC" w14:textId="34C7D468" w:rsidR="0083775F" w:rsidRDefault="00EE007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Travel allowance &amp; Overtime forms</w:t>
              </w:r>
            </w:p>
          </w:tc>
        </w:sdtContent>
      </w:sdt>
      <w:tc>
        <w:tcPr>
          <w:tcW w:w="4674" w:type="dxa"/>
          <w:shd w:val="clear" w:color="auto" w:fill="auto"/>
          <w:vAlign w:val="center"/>
        </w:tcPr>
        <w:p w14:paraId="31C9A2FA" w14:textId="77777777" w:rsidR="0083775F" w:rsidRDefault="008377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CDDEF7" w14:textId="04F9BE2A" w:rsidR="00840ED2" w:rsidRPr="00840ED2" w:rsidRDefault="00840ED2" w:rsidP="00840ED2">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AE17" w14:textId="322AFC41" w:rsidR="00E34265" w:rsidRPr="00731913" w:rsidRDefault="00E34265" w:rsidP="00731913">
    <w:pPr>
      <w:pStyle w:val="Footer"/>
      <w:jc w:val="right"/>
      <w:rPr>
        <w:b/>
        <w:bCs/>
      </w:rPr>
    </w:pPr>
    <w:r w:rsidRPr="00731913">
      <w:rPr>
        <w:b/>
        <w:bCs/>
      </w:rPr>
      <w:t xml:space="preserve">All rights reserved to Origin Technology Solutions © </w:t>
    </w:r>
    <w:r>
      <w:rPr>
        <w:b/>
        <w:bCs/>
      </w:rPr>
      <w:t>2021</w:t>
    </w:r>
    <w:r w:rsidRPr="00731913">
      <w:rPr>
        <w:b/>
        <w:bCs/>
      </w:rPr>
      <w:t xml:space="preserve"> - </w:t>
    </w:r>
    <w:hyperlink r:id="rId1" w:history="1">
      <w:r w:rsidRPr="00731913">
        <w:rPr>
          <w:rStyle w:val="Hyperlink"/>
          <w:b/>
          <w:bCs/>
          <w:color w:val="034990" w:themeColor="hyperlink" w:themeShade="BF"/>
          <w:u w:val="none"/>
        </w:rPr>
        <w:t>www.origin-me.com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9E363" w14:textId="77777777" w:rsidR="00634628" w:rsidRDefault="00634628" w:rsidP="00731913">
      <w:pPr>
        <w:spacing w:after="0" w:line="240" w:lineRule="auto"/>
      </w:pPr>
      <w:r>
        <w:separator/>
      </w:r>
    </w:p>
  </w:footnote>
  <w:footnote w:type="continuationSeparator" w:id="0">
    <w:p w14:paraId="22F50119" w14:textId="77777777" w:rsidR="00634628" w:rsidRDefault="00634628" w:rsidP="00731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5.35pt;height:95.85pt" o:bullet="t">
        <v:imagedata r:id="rId1" o:title="SWE_bullet"/>
      </v:shape>
    </w:pict>
  </w:numPicBullet>
  <w:abstractNum w:abstractNumId="0" w15:restartNumberingAfterBreak="0">
    <w:nsid w:val="02CC7A00"/>
    <w:multiLevelType w:val="hybridMultilevel"/>
    <w:tmpl w:val="3D02D758"/>
    <w:lvl w:ilvl="0" w:tplc="BF7A6104">
      <w:start w:val="2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166EF"/>
    <w:multiLevelType w:val="hybridMultilevel"/>
    <w:tmpl w:val="739CB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DA7"/>
    <w:multiLevelType w:val="hybridMultilevel"/>
    <w:tmpl w:val="2CBEEA36"/>
    <w:lvl w:ilvl="0" w:tplc="6EA8C0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C06631"/>
    <w:multiLevelType w:val="hybridMultilevel"/>
    <w:tmpl w:val="78AE512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0DC43F06"/>
    <w:multiLevelType w:val="hybridMultilevel"/>
    <w:tmpl w:val="9894F4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56A4208">
      <w:numFmt w:val="bullet"/>
      <w:lvlText w:val="•"/>
      <w:lvlJc w:val="left"/>
      <w:pPr>
        <w:ind w:left="2880" w:hanging="36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A6593"/>
    <w:multiLevelType w:val="hybridMultilevel"/>
    <w:tmpl w:val="0B786080"/>
    <w:lvl w:ilvl="0" w:tplc="BFC8F68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F1F06"/>
    <w:multiLevelType w:val="hybridMultilevel"/>
    <w:tmpl w:val="BA2C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01AC2"/>
    <w:multiLevelType w:val="hybridMultilevel"/>
    <w:tmpl w:val="50AC4914"/>
    <w:lvl w:ilvl="0" w:tplc="BFC8F688">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467C2"/>
    <w:multiLevelType w:val="hybridMultilevel"/>
    <w:tmpl w:val="86829B48"/>
    <w:lvl w:ilvl="0" w:tplc="A1E8B7DC">
      <w:start w:val="1"/>
      <w:numFmt w:val="bullet"/>
      <w:lvlText w:val="•"/>
      <w:lvlJc w:val="left"/>
      <w:pPr>
        <w:tabs>
          <w:tab w:val="num" w:pos="720"/>
        </w:tabs>
        <w:ind w:left="720" w:hanging="360"/>
      </w:pPr>
      <w:rPr>
        <w:rFonts w:ascii="Arial" w:hAnsi="Arial" w:hint="default"/>
      </w:rPr>
    </w:lvl>
    <w:lvl w:ilvl="1" w:tplc="11321B32">
      <w:start w:val="1"/>
      <w:numFmt w:val="bullet"/>
      <w:lvlText w:val="•"/>
      <w:lvlJc w:val="left"/>
      <w:pPr>
        <w:tabs>
          <w:tab w:val="num" w:pos="1440"/>
        </w:tabs>
        <w:ind w:left="1440" w:hanging="360"/>
      </w:pPr>
      <w:rPr>
        <w:rFonts w:ascii="Arial" w:hAnsi="Arial" w:hint="default"/>
      </w:rPr>
    </w:lvl>
    <w:lvl w:ilvl="2" w:tplc="8DDCB34A">
      <w:numFmt w:val="bullet"/>
      <w:lvlText w:val="•"/>
      <w:lvlJc w:val="left"/>
      <w:pPr>
        <w:tabs>
          <w:tab w:val="num" w:pos="2160"/>
        </w:tabs>
        <w:ind w:left="2160" w:hanging="360"/>
      </w:pPr>
      <w:rPr>
        <w:rFonts w:ascii="Arial" w:hAnsi="Arial" w:hint="default"/>
      </w:rPr>
    </w:lvl>
    <w:lvl w:ilvl="3" w:tplc="C3066C00" w:tentative="1">
      <w:start w:val="1"/>
      <w:numFmt w:val="bullet"/>
      <w:lvlText w:val="•"/>
      <w:lvlJc w:val="left"/>
      <w:pPr>
        <w:tabs>
          <w:tab w:val="num" w:pos="2880"/>
        </w:tabs>
        <w:ind w:left="2880" w:hanging="360"/>
      </w:pPr>
      <w:rPr>
        <w:rFonts w:ascii="Arial" w:hAnsi="Arial" w:hint="default"/>
      </w:rPr>
    </w:lvl>
    <w:lvl w:ilvl="4" w:tplc="C4A0B4E8" w:tentative="1">
      <w:start w:val="1"/>
      <w:numFmt w:val="bullet"/>
      <w:lvlText w:val="•"/>
      <w:lvlJc w:val="left"/>
      <w:pPr>
        <w:tabs>
          <w:tab w:val="num" w:pos="3600"/>
        </w:tabs>
        <w:ind w:left="3600" w:hanging="360"/>
      </w:pPr>
      <w:rPr>
        <w:rFonts w:ascii="Arial" w:hAnsi="Arial" w:hint="default"/>
      </w:rPr>
    </w:lvl>
    <w:lvl w:ilvl="5" w:tplc="D9D69820" w:tentative="1">
      <w:start w:val="1"/>
      <w:numFmt w:val="bullet"/>
      <w:lvlText w:val="•"/>
      <w:lvlJc w:val="left"/>
      <w:pPr>
        <w:tabs>
          <w:tab w:val="num" w:pos="4320"/>
        </w:tabs>
        <w:ind w:left="4320" w:hanging="360"/>
      </w:pPr>
      <w:rPr>
        <w:rFonts w:ascii="Arial" w:hAnsi="Arial" w:hint="default"/>
      </w:rPr>
    </w:lvl>
    <w:lvl w:ilvl="6" w:tplc="7FA8BC7E" w:tentative="1">
      <w:start w:val="1"/>
      <w:numFmt w:val="bullet"/>
      <w:lvlText w:val="•"/>
      <w:lvlJc w:val="left"/>
      <w:pPr>
        <w:tabs>
          <w:tab w:val="num" w:pos="5040"/>
        </w:tabs>
        <w:ind w:left="5040" w:hanging="360"/>
      </w:pPr>
      <w:rPr>
        <w:rFonts w:ascii="Arial" w:hAnsi="Arial" w:hint="default"/>
      </w:rPr>
    </w:lvl>
    <w:lvl w:ilvl="7" w:tplc="B10A517C" w:tentative="1">
      <w:start w:val="1"/>
      <w:numFmt w:val="bullet"/>
      <w:lvlText w:val="•"/>
      <w:lvlJc w:val="left"/>
      <w:pPr>
        <w:tabs>
          <w:tab w:val="num" w:pos="5760"/>
        </w:tabs>
        <w:ind w:left="5760" w:hanging="360"/>
      </w:pPr>
      <w:rPr>
        <w:rFonts w:ascii="Arial" w:hAnsi="Arial" w:hint="default"/>
      </w:rPr>
    </w:lvl>
    <w:lvl w:ilvl="8" w:tplc="7FEAD0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4A5469"/>
    <w:multiLevelType w:val="hybridMultilevel"/>
    <w:tmpl w:val="DB9C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C2C20"/>
    <w:multiLevelType w:val="hybridMultilevel"/>
    <w:tmpl w:val="12465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05B61"/>
    <w:multiLevelType w:val="hybridMultilevel"/>
    <w:tmpl w:val="BF0CA480"/>
    <w:lvl w:ilvl="0" w:tplc="BFC8F688">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553322"/>
    <w:multiLevelType w:val="hybridMultilevel"/>
    <w:tmpl w:val="ABC4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F2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8481DDB"/>
    <w:multiLevelType w:val="hybridMultilevel"/>
    <w:tmpl w:val="6DFE25AE"/>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1A0EC3"/>
    <w:multiLevelType w:val="hybridMultilevel"/>
    <w:tmpl w:val="F05E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F29E0"/>
    <w:multiLevelType w:val="hybridMultilevel"/>
    <w:tmpl w:val="2DE2A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D417E"/>
    <w:multiLevelType w:val="multilevel"/>
    <w:tmpl w:val="66B0EAF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6438D6"/>
    <w:multiLevelType w:val="hybridMultilevel"/>
    <w:tmpl w:val="5BA8A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7653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32026E"/>
    <w:multiLevelType w:val="multilevel"/>
    <w:tmpl w:val="0409001F"/>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EA51DC"/>
    <w:multiLevelType w:val="hybridMultilevel"/>
    <w:tmpl w:val="EE4A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9392C"/>
    <w:multiLevelType w:val="hybridMultilevel"/>
    <w:tmpl w:val="B1DE4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9628B"/>
    <w:multiLevelType w:val="hybridMultilevel"/>
    <w:tmpl w:val="C0EA5D50"/>
    <w:lvl w:ilvl="0" w:tplc="DA0800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3D762B"/>
    <w:multiLevelType w:val="hybridMultilevel"/>
    <w:tmpl w:val="91BE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643FAE"/>
    <w:multiLevelType w:val="hybridMultilevel"/>
    <w:tmpl w:val="7CDEC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631EE3"/>
    <w:multiLevelType w:val="hybridMultilevel"/>
    <w:tmpl w:val="34866DB4"/>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294B1B"/>
    <w:multiLevelType w:val="hybridMultilevel"/>
    <w:tmpl w:val="25882F9A"/>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1F64C32"/>
    <w:multiLevelType w:val="multilevel"/>
    <w:tmpl w:val="C45239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516767"/>
    <w:multiLevelType w:val="hybridMultilevel"/>
    <w:tmpl w:val="65E0C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60244B"/>
    <w:multiLevelType w:val="hybridMultilevel"/>
    <w:tmpl w:val="91BE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D00F31"/>
    <w:multiLevelType w:val="hybridMultilevel"/>
    <w:tmpl w:val="DDAE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E4C85"/>
    <w:multiLevelType w:val="hybridMultilevel"/>
    <w:tmpl w:val="7C08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3B4149"/>
    <w:multiLevelType w:val="hybridMultilevel"/>
    <w:tmpl w:val="B71E9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750EFE"/>
    <w:multiLevelType w:val="hybridMultilevel"/>
    <w:tmpl w:val="98101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517E1"/>
    <w:multiLevelType w:val="hybridMultilevel"/>
    <w:tmpl w:val="DA0C8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F4608E"/>
    <w:multiLevelType w:val="hybridMultilevel"/>
    <w:tmpl w:val="CE8A1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3A0E77"/>
    <w:multiLevelType w:val="hybridMultilevel"/>
    <w:tmpl w:val="255222AE"/>
    <w:lvl w:ilvl="0" w:tplc="BBD0B6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8285159"/>
    <w:multiLevelType w:val="hybridMultilevel"/>
    <w:tmpl w:val="1870E252"/>
    <w:lvl w:ilvl="0" w:tplc="299235B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BD37DA"/>
    <w:multiLevelType w:val="multilevel"/>
    <w:tmpl w:val="D78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17A22"/>
    <w:multiLevelType w:val="hybridMultilevel"/>
    <w:tmpl w:val="77DA89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0C36E6D"/>
    <w:multiLevelType w:val="hybridMultilevel"/>
    <w:tmpl w:val="7D222108"/>
    <w:lvl w:ilvl="0" w:tplc="BFC8F688">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3636D8"/>
    <w:multiLevelType w:val="hybridMultilevel"/>
    <w:tmpl w:val="0D8038E0"/>
    <w:lvl w:ilvl="0" w:tplc="B64892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A6C7EC3"/>
    <w:multiLevelType w:val="hybridMultilevel"/>
    <w:tmpl w:val="A5F8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5E4EF7"/>
    <w:multiLevelType w:val="hybridMultilevel"/>
    <w:tmpl w:val="5DF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1611CA"/>
    <w:multiLevelType w:val="hybridMultilevel"/>
    <w:tmpl w:val="77DA89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B726B1"/>
    <w:multiLevelType w:val="hybridMultilevel"/>
    <w:tmpl w:val="04B8434E"/>
    <w:lvl w:ilvl="0" w:tplc="BFC8F68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0"/>
  </w:num>
  <w:num w:numId="3">
    <w:abstractNumId w:val="16"/>
  </w:num>
  <w:num w:numId="4">
    <w:abstractNumId w:val="11"/>
  </w:num>
  <w:num w:numId="5">
    <w:abstractNumId w:val="27"/>
  </w:num>
  <w:num w:numId="6">
    <w:abstractNumId w:val="14"/>
  </w:num>
  <w:num w:numId="7">
    <w:abstractNumId w:val="7"/>
  </w:num>
  <w:num w:numId="8">
    <w:abstractNumId w:val="4"/>
  </w:num>
  <w:num w:numId="9">
    <w:abstractNumId w:val="26"/>
  </w:num>
  <w:num w:numId="10">
    <w:abstractNumId w:val="20"/>
  </w:num>
  <w:num w:numId="11">
    <w:abstractNumId w:val="5"/>
  </w:num>
  <w:num w:numId="12">
    <w:abstractNumId w:val="46"/>
  </w:num>
  <w:num w:numId="13">
    <w:abstractNumId w:val="18"/>
  </w:num>
  <w:num w:numId="14">
    <w:abstractNumId w:val="13"/>
  </w:num>
  <w:num w:numId="15">
    <w:abstractNumId w:val="19"/>
  </w:num>
  <w:num w:numId="16">
    <w:abstractNumId w:val="22"/>
  </w:num>
  <w:num w:numId="17">
    <w:abstractNumId w:val="8"/>
  </w:num>
  <w:num w:numId="18">
    <w:abstractNumId w:val="17"/>
  </w:num>
  <w:num w:numId="19">
    <w:abstractNumId w:val="40"/>
  </w:num>
  <w:num w:numId="20">
    <w:abstractNumId w:val="45"/>
  </w:num>
  <w:num w:numId="21">
    <w:abstractNumId w:val="25"/>
  </w:num>
  <w:num w:numId="22">
    <w:abstractNumId w:val="33"/>
  </w:num>
  <w:num w:numId="23">
    <w:abstractNumId w:val="12"/>
  </w:num>
  <w:num w:numId="24">
    <w:abstractNumId w:val="35"/>
  </w:num>
  <w:num w:numId="25">
    <w:abstractNumId w:val="34"/>
  </w:num>
  <w:num w:numId="26">
    <w:abstractNumId w:val="3"/>
  </w:num>
  <w:num w:numId="27">
    <w:abstractNumId w:val="15"/>
  </w:num>
  <w:num w:numId="28">
    <w:abstractNumId w:val="1"/>
  </w:num>
  <w:num w:numId="29">
    <w:abstractNumId w:val="44"/>
  </w:num>
  <w:num w:numId="30">
    <w:abstractNumId w:val="43"/>
  </w:num>
  <w:num w:numId="31">
    <w:abstractNumId w:val="28"/>
  </w:num>
  <w:num w:numId="32">
    <w:abstractNumId w:val="30"/>
  </w:num>
  <w:num w:numId="33">
    <w:abstractNumId w:val="39"/>
  </w:num>
  <w:num w:numId="34">
    <w:abstractNumId w:val="38"/>
  </w:num>
  <w:num w:numId="35">
    <w:abstractNumId w:val="9"/>
  </w:num>
  <w:num w:numId="36">
    <w:abstractNumId w:val="6"/>
  </w:num>
  <w:num w:numId="37">
    <w:abstractNumId w:val="31"/>
  </w:num>
  <w:num w:numId="38">
    <w:abstractNumId w:val="32"/>
  </w:num>
  <w:num w:numId="39">
    <w:abstractNumId w:val="24"/>
  </w:num>
  <w:num w:numId="40">
    <w:abstractNumId w:val="21"/>
  </w:num>
  <w:num w:numId="41">
    <w:abstractNumId w:val="0"/>
  </w:num>
  <w:num w:numId="42">
    <w:abstractNumId w:val="2"/>
  </w:num>
  <w:num w:numId="43">
    <w:abstractNumId w:val="42"/>
  </w:num>
  <w:num w:numId="44">
    <w:abstractNumId w:val="37"/>
  </w:num>
  <w:num w:numId="45">
    <w:abstractNumId w:val="23"/>
  </w:num>
  <w:num w:numId="46">
    <w:abstractNumId w:val="29"/>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86"/>
    <w:rsid w:val="00013674"/>
    <w:rsid w:val="0001400D"/>
    <w:rsid w:val="00027D0A"/>
    <w:rsid w:val="00030417"/>
    <w:rsid w:val="00035AA8"/>
    <w:rsid w:val="00043D21"/>
    <w:rsid w:val="00051B1C"/>
    <w:rsid w:val="00063C38"/>
    <w:rsid w:val="0007015E"/>
    <w:rsid w:val="00082DD6"/>
    <w:rsid w:val="000A567A"/>
    <w:rsid w:val="000C6F93"/>
    <w:rsid w:val="001002C9"/>
    <w:rsid w:val="00114AD5"/>
    <w:rsid w:val="001158BB"/>
    <w:rsid w:val="00117E14"/>
    <w:rsid w:val="001266F4"/>
    <w:rsid w:val="001334DD"/>
    <w:rsid w:val="0013503B"/>
    <w:rsid w:val="00136568"/>
    <w:rsid w:val="0014397A"/>
    <w:rsid w:val="00150441"/>
    <w:rsid w:val="00151427"/>
    <w:rsid w:val="00157B30"/>
    <w:rsid w:val="00170499"/>
    <w:rsid w:val="0017321F"/>
    <w:rsid w:val="00181F72"/>
    <w:rsid w:val="001A7CDA"/>
    <w:rsid w:val="001D141C"/>
    <w:rsid w:val="001E569D"/>
    <w:rsid w:val="00205749"/>
    <w:rsid w:val="00205E91"/>
    <w:rsid w:val="0022547A"/>
    <w:rsid w:val="002268D3"/>
    <w:rsid w:val="00253E55"/>
    <w:rsid w:val="00263568"/>
    <w:rsid w:val="002721B5"/>
    <w:rsid w:val="00281F14"/>
    <w:rsid w:val="0028323A"/>
    <w:rsid w:val="00294B77"/>
    <w:rsid w:val="002A31F0"/>
    <w:rsid w:val="002A5150"/>
    <w:rsid w:val="002A5C28"/>
    <w:rsid w:val="002B26D2"/>
    <w:rsid w:val="002D42EC"/>
    <w:rsid w:val="002E247A"/>
    <w:rsid w:val="00300DA4"/>
    <w:rsid w:val="003103F4"/>
    <w:rsid w:val="0031238B"/>
    <w:rsid w:val="003327B8"/>
    <w:rsid w:val="0033748D"/>
    <w:rsid w:val="00343718"/>
    <w:rsid w:val="00347E38"/>
    <w:rsid w:val="00363789"/>
    <w:rsid w:val="00364BFD"/>
    <w:rsid w:val="00387A56"/>
    <w:rsid w:val="003C3B22"/>
    <w:rsid w:val="003E3D36"/>
    <w:rsid w:val="00406A65"/>
    <w:rsid w:val="00406DA9"/>
    <w:rsid w:val="0041047A"/>
    <w:rsid w:val="00414203"/>
    <w:rsid w:val="004316AA"/>
    <w:rsid w:val="004400E5"/>
    <w:rsid w:val="00441737"/>
    <w:rsid w:val="00444D98"/>
    <w:rsid w:val="004535A3"/>
    <w:rsid w:val="004771BD"/>
    <w:rsid w:val="004A2AEE"/>
    <w:rsid w:val="004A77F2"/>
    <w:rsid w:val="004B34D4"/>
    <w:rsid w:val="004B50F7"/>
    <w:rsid w:val="004C2F13"/>
    <w:rsid w:val="004D6BD1"/>
    <w:rsid w:val="004E1451"/>
    <w:rsid w:val="004F71ED"/>
    <w:rsid w:val="00516685"/>
    <w:rsid w:val="0051754F"/>
    <w:rsid w:val="005265BB"/>
    <w:rsid w:val="00530CDE"/>
    <w:rsid w:val="00540921"/>
    <w:rsid w:val="00541838"/>
    <w:rsid w:val="005537A9"/>
    <w:rsid w:val="005554F0"/>
    <w:rsid w:val="005574FE"/>
    <w:rsid w:val="00564C34"/>
    <w:rsid w:val="00564CA1"/>
    <w:rsid w:val="00565B36"/>
    <w:rsid w:val="005773A7"/>
    <w:rsid w:val="00584703"/>
    <w:rsid w:val="005C17B7"/>
    <w:rsid w:val="005C7A44"/>
    <w:rsid w:val="005D248A"/>
    <w:rsid w:val="005D78A4"/>
    <w:rsid w:val="005E4A8E"/>
    <w:rsid w:val="006153E4"/>
    <w:rsid w:val="006250EE"/>
    <w:rsid w:val="00627A37"/>
    <w:rsid w:val="00634628"/>
    <w:rsid w:val="00640E75"/>
    <w:rsid w:val="00654EB7"/>
    <w:rsid w:val="00681AE3"/>
    <w:rsid w:val="0068207A"/>
    <w:rsid w:val="00682B3D"/>
    <w:rsid w:val="00684CDE"/>
    <w:rsid w:val="006B3F07"/>
    <w:rsid w:val="006C0C9E"/>
    <w:rsid w:val="006D28A3"/>
    <w:rsid w:val="006D4E14"/>
    <w:rsid w:val="006E21AA"/>
    <w:rsid w:val="006F22A2"/>
    <w:rsid w:val="006F7C38"/>
    <w:rsid w:val="00700371"/>
    <w:rsid w:val="007045BE"/>
    <w:rsid w:val="0070748C"/>
    <w:rsid w:val="00716AF4"/>
    <w:rsid w:val="00731913"/>
    <w:rsid w:val="00733A4A"/>
    <w:rsid w:val="00735250"/>
    <w:rsid w:val="00745426"/>
    <w:rsid w:val="00777B58"/>
    <w:rsid w:val="0078481C"/>
    <w:rsid w:val="00784A23"/>
    <w:rsid w:val="00784D1F"/>
    <w:rsid w:val="00792180"/>
    <w:rsid w:val="007B3C21"/>
    <w:rsid w:val="007C15FD"/>
    <w:rsid w:val="007C2071"/>
    <w:rsid w:val="007D509C"/>
    <w:rsid w:val="007E1199"/>
    <w:rsid w:val="007F7843"/>
    <w:rsid w:val="00811F6D"/>
    <w:rsid w:val="008202B1"/>
    <w:rsid w:val="00821FA1"/>
    <w:rsid w:val="008251E8"/>
    <w:rsid w:val="0083775F"/>
    <w:rsid w:val="00840ED2"/>
    <w:rsid w:val="008700E5"/>
    <w:rsid w:val="00875D2F"/>
    <w:rsid w:val="00876582"/>
    <w:rsid w:val="00877266"/>
    <w:rsid w:val="008824E2"/>
    <w:rsid w:val="008852C1"/>
    <w:rsid w:val="008A1F64"/>
    <w:rsid w:val="008A4167"/>
    <w:rsid w:val="008B49A4"/>
    <w:rsid w:val="008D6F56"/>
    <w:rsid w:val="009029F3"/>
    <w:rsid w:val="00910D24"/>
    <w:rsid w:val="0092019A"/>
    <w:rsid w:val="0092441B"/>
    <w:rsid w:val="0092653F"/>
    <w:rsid w:val="009409B4"/>
    <w:rsid w:val="00993DC0"/>
    <w:rsid w:val="009A43BB"/>
    <w:rsid w:val="009B3FCB"/>
    <w:rsid w:val="009B51D1"/>
    <w:rsid w:val="009B5DA6"/>
    <w:rsid w:val="009C3912"/>
    <w:rsid w:val="009E14E6"/>
    <w:rsid w:val="009F393E"/>
    <w:rsid w:val="00A0074C"/>
    <w:rsid w:val="00A05FBD"/>
    <w:rsid w:val="00A3089F"/>
    <w:rsid w:val="00A33C5F"/>
    <w:rsid w:val="00A44AC8"/>
    <w:rsid w:val="00A46919"/>
    <w:rsid w:val="00A617E4"/>
    <w:rsid w:val="00A63B1F"/>
    <w:rsid w:val="00A64BDC"/>
    <w:rsid w:val="00A972BF"/>
    <w:rsid w:val="00AA6E3A"/>
    <w:rsid w:val="00AD3374"/>
    <w:rsid w:val="00B06B80"/>
    <w:rsid w:val="00B073C5"/>
    <w:rsid w:val="00B141DD"/>
    <w:rsid w:val="00B16296"/>
    <w:rsid w:val="00B204E7"/>
    <w:rsid w:val="00B2493E"/>
    <w:rsid w:val="00B24EBB"/>
    <w:rsid w:val="00B30F57"/>
    <w:rsid w:val="00B32B75"/>
    <w:rsid w:val="00B47E64"/>
    <w:rsid w:val="00B528AF"/>
    <w:rsid w:val="00B601CB"/>
    <w:rsid w:val="00B61CDE"/>
    <w:rsid w:val="00B72BDB"/>
    <w:rsid w:val="00B83F06"/>
    <w:rsid w:val="00BB7871"/>
    <w:rsid w:val="00BE70A7"/>
    <w:rsid w:val="00BF2FD9"/>
    <w:rsid w:val="00C10BB8"/>
    <w:rsid w:val="00C24C69"/>
    <w:rsid w:val="00C43B20"/>
    <w:rsid w:val="00C55E9F"/>
    <w:rsid w:val="00C73A45"/>
    <w:rsid w:val="00C9013A"/>
    <w:rsid w:val="00CA2486"/>
    <w:rsid w:val="00CA436E"/>
    <w:rsid w:val="00CA497A"/>
    <w:rsid w:val="00CC1A08"/>
    <w:rsid w:val="00CC2690"/>
    <w:rsid w:val="00D00245"/>
    <w:rsid w:val="00D11060"/>
    <w:rsid w:val="00D13C3B"/>
    <w:rsid w:val="00D2560A"/>
    <w:rsid w:val="00D277E0"/>
    <w:rsid w:val="00D5304E"/>
    <w:rsid w:val="00D54361"/>
    <w:rsid w:val="00D72899"/>
    <w:rsid w:val="00D75B9C"/>
    <w:rsid w:val="00D760F2"/>
    <w:rsid w:val="00D826D4"/>
    <w:rsid w:val="00D8631D"/>
    <w:rsid w:val="00D95C0B"/>
    <w:rsid w:val="00DC0C03"/>
    <w:rsid w:val="00DC14BE"/>
    <w:rsid w:val="00DC5360"/>
    <w:rsid w:val="00DF06AB"/>
    <w:rsid w:val="00DF4833"/>
    <w:rsid w:val="00E17EEB"/>
    <w:rsid w:val="00E34265"/>
    <w:rsid w:val="00E45DF1"/>
    <w:rsid w:val="00E609CD"/>
    <w:rsid w:val="00E67392"/>
    <w:rsid w:val="00E91279"/>
    <w:rsid w:val="00EA5BD2"/>
    <w:rsid w:val="00EB5B8F"/>
    <w:rsid w:val="00EC2C78"/>
    <w:rsid w:val="00EC4774"/>
    <w:rsid w:val="00EE0078"/>
    <w:rsid w:val="00EF0C00"/>
    <w:rsid w:val="00F147F8"/>
    <w:rsid w:val="00F503F9"/>
    <w:rsid w:val="00F5414C"/>
    <w:rsid w:val="00FA2035"/>
    <w:rsid w:val="00FB3731"/>
    <w:rsid w:val="00FB4026"/>
    <w:rsid w:val="00FD3AD7"/>
    <w:rsid w:val="00FD6EF8"/>
    <w:rsid w:val="00FE0BD9"/>
    <w:rsid w:val="00FE43C0"/>
    <w:rsid w:val="00FF45DE"/>
    <w:rsid w:val="00FF5B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2D87B"/>
  <w15:docId w15:val="{752CEDE1-F142-4CA8-AF88-AC6058CD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392"/>
  </w:style>
  <w:style w:type="paragraph" w:styleId="Heading1">
    <w:name w:val="heading 1"/>
    <w:basedOn w:val="Normal"/>
    <w:next w:val="Normal"/>
    <w:link w:val="Heading1Char"/>
    <w:uiPriority w:val="9"/>
    <w:qFormat/>
    <w:rsid w:val="00553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37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37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30C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7A9"/>
    <w:pPr>
      <w:spacing w:after="0" w:line="240" w:lineRule="auto"/>
    </w:pPr>
    <w:rPr>
      <w:rFonts w:eastAsiaTheme="minorEastAsia"/>
    </w:rPr>
  </w:style>
  <w:style w:type="character" w:customStyle="1" w:styleId="NoSpacingChar">
    <w:name w:val="No Spacing Char"/>
    <w:basedOn w:val="DefaultParagraphFont"/>
    <w:link w:val="NoSpacing"/>
    <w:uiPriority w:val="1"/>
    <w:rsid w:val="005537A9"/>
    <w:rPr>
      <w:rFonts w:eastAsiaTheme="minorEastAsia"/>
    </w:rPr>
  </w:style>
  <w:style w:type="character" w:customStyle="1" w:styleId="Heading1Char">
    <w:name w:val="Heading 1 Char"/>
    <w:basedOn w:val="DefaultParagraphFont"/>
    <w:link w:val="Heading1"/>
    <w:uiPriority w:val="9"/>
    <w:rsid w:val="005537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537A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37A9"/>
    <w:rPr>
      <w:rFonts w:asciiTheme="majorHAnsi" w:eastAsiaTheme="majorEastAsia" w:hAnsiTheme="majorHAnsi" w:cstheme="majorBidi"/>
      <w:color w:val="1F4D78" w:themeColor="accent1" w:themeShade="7F"/>
      <w:sz w:val="24"/>
      <w:szCs w:val="24"/>
    </w:rPr>
  </w:style>
  <w:style w:type="paragraph" w:styleId="NormalWeb">
    <w:name w:val="Normal (Web)"/>
    <w:basedOn w:val="Normal"/>
    <w:link w:val="NormalWebChar"/>
    <w:uiPriority w:val="99"/>
    <w:unhideWhenUsed/>
    <w:rsid w:val="005537A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List Paragraph1,lp1,Use Case List Paragraph,Liste 1,Primus H 3,ML,YC Bulet,List Paragraph (numbered (a)),Figure_name,Bullet- First level,Listenabsatz1,Numbered Indented Text,List NUmber,TOC style,Style 2,EsriNeA2,Bullets 1,Ref,Bullet List"/>
    <w:basedOn w:val="Normal"/>
    <w:link w:val="ListParagraphChar"/>
    <w:uiPriority w:val="34"/>
    <w:qFormat/>
    <w:rsid w:val="005537A9"/>
    <w:pPr>
      <w:spacing w:after="200" w:line="276" w:lineRule="auto"/>
      <w:ind w:left="720"/>
      <w:contextualSpacing/>
    </w:pPr>
  </w:style>
  <w:style w:type="character" w:customStyle="1" w:styleId="NormalWebChar">
    <w:name w:val="Normal (Web) Char"/>
    <w:basedOn w:val="DefaultParagraphFont"/>
    <w:link w:val="NormalWeb"/>
    <w:uiPriority w:val="99"/>
    <w:rsid w:val="005537A9"/>
    <w:rPr>
      <w:rFonts w:ascii="Times New Roman" w:eastAsia="Times New Roman" w:hAnsi="Times New Roman" w:cs="Times New Roman"/>
      <w:sz w:val="24"/>
      <w:szCs w:val="24"/>
    </w:rPr>
  </w:style>
  <w:style w:type="character" w:customStyle="1" w:styleId="ListParagraphChar">
    <w:name w:val="List Paragraph Char"/>
    <w:aliases w:val="List Paragraph1 Char,lp1 Char,Use Case List Paragraph Char,Liste 1 Char,Primus H 3 Char,ML Char,YC Bulet Char,List Paragraph (numbered (a)) Char,Figure_name Char,Bullet- First level Char,Listenabsatz1 Char,Numbered Indented Text Char"/>
    <w:basedOn w:val="DefaultParagraphFont"/>
    <w:link w:val="ListParagraph"/>
    <w:uiPriority w:val="34"/>
    <w:locked/>
    <w:rsid w:val="005537A9"/>
  </w:style>
  <w:style w:type="paragraph" w:styleId="TOCHeading">
    <w:name w:val="TOC Heading"/>
    <w:basedOn w:val="Heading1"/>
    <w:next w:val="Normal"/>
    <w:uiPriority w:val="39"/>
    <w:semiHidden/>
    <w:unhideWhenUsed/>
    <w:qFormat/>
    <w:rsid w:val="005537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5537A9"/>
    <w:pPr>
      <w:spacing w:after="100" w:line="276" w:lineRule="auto"/>
    </w:pPr>
  </w:style>
  <w:style w:type="paragraph" w:styleId="TOC2">
    <w:name w:val="toc 2"/>
    <w:basedOn w:val="Normal"/>
    <w:next w:val="Normal"/>
    <w:autoRedefine/>
    <w:uiPriority w:val="39"/>
    <w:unhideWhenUsed/>
    <w:rsid w:val="005537A9"/>
    <w:pPr>
      <w:spacing w:after="100" w:line="276" w:lineRule="auto"/>
      <w:ind w:left="220"/>
    </w:pPr>
  </w:style>
  <w:style w:type="paragraph" w:styleId="TOC3">
    <w:name w:val="toc 3"/>
    <w:basedOn w:val="Normal"/>
    <w:next w:val="Normal"/>
    <w:autoRedefine/>
    <w:uiPriority w:val="39"/>
    <w:unhideWhenUsed/>
    <w:rsid w:val="005537A9"/>
    <w:pPr>
      <w:spacing w:after="100" w:line="276" w:lineRule="auto"/>
      <w:ind w:left="440"/>
    </w:pPr>
  </w:style>
  <w:style w:type="character" w:styleId="Hyperlink">
    <w:name w:val="Hyperlink"/>
    <w:basedOn w:val="DefaultParagraphFont"/>
    <w:uiPriority w:val="99"/>
    <w:unhideWhenUsed/>
    <w:rsid w:val="005537A9"/>
    <w:rPr>
      <w:color w:val="0563C1" w:themeColor="hyperlink"/>
      <w:u w:val="single"/>
    </w:rPr>
  </w:style>
  <w:style w:type="table" w:styleId="TableGrid">
    <w:name w:val="Table Grid"/>
    <w:basedOn w:val="TableNormal"/>
    <w:uiPriority w:val="59"/>
    <w:rsid w:val="00553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5847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1">
    <w:name w:val="List Table 6 Colorful1"/>
    <w:basedOn w:val="TableNormal"/>
    <w:uiPriority w:val="51"/>
    <w:rsid w:val="00AD337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5Dark-Accent31">
    <w:name w:val="List Table 5 Dark - Accent 31"/>
    <w:basedOn w:val="TableNormal"/>
    <w:uiPriority w:val="50"/>
    <w:rsid w:val="009B3FC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BalloonText">
    <w:name w:val="Balloon Text"/>
    <w:basedOn w:val="Normal"/>
    <w:link w:val="BalloonTextChar"/>
    <w:uiPriority w:val="99"/>
    <w:semiHidden/>
    <w:unhideWhenUsed/>
    <w:rsid w:val="0031238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238B"/>
    <w:rPr>
      <w:rFonts w:ascii="Lucida Grande" w:hAnsi="Lucida Grande" w:cs="Lucida Grande"/>
      <w:sz w:val="18"/>
      <w:szCs w:val="18"/>
    </w:rPr>
  </w:style>
  <w:style w:type="character" w:customStyle="1" w:styleId="apple-converted-space">
    <w:name w:val="apple-converted-space"/>
    <w:basedOn w:val="DefaultParagraphFont"/>
    <w:rsid w:val="009029F3"/>
  </w:style>
  <w:style w:type="character" w:customStyle="1" w:styleId="Heading4Char">
    <w:name w:val="Heading 4 Char"/>
    <w:basedOn w:val="DefaultParagraphFont"/>
    <w:link w:val="Heading4"/>
    <w:uiPriority w:val="9"/>
    <w:semiHidden/>
    <w:rsid w:val="00530CDE"/>
    <w:rPr>
      <w:rFonts w:asciiTheme="majorHAnsi" w:eastAsiaTheme="majorEastAsia" w:hAnsiTheme="majorHAnsi" w:cstheme="majorBidi"/>
      <w:i/>
      <w:iCs/>
      <w:color w:val="2E74B5" w:themeColor="accent1" w:themeShade="BF"/>
    </w:rPr>
  </w:style>
  <w:style w:type="table" w:customStyle="1" w:styleId="GridTable1Light-Accent51">
    <w:name w:val="Grid Table 1 Light - Accent 51"/>
    <w:basedOn w:val="TableNormal"/>
    <w:uiPriority w:val="46"/>
    <w:rsid w:val="00530CD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31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913"/>
  </w:style>
  <w:style w:type="paragraph" w:styleId="Footer">
    <w:name w:val="footer"/>
    <w:basedOn w:val="Normal"/>
    <w:link w:val="FooterChar"/>
    <w:uiPriority w:val="99"/>
    <w:unhideWhenUsed/>
    <w:rsid w:val="00731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913"/>
  </w:style>
  <w:style w:type="character" w:styleId="UnresolvedMention">
    <w:name w:val="Unresolved Mention"/>
    <w:basedOn w:val="DefaultParagraphFont"/>
    <w:uiPriority w:val="99"/>
    <w:semiHidden/>
    <w:unhideWhenUsed/>
    <w:rsid w:val="00731913"/>
    <w:rPr>
      <w:color w:val="605E5C"/>
      <w:shd w:val="clear" w:color="auto" w:fill="E1DFDD"/>
    </w:rPr>
  </w:style>
  <w:style w:type="character" w:styleId="FollowedHyperlink">
    <w:name w:val="FollowedHyperlink"/>
    <w:basedOn w:val="DefaultParagraphFont"/>
    <w:uiPriority w:val="99"/>
    <w:semiHidden/>
    <w:unhideWhenUsed/>
    <w:rsid w:val="00731913"/>
    <w:rPr>
      <w:color w:val="954F72" w:themeColor="followedHyperlink"/>
      <w:u w:val="single"/>
    </w:rPr>
  </w:style>
  <w:style w:type="character" w:styleId="Strong">
    <w:name w:val="Strong"/>
    <w:basedOn w:val="DefaultParagraphFont"/>
    <w:uiPriority w:val="22"/>
    <w:qFormat/>
    <w:rsid w:val="00151427"/>
    <w:rPr>
      <w:b/>
      <w:bCs/>
    </w:rPr>
  </w:style>
  <w:style w:type="paragraph" w:customStyle="1" w:styleId="m-7599745574936682350msolistparagraph">
    <w:name w:val="m_-7599745574936682350msolistparagraph"/>
    <w:basedOn w:val="Normal"/>
    <w:rsid w:val="00EE00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3177">
      <w:bodyDiv w:val="1"/>
      <w:marLeft w:val="0"/>
      <w:marRight w:val="0"/>
      <w:marTop w:val="0"/>
      <w:marBottom w:val="0"/>
      <w:divBdr>
        <w:top w:val="none" w:sz="0" w:space="0" w:color="auto"/>
        <w:left w:val="none" w:sz="0" w:space="0" w:color="auto"/>
        <w:bottom w:val="none" w:sz="0" w:space="0" w:color="auto"/>
        <w:right w:val="none" w:sz="0" w:space="0" w:color="auto"/>
      </w:divBdr>
    </w:div>
    <w:div w:id="100029592">
      <w:bodyDiv w:val="1"/>
      <w:marLeft w:val="0"/>
      <w:marRight w:val="0"/>
      <w:marTop w:val="0"/>
      <w:marBottom w:val="0"/>
      <w:divBdr>
        <w:top w:val="none" w:sz="0" w:space="0" w:color="auto"/>
        <w:left w:val="none" w:sz="0" w:space="0" w:color="auto"/>
        <w:bottom w:val="none" w:sz="0" w:space="0" w:color="auto"/>
        <w:right w:val="none" w:sz="0" w:space="0" w:color="auto"/>
      </w:divBdr>
    </w:div>
    <w:div w:id="161168882">
      <w:bodyDiv w:val="1"/>
      <w:marLeft w:val="0"/>
      <w:marRight w:val="0"/>
      <w:marTop w:val="0"/>
      <w:marBottom w:val="0"/>
      <w:divBdr>
        <w:top w:val="none" w:sz="0" w:space="0" w:color="auto"/>
        <w:left w:val="none" w:sz="0" w:space="0" w:color="auto"/>
        <w:bottom w:val="none" w:sz="0" w:space="0" w:color="auto"/>
        <w:right w:val="none" w:sz="0" w:space="0" w:color="auto"/>
      </w:divBdr>
    </w:div>
    <w:div w:id="213546020">
      <w:bodyDiv w:val="1"/>
      <w:marLeft w:val="0"/>
      <w:marRight w:val="0"/>
      <w:marTop w:val="0"/>
      <w:marBottom w:val="0"/>
      <w:divBdr>
        <w:top w:val="none" w:sz="0" w:space="0" w:color="auto"/>
        <w:left w:val="none" w:sz="0" w:space="0" w:color="auto"/>
        <w:bottom w:val="none" w:sz="0" w:space="0" w:color="auto"/>
        <w:right w:val="none" w:sz="0" w:space="0" w:color="auto"/>
      </w:divBdr>
      <w:divsChild>
        <w:div w:id="622536107">
          <w:marLeft w:val="0"/>
          <w:marRight w:val="0"/>
          <w:marTop w:val="0"/>
          <w:marBottom w:val="0"/>
          <w:divBdr>
            <w:top w:val="none" w:sz="0" w:space="0" w:color="auto"/>
            <w:left w:val="none" w:sz="0" w:space="0" w:color="auto"/>
            <w:bottom w:val="none" w:sz="0" w:space="0" w:color="auto"/>
            <w:right w:val="none" w:sz="0" w:space="0" w:color="auto"/>
          </w:divBdr>
        </w:div>
        <w:div w:id="596670679">
          <w:marLeft w:val="0"/>
          <w:marRight w:val="0"/>
          <w:marTop w:val="0"/>
          <w:marBottom w:val="0"/>
          <w:divBdr>
            <w:top w:val="none" w:sz="0" w:space="0" w:color="auto"/>
            <w:left w:val="none" w:sz="0" w:space="0" w:color="auto"/>
            <w:bottom w:val="none" w:sz="0" w:space="0" w:color="auto"/>
            <w:right w:val="none" w:sz="0" w:space="0" w:color="auto"/>
          </w:divBdr>
        </w:div>
      </w:divsChild>
    </w:div>
    <w:div w:id="469443114">
      <w:bodyDiv w:val="1"/>
      <w:marLeft w:val="0"/>
      <w:marRight w:val="0"/>
      <w:marTop w:val="0"/>
      <w:marBottom w:val="0"/>
      <w:divBdr>
        <w:top w:val="none" w:sz="0" w:space="0" w:color="auto"/>
        <w:left w:val="none" w:sz="0" w:space="0" w:color="auto"/>
        <w:bottom w:val="none" w:sz="0" w:space="0" w:color="auto"/>
        <w:right w:val="none" w:sz="0" w:space="0" w:color="auto"/>
      </w:divBdr>
    </w:div>
    <w:div w:id="664405266">
      <w:bodyDiv w:val="1"/>
      <w:marLeft w:val="0"/>
      <w:marRight w:val="0"/>
      <w:marTop w:val="0"/>
      <w:marBottom w:val="0"/>
      <w:divBdr>
        <w:top w:val="none" w:sz="0" w:space="0" w:color="auto"/>
        <w:left w:val="none" w:sz="0" w:space="0" w:color="auto"/>
        <w:bottom w:val="none" w:sz="0" w:space="0" w:color="auto"/>
        <w:right w:val="none" w:sz="0" w:space="0" w:color="auto"/>
      </w:divBdr>
    </w:div>
    <w:div w:id="820973441">
      <w:bodyDiv w:val="1"/>
      <w:marLeft w:val="0"/>
      <w:marRight w:val="0"/>
      <w:marTop w:val="0"/>
      <w:marBottom w:val="0"/>
      <w:divBdr>
        <w:top w:val="none" w:sz="0" w:space="0" w:color="auto"/>
        <w:left w:val="none" w:sz="0" w:space="0" w:color="auto"/>
        <w:bottom w:val="none" w:sz="0" w:space="0" w:color="auto"/>
        <w:right w:val="none" w:sz="0" w:space="0" w:color="auto"/>
      </w:divBdr>
    </w:div>
    <w:div w:id="850608017">
      <w:bodyDiv w:val="1"/>
      <w:marLeft w:val="0"/>
      <w:marRight w:val="0"/>
      <w:marTop w:val="0"/>
      <w:marBottom w:val="0"/>
      <w:divBdr>
        <w:top w:val="none" w:sz="0" w:space="0" w:color="auto"/>
        <w:left w:val="none" w:sz="0" w:space="0" w:color="auto"/>
        <w:bottom w:val="none" w:sz="0" w:space="0" w:color="auto"/>
        <w:right w:val="none" w:sz="0" w:space="0" w:color="auto"/>
      </w:divBdr>
    </w:div>
    <w:div w:id="895773875">
      <w:bodyDiv w:val="1"/>
      <w:marLeft w:val="0"/>
      <w:marRight w:val="0"/>
      <w:marTop w:val="0"/>
      <w:marBottom w:val="0"/>
      <w:divBdr>
        <w:top w:val="none" w:sz="0" w:space="0" w:color="auto"/>
        <w:left w:val="none" w:sz="0" w:space="0" w:color="auto"/>
        <w:bottom w:val="none" w:sz="0" w:space="0" w:color="auto"/>
        <w:right w:val="none" w:sz="0" w:space="0" w:color="auto"/>
      </w:divBdr>
    </w:div>
    <w:div w:id="1101872781">
      <w:bodyDiv w:val="1"/>
      <w:marLeft w:val="0"/>
      <w:marRight w:val="0"/>
      <w:marTop w:val="0"/>
      <w:marBottom w:val="0"/>
      <w:divBdr>
        <w:top w:val="none" w:sz="0" w:space="0" w:color="auto"/>
        <w:left w:val="none" w:sz="0" w:space="0" w:color="auto"/>
        <w:bottom w:val="none" w:sz="0" w:space="0" w:color="auto"/>
        <w:right w:val="none" w:sz="0" w:space="0" w:color="auto"/>
      </w:divBdr>
    </w:div>
    <w:div w:id="1188327102">
      <w:bodyDiv w:val="1"/>
      <w:marLeft w:val="0"/>
      <w:marRight w:val="0"/>
      <w:marTop w:val="0"/>
      <w:marBottom w:val="0"/>
      <w:divBdr>
        <w:top w:val="none" w:sz="0" w:space="0" w:color="auto"/>
        <w:left w:val="none" w:sz="0" w:space="0" w:color="auto"/>
        <w:bottom w:val="none" w:sz="0" w:space="0" w:color="auto"/>
        <w:right w:val="none" w:sz="0" w:space="0" w:color="auto"/>
      </w:divBdr>
    </w:div>
    <w:div w:id="1223060169">
      <w:bodyDiv w:val="1"/>
      <w:marLeft w:val="0"/>
      <w:marRight w:val="0"/>
      <w:marTop w:val="0"/>
      <w:marBottom w:val="0"/>
      <w:divBdr>
        <w:top w:val="none" w:sz="0" w:space="0" w:color="auto"/>
        <w:left w:val="none" w:sz="0" w:space="0" w:color="auto"/>
        <w:bottom w:val="none" w:sz="0" w:space="0" w:color="auto"/>
        <w:right w:val="none" w:sz="0" w:space="0" w:color="auto"/>
      </w:divBdr>
    </w:div>
    <w:div w:id="1354529545">
      <w:bodyDiv w:val="1"/>
      <w:marLeft w:val="0"/>
      <w:marRight w:val="0"/>
      <w:marTop w:val="0"/>
      <w:marBottom w:val="0"/>
      <w:divBdr>
        <w:top w:val="none" w:sz="0" w:space="0" w:color="auto"/>
        <w:left w:val="none" w:sz="0" w:space="0" w:color="auto"/>
        <w:bottom w:val="none" w:sz="0" w:space="0" w:color="auto"/>
        <w:right w:val="none" w:sz="0" w:space="0" w:color="auto"/>
      </w:divBdr>
    </w:div>
    <w:div w:id="1439568127">
      <w:bodyDiv w:val="1"/>
      <w:marLeft w:val="0"/>
      <w:marRight w:val="0"/>
      <w:marTop w:val="0"/>
      <w:marBottom w:val="0"/>
      <w:divBdr>
        <w:top w:val="none" w:sz="0" w:space="0" w:color="auto"/>
        <w:left w:val="none" w:sz="0" w:space="0" w:color="auto"/>
        <w:bottom w:val="none" w:sz="0" w:space="0" w:color="auto"/>
        <w:right w:val="none" w:sz="0" w:space="0" w:color="auto"/>
      </w:divBdr>
    </w:div>
    <w:div w:id="1588074875">
      <w:bodyDiv w:val="1"/>
      <w:marLeft w:val="0"/>
      <w:marRight w:val="0"/>
      <w:marTop w:val="0"/>
      <w:marBottom w:val="0"/>
      <w:divBdr>
        <w:top w:val="none" w:sz="0" w:space="0" w:color="auto"/>
        <w:left w:val="none" w:sz="0" w:space="0" w:color="auto"/>
        <w:bottom w:val="none" w:sz="0" w:space="0" w:color="auto"/>
        <w:right w:val="none" w:sz="0" w:space="0" w:color="auto"/>
      </w:divBdr>
    </w:div>
    <w:div w:id="1622221497">
      <w:bodyDiv w:val="1"/>
      <w:marLeft w:val="0"/>
      <w:marRight w:val="0"/>
      <w:marTop w:val="0"/>
      <w:marBottom w:val="0"/>
      <w:divBdr>
        <w:top w:val="none" w:sz="0" w:space="0" w:color="auto"/>
        <w:left w:val="none" w:sz="0" w:space="0" w:color="auto"/>
        <w:bottom w:val="none" w:sz="0" w:space="0" w:color="auto"/>
        <w:right w:val="none" w:sz="0" w:space="0" w:color="auto"/>
      </w:divBdr>
      <w:divsChild>
        <w:div w:id="695544412">
          <w:marLeft w:val="1166"/>
          <w:marRight w:val="0"/>
          <w:marTop w:val="0"/>
          <w:marBottom w:val="0"/>
          <w:divBdr>
            <w:top w:val="none" w:sz="0" w:space="0" w:color="auto"/>
            <w:left w:val="none" w:sz="0" w:space="0" w:color="auto"/>
            <w:bottom w:val="none" w:sz="0" w:space="0" w:color="auto"/>
            <w:right w:val="none" w:sz="0" w:space="0" w:color="auto"/>
          </w:divBdr>
        </w:div>
        <w:div w:id="971860091">
          <w:marLeft w:val="1166"/>
          <w:marRight w:val="0"/>
          <w:marTop w:val="0"/>
          <w:marBottom w:val="0"/>
          <w:divBdr>
            <w:top w:val="none" w:sz="0" w:space="0" w:color="auto"/>
            <w:left w:val="none" w:sz="0" w:space="0" w:color="auto"/>
            <w:bottom w:val="none" w:sz="0" w:space="0" w:color="auto"/>
            <w:right w:val="none" w:sz="0" w:space="0" w:color="auto"/>
          </w:divBdr>
        </w:div>
        <w:div w:id="1461070217">
          <w:marLeft w:val="1166"/>
          <w:marRight w:val="0"/>
          <w:marTop w:val="0"/>
          <w:marBottom w:val="0"/>
          <w:divBdr>
            <w:top w:val="none" w:sz="0" w:space="0" w:color="auto"/>
            <w:left w:val="none" w:sz="0" w:space="0" w:color="auto"/>
            <w:bottom w:val="none" w:sz="0" w:space="0" w:color="auto"/>
            <w:right w:val="none" w:sz="0" w:space="0" w:color="auto"/>
          </w:divBdr>
        </w:div>
        <w:div w:id="1468939812">
          <w:marLeft w:val="1166"/>
          <w:marRight w:val="0"/>
          <w:marTop w:val="0"/>
          <w:marBottom w:val="0"/>
          <w:divBdr>
            <w:top w:val="none" w:sz="0" w:space="0" w:color="auto"/>
            <w:left w:val="none" w:sz="0" w:space="0" w:color="auto"/>
            <w:bottom w:val="none" w:sz="0" w:space="0" w:color="auto"/>
            <w:right w:val="none" w:sz="0" w:space="0" w:color="auto"/>
          </w:divBdr>
        </w:div>
        <w:div w:id="1835998263">
          <w:marLeft w:val="1166"/>
          <w:marRight w:val="0"/>
          <w:marTop w:val="0"/>
          <w:marBottom w:val="0"/>
          <w:divBdr>
            <w:top w:val="none" w:sz="0" w:space="0" w:color="auto"/>
            <w:left w:val="none" w:sz="0" w:space="0" w:color="auto"/>
            <w:bottom w:val="none" w:sz="0" w:space="0" w:color="auto"/>
            <w:right w:val="none" w:sz="0" w:space="0" w:color="auto"/>
          </w:divBdr>
        </w:div>
        <w:div w:id="332151557">
          <w:marLeft w:val="1886"/>
          <w:marRight w:val="0"/>
          <w:marTop w:val="0"/>
          <w:marBottom w:val="0"/>
          <w:divBdr>
            <w:top w:val="none" w:sz="0" w:space="0" w:color="auto"/>
            <w:left w:val="none" w:sz="0" w:space="0" w:color="auto"/>
            <w:bottom w:val="none" w:sz="0" w:space="0" w:color="auto"/>
            <w:right w:val="none" w:sz="0" w:space="0" w:color="auto"/>
          </w:divBdr>
        </w:div>
        <w:div w:id="1519196702">
          <w:marLeft w:val="1886"/>
          <w:marRight w:val="0"/>
          <w:marTop w:val="0"/>
          <w:marBottom w:val="0"/>
          <w:divBdr>
            <w:top w:val="none" w:sz="0" w:space="0" w:color="auto"/>
            <w:left w:val="none" w:sz="0" w:space="0" w:color="auto"/>
            <w:bottom w:val="none" w:sz="0" w:space="0" w:color="auto"/>
            <w:right w:val="none" w:sz="0" w:space="0" w:color="auto"/>
          </w:divBdr>
        </w:div>
        <w:div w:id="1046831393">
          <w:marLeft w:val="1886"/>
          <w:marRight w:val="0"/>
          <w:marTop w:val="0"/>
          <w:marBottom w:val="0"/>
          <w:divBdr>
            <w:top w:val="none" w:sz="0" w:space="0" w:color="auto"/>
            <w:left w:val="none" w:sz="0" w:space="0" w:color="auto"/>
            <w:bottom w:val="none" w:sz="0" w:space="0" w:color="auto"/>
            <w:right w:val="none" w:sz="0" w:space="0" w:color="auto"/>
          </w:divBdr>
        </w:div>
        <w:div w:id="1838230052">
          <w:marLeft w:val="1886"/>
          <w:marRight w:val="0"/>
          <w:marTop w:val="0"/>
          <w:marBottom w:val="0"/>
          <w:divBdr>
            <w:top w:val="none" w:sz="0" w:space="0" w:color="auto"/>
            <w:left w:val="none" w:sz="0" w:space="0" w:color="auto"/>
            <w:bottom w:val="none" w:sz="0" w:space="0" w:color="auto"/>
            <w:right w:val="none" w:sz="0" w:space="0" w:color="auto"/>
          </w:divBdr>
        </w:div>
        <w:div w:id="130710399">
          <w:marLeft w:val="1886"/>
          <w:marRight w:val="0"/>
          <w:marTop w:val="0"/>
          <w:marBottom w:val="0"/>
          <w:divBdr>
            <w:top w:val="none" w:sz="0" w:space="0" w:color="auto"/>
            <w:left w:val="none" w:sz="0" w:space="0" w:color="auto"/>
            <w:bottom w:val="none" w:sz="0" w:space="0" w:color="auto"/>
            <w:right w:val="none" w:sz="0" w:space="0" w:color="auto"/>
          </w:divBdr>
        </w:div>
        <w:div w:id="1902788490">
          <w:marLeft w:val="1886"/>
          <w:marRight w:val="0"/>
          <w:marTop w:val="0"/>
          <w:marBottom w:val="0"/>
          <w:divBdr>
            <w:top w:val="none" w:sz="0" w:space="0" w:color="auto"/>
            <w:left w:val="none" w:sz="0" w:space="0" w:color="auto"/>
            <w:bottom w:val="none" w:sz="0" w:space="0" w:color="auto"/>
            <w:right w:val="none" w:sz="0" w:space="0" w:color="auto"/>
          </w:divBdr>
        </w:div>
        <w:div w:id="631788812">
          <w:marLeft w:val="1166"/>
          <w:marRight w:val="0"/>
          <w:marTop w:val="0"/>
          <w:marBottom w:val="0"/>
          <w:divBdr>
            <w:top w:val="none" w:sz="0" w:space="0" w:color="auto"/>
            <w:left w:val="none" w:sz="0" w:space="0" w:color="auto"/>
            <w:bottom w:val="none" w:sz="0" w:space="0" w:color="auto"/>
            <w:right w:val="none" w:sz="0" w:space="0" w:color="auto"/>
          </w:divBdr>
        </w:div>
      </w:divsChild>
    </w:div>
    <w:div w:id="1648239966">
      <w:bodyDiv w:val="1"/>
      <w:marLeft w:val="0"/>
      <w:marRight w:val="0"/>
      <w:marTop w:val="0"/>
      <w:marBottom w:val="0"/>
      <w:divBdr>
        <w:top w:val="none" w:sz="0" w:space="0" w:color="auto"/>
        <w:left w:val="none" w:sz="0" w:space="0" w:color="auto"/>
        <w:bottom w:val="none" w:sz="0" w:space="0" w:color="auto"/>
        <w:right w:val="none" w:sz="0" w:space="0" w:color="auto"/>
      </w:divBdr>
    </w:div>
    <w:div w:id="1709530394">
      <w:bodyDiv w:val="1"/>
      <w:marLeft w:val="0"/>
      <w:marRight w:val="0"/>
      <w:marTop w:val="0"/>
      <w:marBottom w:val="0"/>
      <w:divBdr>
        <w:top w:val="none" w:sz="0" w:space="0" w:color="auto"/>
        <w:left w:val="none" w:sz="0" w:space="0" w:color="auto"/>
        <w:bottom w:val="none" w:sz="0" w:space="0" w:color="auto"/>
        <w:right w:val="none" w:sz="0" w:space="0" w:color="auto"/>
      </w:divBdr>
    </w:div>
    <w:div w:id="1910653159">
      <w:bodyDiv w:val="1"/>
      <w:marLeft w:val="0"/>
      <w:marRight w:val="0"/>
      <w:marTop w:val="0"/>
      <w:marBottom w:val="0"/>
      <w:divBdr>
        <w:top w:val="none" w:sz="0" w:space="0" w:color="auto"/>
        <w:left w:val="none" w:sz="0" w:space="0" w:color="auto"/>
        <w:bottom w:val="none" w:sz="0" w:space="0" w:color="auto"/>
        <w:right w:val="none" w:sz="0" w:space="0" w:color="auto"/>
      </w:divBdr>
    </w:div>
    <w:div w:id="2025088414">
      <w:bodyDiv w:val="1"/>
      <w:marLeft w:val="0"/>
      <w:marRight w:val="0"/>
      <w:marTop w:val="0"/>
      <w:marBottom w:val="0"/>
      <w:divBdr>
        <w:top w:val="none" w:sz="0" w:space="0" w:color="auto"/>
        <w:left w:val="none" w:sz="0" w:space="0" w:color="auto"/>
        <w:bottom w:val="none" w:sz="0" w:space="0" w:color="auto"/>
        <w:right w:val="none" w:sz="0" w:space="0" w:color="auto"/>
      </w:divBdr>
    </w:div>
    <w:div w:id="2112510457">
      <w:bodyDiv w:val="1"/>
      <w:marLeft w:val="0"/>
      <w:marRight w:val="0"/>
      <w:marTop w:val="0"/>
      <w:marBottom w:val="0"/>
      <w:divBdr>
        <w:top w:val="none" w:sz="0" w:space="0" w:color="auto"/>
        <w:left w:val="none" w:sz="0" w:space="0" w:color="auto"/>
        <w:bottom w:val="none" w:sz="0" w:space="0" w:color="auto"/>
        <w:right w:val="none" w:sz="0" w:space="0" w:color="auto"/>
      </w:divBdr>
    </w:div>
    <w:div w:id="2131821839">
      <w:bodyDiv w:val="1"/>
      <w:marLeft w:val="0"/>
      <w:marRight w:val="0"/>
      <w:marTop w:val="0"/>
      <w:marBottom w:val="0"/>
      <w:divBdr>
        <w:top w:val="none" w:sz="0" w:space="0" w:color="auto"/>
        <w:left w:val="none" w:sz="0" w:space="0" w:color="auto"/>
        <w:bottom w:val="none" w:sz="0" w:space="0" w:color="auto"/>
        <w:right w:val="none" w:sz="0" w:space="0" w:color="auto"/>
      </w:divBdr>
      <w:divsChild>
        <w:div w:id="1128277825">
          <w:marLeft w:val="0"/>
          <w:marRight w:val="0"/>
          <w:marTop w:val="0"/>
          <w:marBottom w:val="0"/>
          <w:divBdr>
            <w:top w:val="none" w:sz="0" w:space="0" w:color="auto"/>
            <w:left w:val="none" w:sz="0" w:space="0" w:color="auto"/>
            <w:bottom w:val="none" w:sz="0" w:space="0" w:color="auto"/>
            <w:right w:val="none" w:sz="0" w:space="0" w:color="auto"/>
          </w:divBdr>
        </w:div>
        <w:div w:id="59793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origin-m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293CE31D37FD46AC3B58F2A41A6B4E"/>
        <w:category>
          <w:name w:val="General"/>
          <w:gallery w:val="placeholder"/>
        </w:category>
        <w:types>
          <w:type w:val="bbPlcHdr"/>
        </w:types>
        <w:behaviors>
          <w:behavior w:val="content"/>
        </w:behaviors>
        <w:guid w:val="{1601CB32-C11D-C541-93BF-DB0775FC50EF}"/>
      </w:docPartPr>
      <w:docPartBody>
        <w:p w:rsidR="00481713" w:rsidRDefault="00483E8E" w:rsidP="00483E8E">
          <w:pPr>
            <w:pStyle w:val="8E293CE31D37FD46AC3B58F2A41A6B4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E8E"/>
    <w:rsid w:val="00481713"/>
    <w:rsid w:val="00483E8E"/>
    <w:rsid w:val="006953DB"/>
    <w:rsid w:val="00E24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E8E"/>
    <w:rPr>
      <w:color w:val="808080"/>
    </w:rPr>
  </w:style>
  <w:style w:type="paragraph" w:customStyle="1" w:styleId="8E293CE31D37FD46AC3B58F2A41A6B4E">
    <w:name w:val="8E293CE31D37FD46AC3B58F2A41A6B4E"/>
    <w:rsid w:val="00483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EDC Intranet Workflows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9B2BE-B6A7-314F-97FA-46BE4392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Nouval Website Proposal</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Nouval Website Proposal</dc:title>
  <dc:subject/>
  <dc:creator>Travel allowance &amp; Overtime forms</dc:creator>
  <cp:keywords/>
  <dc:description/>
  <cp:lastModifiedBy>Nevien Farag</cp:lastModifiedBy>
  <cp:revision>2</cp:revision>
  <cp:lastPrinted>2017-12-26T09:43:00Z</cp:lastPrinted>
  <dcterms:created xsi:type="dcterms:W3CDTF">2021-06-03T13:01:00Z</dcterms:created>
  <dcterms:modified xsi:type="dcterms:W3CDTF">2021-06-03T13:01:00Z</dcterms:modified>
</cp:coreProperties>
</file>