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Groups</w:t>
      </w:r>
    </w:p>
    <w:p w:rsidR="00000000" w:rsidDel="00000000" w:rsidP="00000000" w:rsidRDefault="00000000" w:rsidRPr="00000000" w14:paraId="00000002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Definition: </w:t>
      </w:r>
      <w:r w:rsidDel="00000000" w:rsidR="00000000" w:rsidRPr="00000000">
        <w:rPr>
          <w:sz w:val="28"/>
          <w:szCs w:val="28"/>
          <w:rtl w:val="0"/>
        </w:rPr>
        <w:t xml:space="preserve">two or more individuals interacting and interdependent who have come together to achieve particular objective.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There are two types of groups:-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Formal Groups.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Informal Groups.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Classifications of groups:-</w:t>
      </w:r>
    </w:p>
    <w:p w:rsidR="00000000" w:rsidDel="00000000" w:rsidP="00000000" w:rsidRDefault="00000000" w:rsidRPr="00000000" w14:paraId="0000000A">
      <w:pPr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Formal Groups: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Command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Task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Informal Groups: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Friendship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Interest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Why People join groups?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Self-Esteem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Power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Affiliation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Goal Achievement.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Five stage of group Development models: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Forming.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Storming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Norming.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Performing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Adjourning.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Group Properties:-</w:t>
      </w:r>
    </w:p>
    <w:p w:rsidR="00000000" w:rsidDel="00000000" w:rsidP="00000000" w:rsidRDefault="00000000" w:rsidRPr="00000000" w14:paraId="00000024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Role: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Definition: </w:t>
      </w:r>
      <w:r w:rsidDel="00000000" w:rsidR="00000000" w:rsidRPr="00000000">
        <w:rPr>
          <w:sz w:val="28"/>
          <w:szCs w:val="28"/>
          <w:rtl w:val="0"/>
        </w:rPr>
        <w:t xml:space="preserve">A set of expected behavior patterns attributed to someone occupying a given position in a social unit.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List of Roles: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Role Perception.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Role Expectation.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Role Conflict.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What is norms?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Norms is an acceptable standard of behaviors within a group that are shared by the group member’s.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Classes of norms: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Performance norms.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Appearance norms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Social Arrangements.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What is status?</w:t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Status is a socially defined position or rank given by group members by others.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Status is drived from one of sources: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Power person have on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Ability to contribute to group goals.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Personal Characterstics.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Size:-</w:t>
      </w:r>
    </w:p>
    <w:p w:rsidR="00000000" w:rsidDel="00000000" w:rsidP="00000000" w:rsidRDefault="00000000" w:rsidRPr="00000000" w14:paraId="0000003E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Group size affects behavior:</w:t>
      </w:r>
    </w:p>
    <w:p w:rsidR="00000000" w:rsidDel="00000000" w:rsidP="00000000" w:rsidRDefault="00000000" w:rsidRPr="00000000" w14:paraId="0000003F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A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cantSplit w:val="0"/>
          <w:trHeight w:val="638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jc w:val="center"/>
              <w:rPr>
                <w:b w:val="0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u w:val="single"/>
                <w:rtl w:val="0"/>
              </w:rPr>
              <w:t xml:space="preserve">Attributes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b w:val="0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u w:val="single"/>
                <w:rtl w:val="0"/>
              </w:rPr>
              <w:t xml:space="preserve">Small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b w:val="0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u w:val="single"/>
                <w:rtl w:val="0"/>
              </w:rPr>
              <w:t xml:space="preserve">Large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jc w:val="center"/>
              <w:rPr>
                <w:b w:val="0"/>
                <w:i w:val="1"/>
                <w:sz w:val="32"/>
                <w:szCs w:val="32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rtl w:val="0"/>
              </w:rPr>
              <w:t xml:space="preserve">Speed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b w:val="1"/>
                <w:sz w:val="48"/>
                <w:szCs w:val="48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48"/>
                    <w:szCs w:val="48"/>
                    <w:rtl w:val="0"/>
                  </w:rPr>
                  <w:t xml:space="preserve">✔</w:t>
                </w:r>
              </w:sdtContent>
            </w:sdt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48"/>
                    <w:szCs w:val="48"/>
                    <w:rtl w:val="0"/>
                  </w:rPr>
                  <w:t xml:space="preserve">️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45">
            <w:pPr>
              <w:rPr>
                <w:b w:val="1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1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0"/>
                <w:i w:val="1"/>
                <w:sz w:val="32"/>
                <w:szCs w:val="32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rtl w:val="0"/>
              </w:rPr>
              <w:t xml:space="preserve">Individual Performance</w:t>
            </w:r>
          </w:p>
        </w:tc>
        <w:tc>
          <w:tcPr/>
          <w:p w:rsidR="00000000" w:rsidDel="00000000" w:rsidP="00000000" w:rsidRDefault="00000000" w:rsidRPr="00000000" w14:paraId="00000047">
            <w:pPr>
              <w:pStyle w:val="Heading1"/>
              <w:jc w:val="center"/>
              <w:rPr/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✔</w:t>
                </w:r>
              </w:sdtContent>
            </w:sdt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️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48">
            <w:pPr>
              <w:rPr>
                <w:b w:val="1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9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jc w:val="center"/>
              <w:rPr>
                <w:b w:val="0"/>
                <w:i w:val="1"/>
                <w:sz w:val="32"/>
                <w:szCs w:val="32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rtl w:val="0"/>
              </w:rPr>
              <w:t xml:space="preserve">Problem Solving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b w:val="1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Style w:val="Heading1"/>
              <w:jc w:val="center"/>
              <w:rPr/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✔</w:t>
                </w:r>
              </w:sdtContent>
            </w:sdt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️</w:t>
                </w:r>
              </w:sdtContent>
            </w:sdt>
          </w:p>
        </w:tc>
      </w:tr>
      <w:tr>
        <w:trPr>
          <w:cantSplit w:val="0"/>
          <w:trHeight w:val="629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jc w:val="center"/>
              <w:rPr>
                <w:b w:val="0"/>
                <w:i w:val="1"/>
                <w:sz w:val="32"/>
                <w:szCs w:val="32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rtl w:val="0"/>
              </w:rPr>
              <w:t xml:space="preserve">Fact finding goals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b w:val="1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Style w:val="Heading1"/>
              <w:jc w:val="center"/>
              <w:rPr/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✔</w:t>
                </w:r>
              </w:sdtContent>
            </w:sdt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️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jc w:val="center"/>
              <w:rPr>
                <w:b w:val="0"/>
                <w:i w:val="1"/>
                <w:sz w:val="32"/>
                <w:szCs w:val="32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rtl w:val="0"/>
              </w:rPr>
              <w:t xml:space="preserve">Overall performance</w:t>
            </w:r>
          </w:p>
        </w:tc>
        <w:tc>
          <w:tcPr/>
          <w:p w:rsidR="00000000" w:rsidDel="00000000" w:rsidP="00000000" w:rsidRDefault="00000000" w:rsidRPr="00000000" w14:paraId="00000050">
            <w:pPr>
              <w:pStyle w:val="Heading1"/>
              <w:jc w:val="center"/>
              <w:rPr/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✔</w:t>
                </w:r>
              </w:sdtContent>
            </w:sdt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️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51">
            <w:pPr>
              <w:rPr>
                <w:b w:val="1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What is Social Loafing?</w:t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Social loafing is the tendency for individuals to expend less effort when working collectively than when working individually.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How to prevent Social Loafing?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Setting Group Goals.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Increase intergroup competition.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 peer evaluation.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Distribute group rewards based on individual effort.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What is cohesiveness?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Cohesiveness is the degree to which group members are attracted to each other and are motivated to stay in the group.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How to increase cohesiveness?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Make the group smaller.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Encourage agreements with group goals.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Increase the time that members spend together.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Stimulate competition with other groups.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Physically isolate the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Give rewards to the group, Not individuals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Teams</w:t>
      </w:r>
    </w:p>
    <w:p w:rsidR="00000000" w:rsidDel="00000000" w:rsidP="00000000" w:rsidRDefault="00000000" w:rsidRPr="00000000" w14:paraId="00000070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Why teams became so popular?</w:t>
      </w:r>
    </w:p>
    <w:p w:rsidR="00000000" w:rsidDel="00000000" w:rsidP="00000000" w:rsidRDefault="00000000" w:rsidRPr="00000000" w14:paraId="00000072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Comparing work teams &amp;groups:</w:t>
      </w:r>
    </w:p>
    <w:tbl>
      <w:tblPr>
        <w:tblStyle w:val="Table2"/>
        <w:tblW w:w="9350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  <w:insideV w:color="8eaadb" w:space="0" w:sz="4" w:val="single"/>
        </w:tblBorders>
        <w:tblLayout w:type="fixed"/>
        <w:tblLook w:val="04A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jc w:val="center"/>
              <w:rPr>
                <w:b w:val="0"/>
                <w:i w:val="1"/>
                <w:sz w:val="32"/>
                <w:szCs w:val="32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rtl w:val="0"/>
              </w:rPr>
              <w:t xml:space="preserve">Work groups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b w:val="0"/>
                <w:i w:val="1"/>
                <w:sz w:val="32"/>
                <w:szCs w:val="32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center"/>
              <w:rPr>
                <w:b w:val="0"/>
                <w:i w:val="1"/>
                <w:sz w:val="32"/>
                <w:szCs w:val="32"/>
              </w:rPr>
            </w:pPr>
            <w:r w:rsidDel="00000000" w:rsidR="00000000" w:rsidRPr="00000000">
              <w:rPr>
                <w:b w:val="0"/>
                <w:i w:val="1"/>
                <w:sz w:val="32"/>
                <w:szCs w:val="32"/>
                <w:rtl w:val="0"/>
              </w:rPr>
              <w:t xml:space="preserve">Team groups</w:t>
            </w:r>
          </w:p>
        </w:tc>
      </w:tr>
      <w:tr>
        <w:trPr>
          <w:cantSplit w:val="0"/>
          <w:trHeight w:val="521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jc w:val="center"/>
              <w:rPr>
                <w:b w:val="0"/>
                <w:sz w:val="32"/>
                <w:szCs w:val="32"/>
              </w:rPr>
            </w:pPr>
            <w:r w:rsidDel="00000000" w:rsidR="00000000" w:rsidRPr="00000000">
              <w:rPr>
                <w:b w:val="0"/>
                <w:sz w:val="32"/>
                <w:szCs w:val="32"/>
                <w:rtl w:val="0"/>
              </w:rPr>
              <w:t xml:space="preserve">Shared info</w:t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Goal</w:t>
            </w:r>
          </w:p>
        </w:tc>
        <w:tc>
          <w:tcPr/>
          <w:p w:rsidR="00000000" w:rsidDel="00000000" w:rsidP="00000000" w:rsidRDefault="00000000" w:rsidRPr="00000000" w14:paraId="00000079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Collective Performance</w:t>
            </w:r>
          </w:p>
        </w:tc>
      </w:tr>
      <w:tr>
        <w:trPr>
          <w:cantSplit w:val="0"/>
          <w:trHeight w:val="485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jc w:val="center"/>
              <w:rPr>
                <w:b w:val="0"/>
                <w:sz w:val="32"/>
                <w:szCs w:val="32"/>
              </w:rPr>
            </w:pPr>
            <w:r w:rsidDel="00000000" w:rsidR="00000000" w:rsidRPr="00000000">
              <w:rPr>
                <w:b w:val="0"/>
                <w:sz w:val="32"/>
                <w:szCs w:val="32"/>
                <w:rtl w:val="0"/>
              </w:rPr>
              <w:t xml:space="preserve">Neutral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Synergy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Positive</w:t>
            </w:r>
          </w:p>
        </w:tc>
      </w:tr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jc w:val="center"/>
              <w:rPr>
                <w:b w:val="0"/>
                <w:sz w:val="32"/>
                <w:szCs w:val="32"/>
              </w:rPr>
            </w:pPr>
            <w:r w:rsidDel="00000000" w:rsidR="00000000" w:rsidRPr="00000000">
              <w:rPr>
                <w:b w:val="0"/>
                <w:sz w:val="32"/>
                <w:szCs w:val="32"/>
                <w:rtl w:val="0"/>
              </w:rPr>
              <w:t xml:space="preserve">Individual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Accountability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Individual and mutual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jc w:val="center"/>
              <w:rPr>
                <w:b w:val="0"/>
                <w:sz w:val="32"/>
                <w:szCs w:val="32"/>
              </w:rPr>
            </w:pPr>
            <w:r w:rsidDel="00000000" w:rsidR="00000000" w:rsidRPr="00000000">
              <w:rPr>
                <w:b w:val="0"/>
                <w:sz w:val="32"/>
                <w:szCs w:val="32"/>
                <w:rtl w:val="0"/>
              </w:rPr>
              <w:t xml:space="preserve">Random and Varied 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center"/>
              <w:rPr>
                <w:i w:val="1"/>
                <w:sz w:val="32"/>
                <w:szCs w:val="32"/>
              </w:rPr>
            </w:pPr>
            <w:r w:rsidDel="00000000" w:rsidR="00000000" w:rsidRPr="00000000">
              <w:rPr>
                <w:i w:val="1"/>
                <w:sz w:val="32"/>
                <w:szCs w:val="32"/>
                <w:rtl w:val="0"/>
              </w:rPr>
              <w:t xml:space="preserve">Skills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Complementary</w:t>
            </w:r>
          </w:p>
        </w:tc>
      </w:tr>
    </w:tbl>
    <w:p w:rsidR="00000000" w:rsidDel="00000000" w:rsidP="00000000" w:rsidRDefault="00000000" w:rsidRPr="00000000" w14:paraId="00000083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There are three types of teams: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Problem solving teams.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Cross-functional teams.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Virtual teams.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Virtual teams characterstics: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Limited Socialization.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ability to overcome time and space constraints.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Key components of effective teams: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Composition.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Work Design.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Process variables.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1-Context: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Adequate resources.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Effective leadership.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Climate of trust.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Performance evaluation and reward system that reflect teams contributions.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2-Composition: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Ability of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Personality of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Allocating roles.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Size of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Member’s preference for team 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3-Work Design</w:t>
      </w:r>
    </w:p>
    <w:p w:rsidR="00000000" w:rsidDel="00000000" w:rsidP="00000000" w:rsidRDefault="00000000" w:rsidRPr="00000000" w14:paraId="000000A0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4-Process Variables: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Commitment to a common purpose.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Establishment of specific team goals.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Mental Map.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 managed level of conflict.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Minimized Social-loafing.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Turning individuals into team players: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Training.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Rewards.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Leadership</w:t>
      </w:r>
    </w:p>
    <w:p w:rsidR="00000000" w:rsidDel="00000000" w:rsidP="00000000" w:rsidRDefault="00000000" w:rsidRPr="00000000" w14:paraId="000000AD">
      <w:pPr>
        <w:jc w:val="center"/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What is leadership?</w:t>
      </w:r>
    </w:p>
    <w:p w:rsidR="00000000" w:rsidDel="00000000" w:rsidP="00000000" w:rsidRDefault="00000000" w:rsidRPr="00000000" w14:paraId="000000A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Leadership is the ability to influence a group toward achieving a goal.</w:t>
      </w:r>
    </w:p>
    <w:p w:rsidR="00000000" w:rsidDel="00000000" w:rsidP="00000000" w:rsidRDefault="00000000" w:rsidRPr="00000000" w14:paraId="000000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Difference between theories of leadership: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Trait Theory: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Leadership is inherited, so we must identify the leaders based on his/her traits.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Behavioral Theory: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Leadership is a skill set and can be taught to everyone, so we must identify the proper behaviors to teach potential leaders.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Behavioral Theory of leadership: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Ohio state university: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Found two key Dimensions: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Initiating structure – Define structure of roles.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Consideration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Both are important</w:t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University of Michigan: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Found two key Dimensions: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Production-Oriented – emphasize the technical aspects of the job.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Employee-Oriented – emphasize the interpersonal relationships and is the most powerful dimensions.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Blake and Mouton’s Mangerial grid:</w:t>
      </w:r>
    </w:p>
    <w:p w:rsidR="00000000" w:rsidDel="00000000" w:rsidP="00000000" w:rsidRDefault="00000000" w:rsidRPr="00000000" w14:paraId="000000C4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5737860" cy="3724910"/>
            <wp:effectExtent b="0" l="0" r="0" t="0"/>
            <wp:wrapTopAndBottom distB="0" distT="0"/>
            <wp:docPr id="2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724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Inspirational approaches to leadership:-</w:t>
      </w:r>
    </w:p>
    <w:p w:rsidR="00000000" w:rsidDel="00000000" w:rsidP="00000000" w:rsidRDefault="00000000" w:rsidRPr="00000000" w14:paraId="000000C7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Charismatic leadership characteristics: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04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Have a vision.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04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Are willing to take personal risks.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04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Are sensitive to followers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4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Exhibit behaviors that are out of the ordinary.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How charismatic leaders influence the followers: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Attractive vision.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Communicate high performance expectations and confidence.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Conveys a new set of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center"/>
        <w:rPr>
          <w:rFonts w:ascii="Cambria" w:cs="Cambria" w:eastAsia="Cambria" w:hAnsi="Cambria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40"/>
          <w:szCs w:val="40"/>
          <w:u w:val="single"/>
          <w:rtl w:val="0"/>
        </w:rPr>
        <w:t xml:space="preserve">Conflict</w:t>
      </w:r>
    </w:p>
    <w:p w:rsidR="00000000" w:rsidDel="00000000" w:rsidP="00000000" w:rsidRDefault="00000000" w:rsidRPr="00000000" w14:paraId="000000D2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What is Conflict?</w:t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Conflict is a process that begins when one party perceives that another party has negatively affected something the first party cares about.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Transitions in conflict thougths: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Tradition view of conflict: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Conflict is harmful and Must be avoided.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Time period (1930s-1940s).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Human Relations view of conflict: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Conflict is natural and inevitable.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Time period (1940s-1970s).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Interactionist view of conflict: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Conflict is not only positive but also necessary.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This is the current 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Types of interactionist conflict: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Relationship conflict. (Dysfunctional)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Task Conflict. (Functional)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Process Conflict. (Functional)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Conflict Process:-</w:t>
      </w:r>
    </w:p>
    <w:p w:rsidR="00000000" w:rsidDel="00000000" w:rsidP="00000000" w:rsidRDefault="00000000" w:rsidRPr="00000000" w14:paraId="000000EB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Stage 1: Potential opposition or incompatibility: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04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Communication.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804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Structure.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804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Personal Variables.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Stage 2: Cognition and Personalized: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Perceived Conflict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Felt Conflict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Stage 3: Intentions: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Dimensions: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Competing.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Collaborating.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Compromising.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Avoiding.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Accommodating.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Stage 4: Behavior: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Party’s behavior.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Other’s behavior.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Stage 5: Outcomes: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Increased group performance.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Decreased group performance.</w:t>
      </w:r>
    </w:p>
    <w:p w:rsidR="00000000" w:rsidDel="00000000" w:rsidP="00000000" w:rsidRDefault="00000000" w:rsidRPr="00000000" w14:paraId="000000FF">
      <w:pPr>
        <w:jc w:val="center"/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b w:val="1"/>
          <w:i w:val="1"/>
          <w:sz w:val="40"/>
          <w:szCs w:val="40"/>
          <w:u w:val="single"/>
          <w:rtl w:val="0"/>
        </w:rPr>
        <w:t xml:space="preserve">Work Stress</w:t>
      </w:r>
    </w:p>
    <w:p w:rsidR="00000000" w:rsidDel="00000000" w:rsidP="00000000" w:rsidRDefault="00000000" w:rsidRPr="00000000" w14:paraId="00000102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What is work stress?</w:t>
      </w:r>
    </w:p>
    <w:p w:rsidR="00000000" w:rsidDel="00000000" w:rsidP="00000000" w:rsidRDefault="00000000" w:rsidRPr="00000000" w14:paraId="000001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Work stress is the harmful physical and emotional response that occur when the requirements of the job do not match the capabilities, resources, or needs of a worker.</w: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Types of stress: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Challenge Stressors.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Hindrance Stressors.</w:t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Potential sources of stress: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Environmental factors: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Economical.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Political.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Technological.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Organizational factors: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Task Demands.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Role Demands.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Interpersonal Demands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Personal factors: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Family and Personal.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Economic Problems.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Personality Problems.</w:t>
      </w:r>
    </w:p>
    <w:p w:rsidR="00000000" w:rsidDel="00000000" w:rsidP="00000000" w:rsidRDefault="00000000" w:rsidRPr="00000000" w14:paraId="00000116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Individual Difference: (Sharpen/soften)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Job experience.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Perception.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Social support.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Consequences of stress: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Physiological: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Blood Pressure.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Headaches.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Psychological: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Dissatisfaction.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Anxiety.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Depression.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Behavioral: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Smoking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Sleeping Disorders.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Managing Stress: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Individual Approaches: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Time management.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Physical exercise.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Relaxation Training.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Social Support.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Organizational Approaches: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Training.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Increase employee involvement.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Job Placement.</w:t>
      </w:r>
    </w:p>
    <w:p w:rsidR="00000000" w:rsidDel="00000000" w:rsidP="00000000" w:rsidRDefault="00000000" w:rsidRPr="00000000" w14:paraId="00000133">
      <w:pPr>
        <w:jc w:val="center"/>
        <w:rPr>
          <w:rFonts w:ascii="Cambria" w:cs="Cambria" w:eastAsia="Cambria" w:hAnsi="Cambria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40"/>
          <w:szCs w:val="40"/>
          <w:u w:val="single"/>
          <w:rtl w:val="0"/>
        </w:rPr>
        <w:t xml:space="preserve">Communication</w:t>
      </w:r>
    </w:p>
    <w:p w:rsidR="00000000" w:rsidDel="00000000" w:rsidP="00000000" w:rsidRDefault="00000000" w:rsidRPr="00000000" w14:paraId="00000134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What is communication?</w:t>
      </w:r>
    </w:p>
    <w:p w:rsidR="00000000" w:rsidDel="00000000" w:rsidP="00000000" w:rsidRDefault="00000000" w:rsidRPr="00000000" w14:paraId="000001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Communication is the transference and understanding of meaning.</w:t>
      </w:r>
    </w:p>
    <w:p w:rsidR="00000000" w:rsidDel="00000000" w:rsidP="00000000" w:rsidRDefault="00000000" w:rsidRPr="00000000" w14:paraId="0000013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Functions of communication: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Control member.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Foster motivation.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Release for emotions.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Provide info.</w:t>
      </w:r>
    </w:p>
    <w:p w:rsidR="00000000" w:rsidDel="00000000" w:rsidP="00000000" w:rsidRDefault="00000000" w:rsidRPr="00000000" w14:paraId="000001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Communication process:</w:t>
      </w:r>
    </w:p>
    <w:p w:rsidR="00000000" w:rsidDel="00000000" w:rsidP="00000000" w:rsidRDefault="00000000" w:rsidRPr="00000000" w14:paraId="0000013E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7620</wp:posOffset>
            </wp:positionH>
            <wp:positionV relativeFrom="paragraph">
              <wp:posOffset>387985</wp:posOffset>
            </wp:positionV>
            <wp:extent cx="5935980" cy="2987040"/>
            <wp:effectExtent b="0" l="0" r="0" t="0"/>
            <wp:wrapTopAndBottom distB="0" distT="0"/>
            <wp:docPr id="1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870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What is channel?</w:t>
      </w:r>
    </w:p>
    <w:p w:rsidR="00000000" w:rsidDel="00000000" w:rsidP="00000000" w:rsidRDefault="00000000" w:rsidRPr="00000000" w14:paraId="0000014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Channel is considered the medium that the message travel through.</w:t>
      </w:r>
    </w:p>
    <w:p w:rsidR="00000000" w:rsidDel="00000000" w:rsidP="00000000" w:rsidRDefault="00000000" w:rsidRPr="00000000" w14:paraId="000001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Channel types: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Formal Channels.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Informal Channels.</w:t>
      </w:r>
    </w:p>
    <w:p w:rsidR="00000000" w:rsidDel="00000000" w:rsidP="00000000" w:rsidRDefault="00000000" w:rsidRPr="00000000" w14:paraId="000001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Directions of communication: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Downwards communication.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Upwards communication.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Horizontal communication.</w:t>
      </w:r>
    </w:p>
    <w:p w:rsidR="00000000" w:rsidDel="00000000" w:rsidP="00000000" w:rsidRDefault="00000000" w:rsidRPr="00000000" w14:paraId="000001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Interpersonal communication: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Oral communication.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Written Communication.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Non-Verbal Communication.</w:t>
      </w:r>
    </w:p>
    <w:p w:rsidR="00000000" w:rsidDel="00000000" w:rsidP="00000000" w:rsidRDefault="00000000" w:rsidRPr="00000000" w14:paraId="000001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Types of Non-Verbal Communication: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Body Movement.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Intonations and Voice Emphasis.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Facial expressions.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Physical Distance between sender and receiver.</w:t>
      </w:r>
    </w:p>
    <w:p w:rsidR="00000000" w:rsidDel="00000000" w:rsidP="00000000" w:rsidRDefault="00000000" w:rsidRPr="00000000" w14:paraId="000001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Three common formal small-groups: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Chain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Wheel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All Channel</w:t>
      </w:r>
    </w:p>
    <w:p w:rsidR="00000000" w:rsidDel="00000000" w:rsidP="00000000" w:rsidRDefault="00000000" w:rsidRPr="00000000" w14:paraId="000001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Types of networks:</w:t>
      </w:r>
    </w:p>
    <w:p w:rsidR="00000000" w:rsidDel="00000000" w:rsidP="00000000" w:rsidRDefault="00000000" w:rsidRPr="00000000" w14:paraId="0000015F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9.0" w:type="dxa"/>
        <w:jc w:val="left"/>
        <w:tblInd w:w="126.0" w:type="dxa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000"/>
      </w:tblPr>
      <w:tblGrid>
        <w:gridCol w:w="3445"/>
        <w:gridCol w:w="1942"/>
        <w:gridCol w:w="1889"/>
        <w:gridCol w:w="2223"/>
        <w:tblGridChange w:id="0">
          <w:tblGrid>
            <w:gridCol w:w="3445"/>
            <w:gridCol w:w="1942"/>
            <w:gridCol w:w="1889"/>
            <w:gridCol w:w="2223"/>
          </w:tblGrid>
        </w:tblGridChange>
      </w:tblGrid>
      <w:tr>
        <w:trPr>
          <w:cantSplit w:val="0"/>
          <w:trHeight w:val="39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359" w:lineRule="auto"/>
              <w:ind w:left="112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Criteria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359" w:lineRule="auto"/>
              <w:ind w:left="112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Chain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359" w:lineRule="auto"/>
              <w:ind w:left="112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Wheel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000000" w:val="clea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359" w:lineRule="auto"/>
              <w:ind w:left="112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All Channel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0" w:val="nil"/>
            </w:tcBorders>
            <w:shd w:fill="cccccc" w:val="clea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47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Speed</w:t>
            </w:r>
          </w:p>
        </w:tc>
        <w:tc>
          <w:tcPr>
            <w:tcBorders>
              <w:top w:color="000000" w:space="0" w:sz="0" w:val="nil"/>
            </w:tcBorders>
            <w:shd w:fill="cccccc" w:val="clear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47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Moderate</w:t>
            </w:r>
          </w:p>
        </w:tc>
        <w:tc>
          <w:tcPr>
            <w:tcBorders>
              <w:top w:color="000000" w:space="0" w:sz="0" w:val="nil"/>
            </w:tcBorders>
            <w:shd w:fill="cccccc" w:val="clea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47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Fast</w:t>
            </w:r>
          </w:p>
        </w:tc>
        <w:tc>
          <w:tcPr>
            <w:tcBorders>
              <w:top w:color="000000" w:space="0" w:sz="0" w:val="nil"/>
            </w:tcBorders>
            <w:shd w:fill="cccccc" w:val="clear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47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Fast</w:t>
            </w:r>
          </w:p>
        </w:tc>
      </w:tr>
      <w:tr>
        <w:trPr>
          <w:cantSplit w:val="0"/>
          <w:trHeight w:val="371" w:hRule="atLeast"/>
          <w:tblHeader w:val="0"/>
        </w:trPr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5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Accuracy</w:t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5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5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5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Moderate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Emergence of a leader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47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Moderate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47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High</w:t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47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None</w:t>
            </w:r>
          </w:p>
        </w:tc>
      </w:tr>
      <w:tr>
        <w:trPr>
          <w:cantSplit w:val="0"/>
          <w:trHeight w:val="371" w:hRule="atLeast"/>
          <w:tblHeader w:val="0"/>
        </w:trPr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Member satisfaction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5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Moderate</w:t>
            </w:r>
          </w:p>
        </w:tc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5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350" w:lineRule="auto"/>
              <w:ind w:left="107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17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Informal communication (The grapevine);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Reducing rumors: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Announce time tables.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Explain decisions.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Emphasize the downside.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Openly discuss.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Barriers for effective communication: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Filtering.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Selective perception.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Gender differences.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Emotions.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Language.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Information overload.</w:t>
      </w:r>
    </w:p>
    <w:p w:rsidR="00000000" w:rsidDel="00000000" w:rsidP="00000000" w:rsidRDefault="00000000" w:rsidRPr="00000000" w14:paraId="000001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center"/>
        <w:rPr>
          <w:rFonts w:ascii="Cambria" w:cs="Cambria" w:eastAsia="Cambria" w:hAnsi="Cambria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40"/>
          <w:szCs w:val="40"/>
          <w:u w:val="single"/>
          <w:rtl w:val="0"/>
        </w:rPr>
        <w:t xml:space="preserve">Culture</w:t>
      </w:r>
    </w:p>
    <w:p w:rsidR="00000000" w:rsidDel="00000000" w:rsidP="00000000" w:rsidRDefault="00000000" w:rsidRPr="00000000" w14:paraId="00000184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What is organizational culture?</w:t>
      </w:r>
    </w:p>
    <w:p w:rsidR="00000000" w:rsidDel="00000000" w:rsidP="00000000" w:rsidRDefault="00000000" w:rsidRPr="00000000" w14:paraId="0000018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It is a common perception held by organization’s members.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Dominant.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Strong culture.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Subcultures.</w:t>
      </w:r>
    </w:p>
    <w:p w:rsidR="00000000" w:rsidDel="00000000" w:rsidP="00000000" w:rsidRDefault="00000000" w:rsidRPr="00000000" w14:paraId="000001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Culture functions: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Define the boundary between one organization and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Convey sense of identity for its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Facilitates the generations of commitment.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Serves as control mechanism.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How culture begins: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Hiring.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Socializing.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Role model.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How to keep culture alive: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Socialization.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Top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center"/>
        <w:rPr>
          <w:rFonts w:ascii="Cambria" w:cs="Cambria" w:eastAsia="Cambria" w:hAnsi="Cambria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z w:val="40"/>
          <w:szCs w:val="40"/>
          <w:u w:val="single"/>
          <w:rtl w:val="0"/>
        </w:rPr>
        <w:t xml:space="preserve">Change Management</w:t>
      </w:r>
    </w:p>
    <w:p w:rsidR="00000000" w:rsidDel="00000000" w:rsidP="00000000" w:rsidRDefault="00000000" w:rsidRPr="00000000" w14:paraId="0000019B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What is change management?</w:t>
      </w:r>
    </w:p>
    <w:p w:rsidR="00000000" w:rsidDel="00000000" w:rsidP="00000000" w:rsidRDefault="00000000" w:rsidRPr="00000000" w14:paraId="000001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Change management is a collective term for all approaches to prepare, support, and help individuals, teams, organization in making organized changes.</w:t>
      </w:r>
    </w:p>
    <w:p w:rsidR="00000000" w:rsidDel="00000000" w:rsidP="00000000" w:rsidRDefault="00000000" w:rsidRPr="00000000" w14:paraId="0000019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Forces for change: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Nature of the work force.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Technology.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Economic shocks.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Competition.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Social trends.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World Politics.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What is planned change?</w:t>
      </w:r>
    </w:p>
    <w:p w:rsidR="00000000" w:rsidDel="00000000" w:rsidP="00000000" w:rsidRDefault="00000000" w:rsidRPr="00000000" w14:paraId="000001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Change is making things different and changing employee behavior.</w:t>
      </w:r>
    </w:p>
    <w:p w:rsidR="00000000" w:rsidDel="00000000" w:rsidP="00000000" w:rsidRDefault="00000000" w:rsidRPr="00000000" w14:paraId="000001A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What are change agents?</w:t>
      </w:r>
    </w:p>
    <w:p w:rsidR="00000000" w:rsidDel="00000000" w:rsidP="00000000" w:rsidRDefault="00000000" w:rsidRPr="00000000" w14:paraId="000001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Person who acts as a catalyst and assume the responsibility for managing change activities.</w:t>
      </w:r>
    </w:p>
    <w:p w:rsidR="00000000" w:rsidDel="00000000" w:rsidP="00000000" w:rsidRDefault="00000000" w:rsidRPr="00000000" w14:paraId="000001A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Forms of resistance to change: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Overt and immediate.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Implicit and Deferred.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Sources of resistace to change: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374650</wp:posOffset>
            </wp:positionV>
            <wp:extent cx="4991100" cy="3311525"/>
            <wp:effectExtent b="0" l="0" r="0" t="0"/>
            <wp:wrapTopAndBottom distB="0" dist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1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3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Tactics for overcoming resistance to change: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Education and communication.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Participation.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Building support and commitment.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Implementing change fairly.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Selecting people who accept change.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Coercion.</w:t>
      </w:r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 Unicode MS"/>
  <w:font w:name="Cambria"/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Arial M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1B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80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2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4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6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8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0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2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4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64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0">
    <w:lvl w:ilvl="0">
      <w:start w:val="1"/>
      <w:numFmt w:val="bullet"/>
      <w:lvlText w:val="●"/>
      <w:lvlJc w:val="left"/>
      <w:pPr>
        <w:ind w:left="80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24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44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64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84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04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24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44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64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FE7289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382AFB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82AFB"/>
  </w:style>
  <w:style w:type="paragraph" w:styleId="Footer">
    <w:name w:val="footer"/>
    <w:basedOn w:val="Normal"/>
    <w:link w:val="FooterChar"/>
    <w:uiPriority w:val="99"/>
    <w:unhideWhenUsed w:val="1"/>
    <w:rsid w:val="00382AF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82AFB"/>
  </w:style>
  <w:style w:type="paragraph" w:styleId="ListParagraph">
    <w:name w:val="List Paragraph"/>
    <w:basedOn w:val="Normal"/>
    <w:uiPriority w:val="34"/>
    <w:qFormat w:val="1"/>
    <w:rsid w:val="00382AFB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FE728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PlainTable3">
    <w:name w:val="Plain Table 3"/>
    <w:basedOn w:val="TableNormal"/>
    <w:uiPriority w:val="43"/>
    <w:rsid w:val="00FE7289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GridTable5Dark-Accent5">
    <w:name w:val="Grid Table 5 Dark Accent 5"/>
    <w:basedOn w:val="TableNormal"/>
    <w:uiPriority w:val="50"/>
    <w:rsid w:val="00FE7289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5" w:val="clear"/>
      </w:tcPr>
    </w:tblStylePr>
    <w:tblStylePr w:type="band1Vert">
      <w:tblPr/>
      <w:tcPr>
        <w:shd w:color="auto" w:fill="b4c6e7" w:themeFill="accent5" w:themeFillTint="000066" w:val="clear"/>
      </w:tcPr>
    </w:tblStylePr>
    <w:tblStylePr w:type="band1Horz">
      <w:tblPr/>
      <w:tcPr>
        <w:shd w:color="auto" w:fill="b4c6e7" w:themeFill="accent5" w:themeFillTint="000066" w:val="clear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FE7289"/>
    <w:rPr>
      <w:rFonts w:ascii="Times New Roman" w:cs="Times New Roman" w:eastAsia="Times New Roman" w:hAnsi="Times New Roman"/>
      <w:b w:val="1"/>
      <w:bCs w:val="1"/>
      <w:kern w:val="36"/>
      <w:sz w:val="48"/>
      <w:szCs w:val="48"/>
    </w:rPr>
  </w:style>
  <w:style w:type="character" w:styleId="emoji" w:customStyle="1">
    <w:name w:val="emoji"/>
    <w:basedOn w:val="DefaultParagraphFont"/>
    <w:rsid w:val="00FE7289"/>
  </w:style>
  <w:style w:type="table" w:styleId="GridTable4-Accent5">
    <w:name w:val="Grid Table 4 Accent 5"/>
    <w:basedOn w:val="TableNormal"/>
    <w:uiPriority w:val="49"/>
    <w:rsid w:val="00211DAC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5" w:themeTint="000099" w:val="single"/>
        <w:left w:color="8eaadb" w:space="0" w:sz="4" w:themeColor="accent5" w:themeTint="000099" w:val="single"/>
        <w:bottom w:color="8eaadb" w:space="0" w:sz="4" w:themeColor="accent5" w:themeTint="000099" w:val="single"/>
        <w:right w:color="8eaadb" w:space="0" w:sz="4" w:themeColor="accent5" w:themeTint="000099" w:val="single"/>
        <w:insideH w:color="8eaadb" w:space="0" w:sz="4" w:themeColor="accent5" w:themeTint="000099" w:val="single"/>
        <w:insideV w:color="8eaadb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5" w:val="single"/>
          <w:left w:color="4472c4" w:space="0" w:sz="4" w:themeColor="accent5" w:val="single"/>
          <w:bottom w:color="4472c4" w:space="0" w:sz="4" w:themeColor="accent5" w:val="single"/>
          <w:right w:color="4472c4" w:space="0" w:sz="4" w:themeColor="accent5" w:val="single"/>
          <w:insideH w:space="0" w:sz="0" w:val="nil"/>
          <w:insideV w:space="0" w:sz="0" w:val="nil"/>
        </w:tcBorders>
        <w:shd w:color="auto" w:fill="4472c4" w:themeFill="accent5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TableParagraph" w:customStyle="1">
    <w:name w:val="Table Paragraph"/>
    <w:basedOn w:val="Normal"/>
    <w:uiPriority w:val="1"/>
    <w:qFormat w:val="1"/>
    <w:rsid w:val="00DB45EA"/>
    <w:pPr>
      <w:widowControl w:val="0"/>
      <w:autoSpaceDE w:val="0"/>
      <w:autoSpaceDN w:val="0"/>
      <w:spacing w:after="0" w:before="2" w:line="347" w:lineRule="exact"/>
      <w:ind w:left="107"/>
    </w:pPr>
    <w:rPr>
      <w:rFonts w:ascii="Arial" w:cs="Arial" w:eastAsia="Arial" w:hAnsi="Arial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b4c6e7" w:val="clear"/>
      </w:tcPr>
    </w:tblStylePr>
    <w:tblStylePr w:type="band1Vert">
      <w:tcPr>
        <w:shd w:fill="b4c6e7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472c4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472c4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9e2f3" w:val="clear"/>
    </w:tc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  <w:insideV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4472c4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8s6BG41VkWpxYyrqsmliZxi2zg==">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2023-05-23T03:07:00Z</dcterms:created>
  <dc:creator>void</dc:creator>
</cp:coreProperties>
</file>