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967" w:rsidRDefault="001E0967" w:rsidP="001E0967">
      <w:pPr>
        <w:pStyle w:val="Heading1"/>
        <w:pBdr>
          <w:bottom w:val="single" w:sz="6" w:space="0" w:color="A2A9B1"/>
        </w:pBdr>
        <w:spacing w:before="0" w:beforeAutospacing="0" w:after="60" w:afterAutospacing="0"/>
        <w:rPr>
          <w:rFonts w:asciiTheme="majorHAnsi" w:hAnsiTheme="majorHAnsi"/>
          <w:b w:val="0"/>
          <w:bCs w:val="0"/>
          <w:color w:val="000000"/>
          <w:sz w:val="52"/>
          <w:szCs w:val="52"/>
          <w:rtl/>
          <w:lang w:bidi="ar-EG"/>
        </w:rPr>
      </w:pPr>
      <w:r>
        <w:rPr>
          <w:rFonts w:asciiTheme="majorHAnsi" w:hAnsiTheme="majorHAnsi" w:hint="cs"/>
          <w:b w:val="0"/>
          <w:bCs w:val="0"/>
          <w:color w:val="000000"/>
          <w:sz w:val="52"/>
          <w:szCs w:val="52"/>
          <w:rtl/>
          <w:lang w:bidi="ar-EG"/>
        </w:rPr>
        <w:t>الاسم : محمود أحمد مرزوق</w:t>
      </w:r>
    </w:p>
    <w:p w:rsidR="001E0967" w:rsidRDefault="001E0967" w:rsidP="001E0967">
      <w:pPr>
        <w:pStyle w:val="Heading1"/>
        <w:pBdr>
          <w:bottom w:val="single" w:sz="6" w:space="0" w:color="A2A9B1"/>
        </w:pBdr>
        <w:spacing w:before="0" w:beforeAutospacing="0" w:after="60" w:afterAutospacing="0"/>
        <w:rPr>
          <w:rFonts w:asciiTheme="majorHAnsi" w:hAnsiTheme="majorHAnsi"/>
          <w:b w:val="0"/>
          <w:bCs w:val="0"/>
          <w:color w:val="000000"/>
          <w:sz w:val="52"/>
          <w:szCs w:val="52"/>
          <w:rtl/>
          <w:lang w:bidi="ar-EG"/>
        </w:rPr>
      </w:pPr>
      <w:r>
        <w:rPr>
          <w:rFonts w:asciiTheme="majorHAnsi" w:hAnsiTheme="majorHAnsi" w:hint="cs"/>
          <w:b w:val="0"/>
          <w:bCs w:val="0"/>
          <w:color w:val="000000"/>
          <w:sz w:val="52"/>
          <w:szCs w:val="52"/>
          <w:rtl/>
          <w:lang w:bidi="ar-EG"/>
        </w:rPr>
        <w:t>رقم الجلوس: 845</w:t>
      </w:r>
    </w:p>
    <w:p w:rsidR="001E0967" w:rsidRDefault="001E0967" w:rsidP="001E0967">
      <w:pPr>
        <w:pStyle w:val="Heading1"/>
        <w:pBdr>
          <w:bottom w:val="single" w:sz="6" w:space="0" w:color="A2A9B1"/>
        </w:pBdr>
        <w:spacing w:before="0" w:beforeAutospacing="0" w:after="60" w:afterAutospacing="0"/>
        <w:rPr>
          <w:rFonts w:asciiTheme="majorHAnsi" w:hAnsiTheme="majorHAnsi"/>
          <w:b w:val="0"/>
          <w:bCs w:val="0"/>
          <w:color w:val="000000"/>
          <w:sz w:val="52"/>
          <w:szCs w:val="52"/>
          <w:rtl/>
          <w:lang w:bidi="ar-EG"/>
        </w:rPr>
      </w:pPr>
      <w:r>
        <w:rPr>
          <w:rFonts w:asciiTheme="majorHAnsi" w:hAnsiTheme="majorHAnsi" w:hint="cs"/>
          <w:b w:val="0"/>
          <w:bCs w:val="0"/>
          <w:color w:val="000000"/>
          <w:sz w:val="52"/>
          <w:szCs w:val="52"/>
          <w:rtl/>
          <w:lang w:bidi="ar-EG"/>
        </w:rPr>
        <w:t>سكشن: 38</w:t>
      </w:r>
    </w:p>
    <w:p w:rsidR="001E0967" w:rsidRDefault="001E0967" w:rsidP="001E0967">
      <w:pPr>
        <w:pStyle w:val="Heading1"/>
        <w:pBdr>
          <w:bottom w:val="single" w:sz="6" w:space="0" w:color="A2A9B1"/>
        </w:pBdr>
        <w:spacing w:before="0" w:beforeAutospacing="0" w:after="60" w:afterAutospacing="0"/>
        <w:rPr>
          <w:rFonts w:asciiTheme="majorHAnsi" w:hAnsiTheme="majorHAnsi"/>
          <w:b w:val="0"/>
          <w:bCs w:val="0"/>
          <w:color w:val="000000"/>
          <w:sz w:val="52"/>
          <w:szCs w:val="52"/>
          <w:lang w:bidi="ar-EG"/>
        </w:rPr>
      </w:pPr>
      <w:r>
        <w:rPr>
          <w:rFonts w:asciiTheme="majorHAnsi" w:hAnsiTheme="majorHAnsi"/>
          <w:b w:val="0"/>
          <w:bCs w:val="0"/>
          <w:color w:val="000000"/>
          <w:sz w:val="52"/>
          <w:szCs w:val="52"/>
          <w:lang w:bidi="ar-EG"/>
        </w:rPr>
        <w:t>Link for html-code:</w:t>
      </w:r>
      <w:r w:rsidR="00BE6FBD" w:rsidRPr="00BE6FBD">
        <w:t xml:space="preserve"> </w:t>
      </w:r>
      <w:hyperlink r:id="rId9" w:history="1">
        <w:r w:rsidR="00BE6FBD" w:rsidRPr="00BE6FBD">
          <w:rPr>
            <w:rStyle w:val="Hyperlink"/>
          </w:rPr>
          <w:t>https://github.com/Mahmoudmarzouk/HTML-PROJECT</w:t>
        </w:r>
      </w:hyperlink>
    </w:p>
    <w:p w:rsidR="001E0967" w:rsidRDefault="001E0967" w:rsidP="001E0967">
      <w:pPr>
        <w:pStyle w:val="Heading1"/>
        <w:pBdr>
          <w:bottom w:val="single" w:sz="6" w:space="0" w:color="A2A9B1"/>
        </w:pBdr>
        <w:spacing w:before="0" w:beforeAutospacing="0" w:after="60" w:afterAutospacing="0"/>
        <w:rPr>
          <w:rFonts w:asciiTheme="majorHAnsi" w:hAnsiTheme="majorHAnsi"/>
          <w:b w:val="0"/>
          <w:bCs w:val="0"/>
          <w:color w:val="000000"/>
          <w:sz w:val="52"/>
          <w:szCs w:val="52"/>
        </w:rPr>
      </w:pPr>
    </w:p>
    <w:p w:rsidR="000E1FC1" w:rsidRDefault="000E1FC1" w:rsidP="001E0967">
      <w:pPr>
        <w:pStyle w:val="Heading1"/>
        <w:pBdr>
          <w:bottom w:val="single" w:sz="6" w:space="0" w:color="A2A9B1"/>
        </w:pBdr>
        <w:spacing w:before="0" w:beforeAutospacing="0" w:after="60" w:afterAutospacing="0"/>
        <w:rPr>
          <w:rFonts w:asciiTheme="majorHAnsi" w:hAnsiTheme="majorHAnsi"/>
          <w:b w:val="0"/>
          <w:bCs w:val="0"/>
          <w:color w:val="000000"/>
          <w:sz w:val="52"/>
          <w:szCs w:val="52"/>
        </w:rPr>
      </w:pPr>
    </w:p>
    <w:p w:rsidR="000E1FC1" w:rsidRDefault="000E1FC1" w:rsidP="001E0967">
      <w:pPr>
        <w:pStyle w:val="Heading1"/>
        <w:pBdr>
          <w:bottom w:val="single" w:sz="6" w:space="0" w:color="A2A9B1"/>
        </w:pBdr>
        <w:spacing w:before="0" w:beforeAutospacing="0" w:after="60" w:afterAutospacing="0"/>
        <w:rPr>
          <w:rFonts w:asciiTheme="majorHAnsi" w:hAnsiTheme="majorHAnsi"/>
          <w:b w:val="0"/>
          <w:bCs w:val="0"/>
          <w:color w:val="000000"/>
          <w:sz w:val="52"/>
          <w:szCs w:val="52"/>
        </w:rPr>
      </w:pPr>
    </w:p>
    <w:p w:rsidR="000E1FC1" w:rsidRDefault="000E1FC1" w:rsidP="001E0967">
      <w:pPr>
        <w:pStyle w:val="Heading1"/>
        <w:pBdr>
          <w:bottom w:val="single" w:sz="6" w:space="0" w:color="A2A9B1"/>
        </w:pBdr>
        <w:spacing w:before="0" w:beforeAutospacing="0" w:after="60" w:afterAutospacing="0"/>
        <w:rPr>
          <w:rFonts w:asciiTheme="majorHAnsi" w:hAnsiTheme="majorHAnsi"/>
          <w:b w:val="0"/>
          <w:bCs w:val="0"/>
          <w:color w:val="000000"/>
          <w:sz w:val="52"/>
          <w:szCs w:val="52"/>
        </w:rPr>
      </w:pPr>
    </w:p>
    <w:p w:rsidR="000E1FC1" w:rsidRDefault="000E1FC1" w:rsidP="001E0967">
      <w:pPr>
        <w:pStyle w:val="Heading1"/>
        <w:pBdr>
          <w:bottom w:val="single" w:sz="6" w:space="0" w:color="A2A9B1"/>
        </w:pBdr>
        <w:spacing w:before="0" w:beforeAutospacing="0" w:after="60" w:afterAutospacing="0"/>
        <w:rPr>
          <w:rFonts w:asciiTheme="majorHAnsi" w:hAnsiTheme="majorHAnsi"/>
          <w:b w:val="0"/>
          <w:bCs w:val="0"/>
          <w:color w:val="000000"/>
          <w:sz w:val="52"/>
          <w:szCs w:val="52"/>
        </w:rPr>
      </w:pPr>
    </w:p>
    <w:p w:rsidR="000E1FC1" w:rsidRDefault="000E1FC1" w:rsidP="001E0967">
      <w:pPr>
        <w:pStyle w:val="Heading1"/>
        <w:pBdr>
          <w:bottom w:val="single" w:sz="6" w:space="0" w:color="A2A9B1"/>
        </w:pBdr>
        <w:spacing w:before="0" w:beforeAutospacing="0" w:after="60" w:afterAutospacing="0"/>
        <w:rPr>
          <w:rFonts w:asciiTheme="majorHAnsi" w:hAnsiTheme="majorHAnsi"/>
          <w:b w:val="0"/>
          <w:bCs w:val="0"/>
          <w:color w:val="000000"/>
          <w:sz w:val="52"/>
          <w:szCs w:val="52"/>
        </w:rPr>
      </w:pPr>
    </w:p>
    <w:p w:rsidR="000E1FC1" w:rsidRDefault="000E1FC1" w:rsidP="001E0967">
      <w:pPr>
        <w:pStyle w:val="Heading1"/>
        <w:pBdr>
          <w:bottom w:val="single" w:sz="6" w:space="0" w:color="A2A9B1"/>
        </w:pBdr>
        <w:spacing w:before="0" w:beforeAutospacing="0" w:after="60" w:afterAutospacing="0"/>
        <w:rPr>
          <w:rFonts w:asciiTheme="majorHAnsi" w:hAnsiTheme="majorHAnsi"/>
          <w:b w:val="0"/>
          <w:bCs w:val="0"/>
          <w:color w:val="000000"/>
          <w:sz w:val="52"/>
          <w:szCs w:val="52"/>
        </w:rPr>
      </w:pPr>
    </w:p>
    <w:p w:rsidR="000E1FC1" w:rsidRDefault="000E1FC1" w:rsidP="001E0967">
      <w:pPr>
        <w:pStyle w:val="Heading1"/>
        <w:pBdr>
          <w:bottom w:val="single" w:sz="6" w:space="0" w:color="A2A9B1"/>
        </w:pBdr>
        <w:spacing w:before="0" w:beforeAutospacing="0" w:after="60" w:afterAutospacing="0"/>
        <w:rPr>
          <w:rFonts w:asciiTheme="majorHAnsi" w:hAnsiTheme="majorHAnsi"/>
          <w:b w:val="0"/>
          <w:bCs w:val="0"/>
          <w:color w:val="000000"/>
          <w:sz w:val="52"/>
          <w:szCs w:val="52"/>
        </w:rPr>
      </w:pPr>
    </w:p>
    <w:p w:rsidR="000E1FC1" w:rsidRDefault="000E1FC1" w:rsidP="001E0967">
      <w:pPr>
        <w:pStyle w:val="Heading1"/>
        <w:pBdr>
          <w:bottom w:val="single" w:sz="6" w:space="0" w:color="A2A9B1"/>
        </w:pBdr>
        <w:spacing w:before="0" w:beforeAutospacing="0" w:after="60" w:afterAutospacing="0"/>
        <w:rPr>
          <w:rFonts w:asciiTheme="majorHAnsi" w:hAnsiTheme="majorHAnsi"/>
          <w:b w:val="0"/>
          <w:bCs w:val="0"/>
          <w:color w:val="000000"/>
          <w:sz w:val="52"/>
          <w:szCs w:val="52"/>
        </w:rPr>
      </w:pPr>
    </w:p>
    <w:p w:rsidR="00BE6FBD" w:rsidRDefault="00BE6FBD" w:rsidP="001E0967">
      <w:pPr>
        <w:pStyle w:val="Heading1"/>
        <w:pBdr>
          <w:bottom w:val="single" w:sz="6" w:space="0" w:color="A2A9B1"/>
        </w:pBdr>
        <w:spacing w:before="0" w:beforeAutospacing="0" w:after="60" w:afterAutospacing="0"/>
        <w:rPr>
          <w:rFonts w:asciiTheme="majorHAnsi" w:hAnsiTheme="majorHAnsi"/>
          <w:b w:val="0"/>
          <w:bCs w:val="0"/>
          <w:color w:val="000000"/>
          <w:sz w:val="52"/>
          <w:szCs w:val="52"/>
        </w:rPr>
      </w:pPr>
    </w:p>
    <w:p w:rsidR="00BE6FBD" w:rsidRDefault="00BE6FBD" w:rsidP="001E0967">
      <w:pPr>
        <w:pStyle w:val="Heading1"/>
        <w:pBdr>
          <w:bottom w:val="single" w:sz="6" w:space="0" w:color="A2A9B1"/>
        </w:pBdr>
        <w:spacing w:before="0" w:beforeAutospacing="0" w:after="60" w:afterAutospacing="0"/>
        <w:rPr>
          <w:rFonts w:asciiTheme="majorHAnsi" w:hAnsiTheme="majorHAnsi"/>
          <w:b w:val="0"/>
          <w:bCs w:val="0"/>
          <w:color w:val="000000"/>
          <w:sz w:val="52"/>
          <w:szCs w:val="52"/>
        </w:rPr>
      </w:pPr>
    </w:p>
    <w:p w:rsidR="00BE6FBD" w:rsidRDefault="00BE6FBD" w:rsidP="001E0967">
      <w:pPr>
        <w:pStyle w:val="Heading1"/>
        <w:pBdr>
          <w:bottom w:val="single" w:sz="6" w:space="0" w:color="A2A9B1"/>
        </w:pBdr>
        <w:spacing w:before="0" w:beforeAutospacing="0" w:after="60" w:afterAutospacing="0"/>
        <w:rPr>
          <w:rFonts w:asciiTheme="majorHAnsi" w:hAnsiTheme="majorHAnsi"/>
          <w:b w:val="0"/>
          <w:bCs w:val="0"/>
          <w:color w:val="000000"/>
          <w:sz w:val="52"/>
          <w:szCs w:val="52"/>
        </w:rPr>
      </w:pPr>
    </w:p>
    <w:p w:rsidR="000E1FC1" w:rsidRDefault="000E1FC1" w:rsidP="001E0967">
      <w:pPr>
        <w:pStyle w:val="Heading1"/>
        <w:pBdr>
          <w:bottom w:val="single" w:sz="6" w:space="0" w:color="A2A9B1"/>
        </w:pBdr>
        <w:spacing w:before="0" w:beforeAutospacing="0" w:after="60" w:afterAutospacing="0"/>
        <w:rPr>
          <w:rFonts w:asciiTheme="majorHAnsi" w:hAnsiTheme="majorHAnsi"/>
          <w:b w:val="0"/>
          <w:bCs w:val="0"/>
          <w:color w:val="000000"/>
          <w:sz w:val="52"/>
          <w:szCs w:val="52"/>
        </w:rPr>
      </w:pPr>
      <w:bookmarkStart w:id="0" w:name="_GoBack"/>
      <w:bookmarkEnd w:id="0"/>
    </w:p>
    <w:p w:rsidR="004534AA" w:rsidRPr="004534AA" w:rsidRDefault="004534AA" w:rsidP="004534AA">
      <w:pPr>
        <w:pStyle w:val="Heading1"/>
        <w:pBdr>
          <w:bottom w:val="single" w:sz="6" w:space="0" w:color="A2A9B1"/>
        </w:pBdr>
        <w:spacing w:before="0" w:beforeAutospacing="0" w:after="60" w:afterAutospacing="0"/>
        <w:jc w:val="center"/>
        <w:rPr>
          <w:rFonts w:asciiTheme="majorHAnsi" w:hAnsiTheme="majorHAnsi"/>
          <w:b w:val="0"/>
          <w:bCs w:val="0"/>
          <w:color w:val="000000"/>
          <w:sz w:val="52"/>
          <w:szCs w:val="52"/>
        </w:rPr>
      </w:pPr>
      <w:r w:rsidRPr="004534AA">
        <w:rPr>
          <w:rFonts w:asciiTheme="majorHAnsi" w:hAnsiTheme="majorHAnsi"/>
          <w:b w:val="0"/>
          <w:bCs w:val="0"/>
          <w:color w:val="000000"/>
          <w:sz w:val="52"/>
          <w:szCs w:val="52"/>
        </w:rPr>
        <w:lastRenderedPageBreak/>
        <w:t>Computer Architecture</w:t>
      </w:r>
    </w:p>
    <w:p w:rsidR="003A6DD6" w:rsidRDefault="003A6DD6"/>
    <w:p w:rsidR="004534AA" w:rsidRDefault="004534AA"/>
    <w:p w:rsidR="004534AA" w:rsidRPr="004534AA" w:rsidRDefault="004534AA" w:rsidP="004534AA">
      <w:pPr>
        <w:pStyle w:val="NormalWeb"/>
        <w:shd w:val="clear" w:color="auto" w:fill="FFFFFF"/>
        <w:spacing w:before="120" w:beforeAutospacing="0" w:after="120" w:afterAutospacing="0"/>
        <w:rPr>
          <w:rFonts w:asciiTheme="majorBidi" w:hAnsiTheme="majorBidi" w:cstheme="majorBidi"/>
          <w:color w:val="000000" w:themeColor="text1"/>
          <w:sz w:val="36"/>
          <w:szCs w:val="36"/>
        </w:rPr>
      </w:pPr>
      <w:proofErr w:type="gramStart"/>
      <w:r w:rsidRPr="004534AA">
        <w:rPr>
          <w:rFonts w:asciiTheme="majorBidi" w:hAnsiTheme="majorBidi" w:cstheme="majorBidi"/>
          <w:b/>
          <w:bCs/>
          <w:color w:val="000000" w:themeColor="text1"/>
          <w:sz w:val="36"/>
          <w:szCs w:val="36"/>
        </w:rPr>
        <w:t>computer</w:t>
      </w:r>
      <w:proofErr w:type="gramEnd"/>
      <w:r w:rsidRPr="004534AA">
        <w:rPr>
          <w:rFonts w:asciiTheme="majorBidi" w:hAnsiTheme="majorBidi" w:cstheme="majorBidi"/>
          <w:b/>
          <w:bCs/>
          <w:color w:val="000000" w:themeColor="text1"/>
          <w:sz w:val="36"/>
          <w:szCs w:val="36"/>
        </w:rPr>
        <w:t xml:space="preserve"> architecture</w:t>
      </w:r>
      <w:r w:rsidRPr="004534AA">
        <w:rPr>
          <w:rFonts w:asciiTheme="majorBidi" w:hAnsiTheme="majorBidi" w:cstheme="majorBidi"/>
          <w:color w:val="000000" w:themeColor="text1"/>
          <w:sz w:val="36"/>
          <w:szCs w:val="36"/>
        </w:rPr>
        <w:t> is a set of rules and methods that describe the functionality, organization, and implementation of </w:t>
      </w:r>
      <w:hyperlink r:id="rId10" w:history="1">
        <w:r w:rsidRPr="004534AA">
          <w:rPr>
            <w:rStyle w:val="Hyperlink"/>
            <w:rFonts w:asciiTheme="majorBidi" w:hAnsiTheme="majorBidi" w:cstheme="majorBidi"/>
            <w:color w:val="000000" w:themeColor="text1"/>
            <w:sz w:val="36"/>
            <w:szCs w:val="36"/>
            <w:u w:val="none"/>
          </w:rPr>
          <w:t>computer</w:t>
        </w:r>
      </w:hyperlink>
      <w:r w:rsidRPr="004534AA">
        <w:rPr>
          <w:rFonts w:asciiTheme="majorBidi" w:hAnsiTheme="majorBidi" w:cstheme="majorBidi"/>
          <w:color w:val="000000" w:themeColor="text1"/>
          <w:sz w:val="36"/>
          <w:szCs w:val="36"/>
        </w:rPr>
        <w:t> systems.</w:t>
      </w:r>
    </w:p>
    <w:p w:rsidR="004534AA" w:rsidRDefault="004534AA" w:rsidP="004534AA">
      <w:pPr>
        <w:pStyle w:val="NormalWeb"/>
        <w:shd w:val="clear" w:color="auto" w:fill="FFFFFF"/>
        <w:spacing w:before="120" w:beforeAutospacing="0" w:after="120" w:afterAutospacing="0"/>
        <w:rPr>
          <w:rFonts w:asciiTheme="majorBidi" w:hAnsiTheme="majorBidi" w:cstheme="majorBidi"/>
          <w:color w:val="000000" w:themeColor="text1"/>
          <w:sz w:val="36"/>
          <w:szCs w:val="36"/>
        </w:rPr>
      </w:pPr>
      <w:r w:rsidRPr="004534AA">
        <w:rPr>
          <w:rFonts w:asciiTheme="majorBidi" w:hAnsiTheme="majorBidi" w:cstheme="majorBidi"/>
          <w:color w:val="000000" w:themeColor="text1"/>
          <w:sz w:val="36"/>
          <w:szCs w:val="36"/>
        </w:rPr>
        <w:t>Some definitions of architecture define it as describing the capabilities and programming model of a computer but not a particular implementation.</w:t>
      </w:r>
      <w:hyperlink r:id="rId11" w:anchor="cite_note-1" w:history="1">
        <w:r w:rsidRPr="004534AA">
          <w:rPr>
            <w:rStyle w:val="Hyperlink"/>
            <w:rFonts w:asciiTheme="majorBidi" w:hAnsiTheme="majorBidi" w:cstheme="majorBidi"/>
            <w:color w:val="000000" w:themeColor="text1"/>
            <w:sz w:val="36"/>
            <w:szCs w:val="36"/>
            <w:u w:val="none"/>
            <w:vertAlign w:val="superscript"/>
          </w:rPr>
          <w:t>[1]</w:t>
        </w:r>
      </w:hyperlink>
      <w:r w:rsidRPr="004534AA">
        <w:rPr>
          <w:rFonts w:asciiTheme="majorBidi" w:hAnsiTheme="majorBidi" w:cstheme="majorBidi"/>
          <w:color w:val="000000" w:themeColor="text1"/>
          <w:sz w:val="36"/>
          <w:szCs w:val="36"/>
        </w:rPr>
        <w:t> In other definitions computer architecture involves </w:t>
      </w:r>
      <w:hyperlink r:id="rId12" w:tooltip="Instruction set architecture" w:history="1">
        <w:r w:rsidRPr="004534AA">
          <w:rPr>
            <w:rStyle w:val="Hyperlink"/>
            <w:rFonts w:asciiTheme="majorBidi" w:hAnsiTheme="majorBidi" w:cstheme="majorBidi"/>
            <w:color w:val="000000" w:themeColor="text1"/>
            <w:sz w:val="36"/>
            <w:szCs w:val="36"/>
            <w:u w:val="none"/>
          </w:rPr>
          <w:t>instruction set architecture</w:t>
        </w:r>
      </w:hyperlink>
      <w:r w:rsidRPr="004534AA">
        <w:rPr>
          <w:rFonts w:asciiTheme="majorBidi" w:hAnsiTheme="majorBidi" w:cstheme="majorBidi"/>
          <w:color w:val="000000" w:themeColor="text1"/>
          <w:sz w:val="36"/>
          <w:szCs w:val="36"/>
        </w:rPr>
        <w:t> design, </w:t>
      </w:r>
      <w:hyperlink r:id="rId13" w:tooltip="Microarchitecture" w:history="1">
        <w:r w:rsidRPr="004534AA">
          <w:rPr>
            <w:rStyle w:val="Hyperlink"/>
            <w:rFonts w:asciiTheme="majorBidi" w:hAnsiTheme="majorBidi" w:cstheme="majorBidi"/>
            <w:color w:val="000000" w:themeColor="text1"/>
            <w:sz w:val="36"/>
            <w:szCs w:val="36"/>
            <w:u w:val="none"/>
          </w:rPr>
          <w:t>microarchitecture</w:t>
        </w:r>
      </w:hyperlink>
      <w:r w:rsidRPr="004534AA">
        <w:rPr>
          <w:rFonts w:asciiTheme="majorBidi" w:hAnsiTheme="majorBidi" w:cstheme="majorBidi"/>
          <w:color w:val="000000" w:themeColor="text1"/>
          <w:sz w:val="36"/>
          <w:szCs w:val="36"/>
        </w:rPr>
        <w:t> design, </w:t>
      </w:r>
      <w:hyperlink r:id="rId14" w:tooltip="Logic design" w:history="1">
        <w:r w:rsidRPr="004534AA">
          <w:rPr>
            <w:rStyle w:val="Hyperlink"/>
            <w:rFonts w:asciiTheme="majorBidi" w:hAnsiTheme="majorBidi" w:cstheme="majorBidi"/>
            <w:color w:val="000000" w:themeColor="text1"/>
            <w:sz w:val="36"/>
            <w:szCs w:val="36"/>
            <w:u w:val="none"/>
          </w:rPr>
          <w:t>logic design</w:t>
        </w:r>
      </w:hyperlink>
      <w:r w:rsidRPr="004534AA">
        <w:rPr>
          <w:rFonts w:asciiTheme="majorBidi" w:hAnsiTheme="majorBidi" w:cstheme="majorBidi"/>
          <w:color w:val="000000" w:themeColor="text1"/>
          <w:sz w:val="36"/>
          <w:szCs w:val="36"/>
        </w:rPr>
        <w:t>, and </w:t>
      </w:r>
      <w:hyperlink r:id="rId15" w:tooltip="Implementation" w:history="1">
        <w:r w:rsidRPr="004534AA">
          <w:rPr>
            <w:rStyle w:val="Hyperlink"/>
            <w:rFonts w:asciiTheme="majorBidi" w:hAnsiTheme="majorBidi" w:cstheme="majorBidi"/>
            <w:color w:val="000000" w:themeColor="text1"/>
            <w:sz w:val="36"/>
            <w:szCs w:val="36"/>
            <w:u w:val="none"/>
          </w:rPr>
          <w:t>implementation</w:t>
        </w:r>
      </w:hyperlink>
    </w:p>
    <w:p w:rsidR="004534AA" w:rsidRDefault="004534AA" w:rsidP="004534AA">
      <w:pPr>
        <w:pStyle w:val="NormalWeb"/>
        <w:shd w:val="clear" w:color="auto" w:fill="FFFFFF"/>
        <w:spacing w:before="120" w:beforeAutospacing="0" w:after="120" w:afterAutospacing="0"/>
        <w:jc w:val="right"/>
        <w:rPr>
          <w:rFonts w:asciiTheme="majorBidi" w:hAnsiTheme="majorBidi" w:cstheme="majorBidi"/>
          <w:color w:val="000000" w:themeColor="text1"/>
          <w:sz w:val="36"/>
          <w:szCs w:val="36"/>
        </w:rPr>
      </w:pPr>
      <w:r>
        <w:rPr>
          <w:rFonts w:asciiTheme="majorBidi" w:hAnsiTheme="majorBidi" w:cstheme="majorBidi"/>
          <w:noProof/>
          <w:color w:val="000000" w:themeColor="text1"/>
          <w:sz w:val="36"/>
          <w:szCs w:val="36"/>
        </w:rPr>
        <w:drawing>
          <wp:inline distT="0" distB="0" distL="0" distR="0">
            <wp:extent cx="4623038" cy="3860998"/>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6">
                      <a:extLst>
                        <a:ext uri="{28A0092B-C50C-407E-A947-70E740481C1C}">
                          <a14:useLocalDpi xmlns:a14="http://schemas.microsoft.com/office/drawing/2010/main" val="0"/>
                        </a:ext>
                      </a:extLst>
                    </a:blip>
                    <a:stretch>
                      <a:fillRect/>
                    </a:stretch>
                  </pic:blipFill>
                  <pic:spPr>
                    <a:xfrm>
                      <a:off x="0" y="0"/>
                      <a:ext cx="4623038" cy="3860998"/>
                    </a:xfrm>
                    <a:prstGeom prst="rect">
                      <a:avLst/>
                    </a:prstGeom>
                  </pic:spPr>
                </pic:pic>
              </a:graphicData>
            </a:graphic>
          </wp:inline>
        </w:drawing>
      </w:r>
    </w:p>
    <w:p w:rsidR="004534AA" w:rsidRDefault="004534AA" w:rsidP="004534AA">
      <w:pPr>
        <w:pStyle w:val="NormalWeb"/>
        <w:shd w:val="clear" w:color="auto" w:fill="FFFFFF"/>
        <w:spacing w:before="120" w:beforeAutospacing="0" w:after="120" w:afterAutospacing="0"/>
        <w:jc w:val="right"/>
        <w:rPr>
          <w:rFonts w:asciiTheme="majorBidi" w:hAnsiTheme="majorBidi" w:cstheme="majorBidi"/>
          <w:color w:val="000000" w:themeColor="text1"/>
          <w:sz w:val="36"/>
          <w:szCs w:val="36"/>
        </w:rPr>
      </w:pPr>
    </w:p>
    <w:p w:rsidR="001E0967" w:rsidRDefault="001E30E5" w:rsidP="001E0967">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02122"/>
          <w:sz w:val="36"/>
          <w:szCs w:val="36"/>
        </w:rPr>
      </w:pPr>
      <w:hyperlink r:id="rId17" w:tooltip="Instruction set architecture" w:history="1">
        <w:r w:rsidR="004534AA" w:rsidRPr="001E0967">
          <w:rPr>
            <w:rFonts w:ascii="Times New Roman" w:eastAsia="Times New Roman" w:hAnsi="Times New Roman" w:cs="Times New Roman"/>
            <w:b/>
            <w:bCs/>
            <w:color w:val="0645AD"/>
            <w:sz w:val="36"/>
            <w:szCs w:val="36"/>
          </w:rPr>
          <w:t>Instruction set architecture</w:t>
        </w:r>
      </w:hyperlink>
      <w:r w:rsidR="004534AA" w:rsidRPr="004534AA">
        <w:rPr>
          <w:rFonts w:ascii="Times New Roman" w:eastAsia="Times New Roman" w:hAnsi="Times New Roman" w:cs="Times New Roman"/>
          <w:color w:val="202122"/>
          <w:sz w:val="36"/>
          <w:szCs w:val="36"/>
        </w:rPr>
        <w:t xml:space="preserve"> (ISA): </w:t>
      </w:r>
      <w:r w:rsidR="004534AA" w:rsidRPr="004534AA">
        <w:rPr>
          <w:rFonts w:ascii="Times New Roman" w:eastAsia="Times New Roman" w:hAnsi="Times New Roman" w:cs="Times New Roman"/>
          <w:color w:val="000000" w:themeColor="text1"/>
          <w:sz w:val="36"/>
          <w:szCs w:val="36"/>
        </w:rPr>
        <w:t>defines the </w:t>
      </w:r>
      <w:hyperlink r:id="rId18" w:tooltip="Machine code" w:history="1">
        <w:r w:rsidR="004534AA" w:rsidRPr="001E0967">
          <w:rPr>
            <w:rFonts w:ascii="Times New Roman" w:eastAsia="Times New Roman" w:hAnsi="Times New Roman" w:cs="Times New Roman"/>
            <w:color w:val="000000" w:themeColor="text1"/>
            <w:sz w:val="36"/>
            <w:szCs w:val="36"/>
          </w:rPr>
          <w:t>machine code</w:t>
        </w:r>
      </w:hyperlink>
      <w:r w:rsidR="004534AA" w:rsidRPr="004534AA">
        <w:rPr>
          <w:rFonts w:ascii="Times New Roman" w:eastAsia="Times New Roman" w:hAnsi="Times New Roman" w:cs="Times New Roman"/>
          <w:color w:val="000000" w:themeColor="text1"/>
          <w:sz w:val="36"/>
          <w:szCs w:val="36"/>
        </w:rPr>
        <w:t> that a </w:t>
      </w:r>
      <w:hyperlink r:id="rId19" w:tooltip="Computer processor" w:history="1">
        <w:r w:rsidR="004534AA" w:rsidRPr="001E0967">
          <w:rPr>
            <w:rFonts w:ascii="Times New Roman" w:eastAsia="Times New Roman" w:hAnsi="Times New Roman" w:cs="Times New Roman"/>
            <w:color w:val="000000" w:themeColor="text1"/>
            <w:sz w:val="36"/>
            <w:szCs w:val="36"/>
          </w:rPr>
          <w:t>processor</w:t>
        </w:r>
      </w:hyperlink>
      <w:r w:rsidR="004534AA" w:rsidRPr="004534AA">
        <w:rPr>
          <w:rFonts w:ascii="Times New Roman" w:eastAsia="Times New Roman" w:hAnsi="Times New Roman" w:cs="Times New Roman"/>
          <w:color w:val="000000" w:themeColor="text1"/>
          <w:sz w:val="36"/>
          <w:szCs w:val="36"/>
        </w:rPr>
        <w:t> reads and acts upon as well as the </w:t>
      </w:r>
      <w:hyperlink r:id="rId20" w:tooltip="Word size" w:history="1">
        <w:r w:rsidR="004534AA" w:rsidRPr="001E0967">
          <w:rPr>
            <w:rFonts w:ascii="Times New Roman" w:eastAsia="Times New Roman" w:hAnsi="Times New Roman" w:cs="Times New Roman"/>
            <w:color w:val="000000" w:themeColor="text1"/>
            <w:sz w:val="36"/>
            <w:szCs w:val="36"/>
          </w:rPr>
          <w:t>word size</w:t>
        </w:r>
      </w:hyperlink>
      <w:r w:rsidR="004534AA" w:rsidRPr="004534AA">
        <w:rPr>
          <w:rFonts w:ascii="Times New Roman" w:eastAsia="Times New Roman" w:hAnsi="Times New Roman" w:cs="Times New Roman"/>
          <w:color w:val="000000" w:themeColor="text1"/>
          <w:sz w:val="36"/>
          <w:szCs w:val="36"/>
        </w:rPr>
        <w:t>, </w:t>
      </w:r>
      <w:hyperlink r:id="rId21" w:tooltip="Addressing mode" w:history="1">
        <w:r w:rsidR="004534AA" w:rsidRPr="001E0967">
          <w:rPr>
            <w:rFonts w:ascii="Times New Roman" w:eastAsia="Times New Roman" w:hAnsi="Times New Roman" w:cs="Times New Roman"/>
            <w:color w:val="000000" w:themeColor="text1"/>
            <w:sz w:val="36"/>
            <w:szCs w:val="36"/>
          </w:rPr>
          <w:t>memory address modes</w:t>
        </w:r>
      </w:hyperlink>
      <w:r w:rsidR="004534AA" w:rsidRPr="004534AA">
        <w:rPr>
          <w:rFonts w:ascii="Times New Roman" w:eastAsia="Times New Roman" w:hAnsi="Times New Roman" w:cs="Times New Roman"/>
          <w:color w:val="000000" w:themeColor="text1"/>
          <w:sz w:val="36"/>
          <w:szCs w:val="36"/>
        </w:rPr>
        <w:t>, </w:t>
      </w:r>
      <w:hyperlink r:id="rId22" w:tooltip="Processor register" w:history="1">
        <w:r w:rsidR="004534AA" w:rsidRPr="001E0967">
          <w:rPr>
            <w:rFonts w:ascii="Times New Roman" w:eastAsia="Times New Roman" w:hAnsi="Times New Roman" w:cs="Times New Roman"/>
            <w:color w:val="000000" w:themeColor="text1"/>
            <w:sz w:val="36"/>
            <w:szCs w:val="36"/>
          </w:rPr>
          <w:t>processor registers</w:t>
        </w:r>
      </w:hyperlink>
      <w:r w:rsidR="004534AA" w:rsidRPr="004534AA">
        <w:rPr>
          <w:rFonts w:ascii="Times New Roman" w:eastAsia="Times New Roman" w:hAnsi="Times New Roman" w:cs="Times New Roman"/>
          <w:color w:val="000000" w:themeColor="text1"/>
          <w:sz w:val="36"/>
          <w:szCs w:val="36"/>
        </w:rPr>
        <w:t>, and </w:t>
      </w:r>
      <w:hyperlink r:id="rId23" w:history="1">
        <w:r w:rsidR="004534AA" w:rsidRPr="001E0967">
          <w:rPr>
            <w:rFonts w:ascii="Times New Roman" w:eastAsia="Times New Roman" w:hAnsi="Times New Roman" w:cs="Times New Roman"/>
            <w:color w:val="000000" w:themeColor="text1"/>
            <w:sz w:val="36"/>
            <w:szCs w:val="36"/>
          </w:rPr>
          <w:t>data type</w:t>
        </w:r>
      </w:hyperlink>
      <w:r w:rsidR="004534AA" w:rsidRPr="004534AA">
        <w:rPr>
          <w:rFonts w:ascii="Times New Roman" w:eastAsia="Times New Roman" w:hAnsi="Times New Roman" w:cs="Times New Roman"/>
          <w:color w:val="202122"/>
          <w:sz w:val="36"/>
          <w:szCs w:val="36"/>
        </w:rPr>
        <w:t>.</w:t>
      </w:r>
    </w:p>
    <w:p w:rsidR="001E0967" w:rsidRPr="004534AA" w:rsidRDefault="001E0967" w:rsidP="001E0967">
      <w:pPr>
        <w:shd w:val="clear" w:color="auto" w:fill="FFFFFF"/>
        <w:spacing w:before="100" w:beforeAutospacing="1" w:after="24" w:line="240" w:lineRule="auto"/>
        <w:ind w:left="384"/>
        <w:rPr>
          <w:rFonts w:ascii="Times New Roman" w:eastAsia="Times New Roman" w:hAnsi="Times New Roman" w:cs="Times New Roman"/>
          <w:color w:val="202122"/>
          <w:sz w:val="36"/>
          <w:szCs w:val="36"/>
        </w:rPr>
      </w:pPr>
    </w:p>
    <w:p w:rsidR="004534AA" w:rsidRDefault="001E30E5" w:rsidP="004534AA">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02122"/>
          <w:sz w:val="36"/>
          <w:szCs w:val="36"/>
        </w:rPr>
      </w:pPr>
      <w:hyperlink r:id="rId24" w:tooltip="Microarchitecture" w:history="1">
        <w:r w:rsidR="004534AA" w:rsidRPr="001E0967">
          <w:rPr>
            <w:rFonts w:ascii="Times New Roman" w:eastAsia="Times New Roman" w:hAnsi="Times New Roman" w:cs="Times New Roman"/>
            <w:b/>
            <w:bCs/>
            <w:color w:val="0645AD"/>
            <w:sz w:val="36"/>
            <w:szCs w:val="36"/>
          </w:rPr>
          <w:t>Microarchitecture</w:t>
        </w:r>
      </w:hyperlink>
      <w:r w:rsidR="004534AA" w:rsidRPr="004534AA">
        <w:rPr>
          <w:rFonts w:ascii="Times New Roman" w:eastAsia="Times New Roman" w:hAnsi="Times New Roman" w:cs="Times New Roman"/>
          <w:color w:val="202122"/>
          <w:sz w:val="36"/>
          <w:szCs w:val="36"/>
        </w:rPr>
        <w:t xml:space="preserve">: </w:t>
      </w:r>
      <w:r w:rsidR="004534AA" w:rsidRPr="004534AA">
        <w:rPr>
          <w:rFonts w:ascii="Times New Roman" w:eastAsia="Times New Roman" w:hAnsi="Times New Roman" w:cs="Times New Roman"/>
          <w:color w:val="000000" w:themeColor="text1"/>
          <w:sz w:val="36"/>
          <w:szCs w:val="36"/>
        </w:rPr>
        <w:t>also known as "computer organization", this describes how a particular </w:t>
      </w:r>
      <w:hyperlink r:id="rId25" w:tooltip="Central processing unit" w:history="1">
        <w:r w:rsidR="004534AA" w:rsidRPr="001E0967">
          <w:rPr>
            <w:rFonts w:ascii="Times New Roman" w:eastAsia="Times New Roman" w:hAnsi="Times New Roman" w:cs="Times New Roman"/>
            <w:color w:val="000000" w:themeColor="text1"/>
            <w:sz w:val="36"/>
            <w:szCs w:val="36"/>
          </w:rPr>
          <w:t>processor</w:t>
        </w:r>
      </w:hyperlink>
      <w:r w:rsidR="004534AA" w:rsidRPr="004534AA">
        <w:rPr>
          <w:rFonts w:ascii="Times New Roman" w:eastAsia="Times New Roman" w:hAnsi="Times New Roman" w:cs="Times New Roman"/>
          <w:color w:val="000000" w:themeColor="text1"/>
          <w:sz w:val="36"/>
          <w:szCs w:val="36"/>
        </w:rPr>
        <w:t> will implement the ISA. The size of a computer's </w:t>
      </w:r>
      <w:hyperlink r:id="rId26" w:tooltip="CPU cache" w:history="1">
        <w:r w:rsidR="004534AA" w:rsidRPr="001E0967">
          <w:rPr>
            <w:rFonts w:ascii="Times New Roman" w:eastAsia="Times New Roman" w:hAnsi="Times New Roman" w:cs="Times New Roman"/>
            <w:color w:val="000000" w:themeColor="text1"/>
            <w:sz w:val="36"/>
            <w:szCs w:val="36"/>
          </w:rPr>
          <w:t>CPU cache</w:t>
        </w:r>
      </w:hyperlink>
      <w:r w:rsidR="004534AA" w:rsidRPr="004534AA">
        <w:rPr>
          <w:rFonts w:ascii="Times New Roman" w:eastAsia="Times New Roman" w:hAnsi="Times New Roman" w:cs="Times New Roman"/>
          <w:color w:val="000000" w:themeColor="text1"/>
          <w:sz w:val="36"/>
          <w:szCs w:val="36"/>
        </w:rPr>
        <w:t> for instance, is an issue that generally has nothing to do with the ISA</w:t>
      </w:r>
      <w:r w:rsidR="004534AA" w:rsidRPr="004534AA">
        <w:rPr>
          <w:rFonts w:ascii="Times New Roman" w:eastAsia="Times New Roman" w:hAnsi="Times New Roman" w:cs="Times New Roman"/>
          <w:color w:val="202122"/>
          <w:sz w:val="36"/>
          <w:szCs w:val="36"/>
        </w:rPr>
        <w:t>.</w:t>
      </w:r>
    </w:p>
    <w:p w:rsidR="001E0967" w:rsidRDefault="001E0967" w:rsidP="001E0967">
      <w:pPr>
        <w:pStyle w:val="ListParagraph"/>
        <w:rPr>
          <w:rFonts w:ascii="Times New Roman" w:eastAsia="Times New Roman" w:hAnsi="Times New Roman" w:cs="Times New Roman"/>
          <w:color w:val="202122"/>
          <w:sz w:val="36"/>
          <w:szCs w:val="36"/>
        </w:rPr>
      </w:pPr>
    </w:p>
    <w:p w:rsidR="001E0967" w:rsidRPr="004534AA" w:rsidRDefault="001E0967" w:rsidP="001E0967">
      <w:pPr>
        <w:shd w:val="clear" w:color="auto" w:fill="FFFFFF"/>
        <w:spacing w:before="100" w:beforeAutospacing="1" w:after="24" w:line="240" w:lineRule="auto"/>
        <w:ind w:left="384"/>
        <w:rPr>
          <w:rFonts w:ascii="Times New Roman" w:eastAsia="Times New Roman" w:hAnsi="Times New Roman" w:cs="Times New Roman"/>
          <w:color w:val="202122"/>
          <w:sz w:val="36"/>
          <w:szCs w:val="36"/>
        </w:rPr>
      </w:pPr>
    </w:p>
    <w:p w:rsidR="004534AA" w:rsidRPr="004534AA" w:rsidRDefault="001E30E5" w:rsidP="004534AA">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202122"/>
          <w:sz w:val="36"/>
          <w:szCs w:val="36"/>
        </w:rPr>
      </w:pPr>
      <w:hyperlink r:id="rId27" w:tooltip="Systems design" w:history="1">
        <w:r w:rsidR="004534AA" w:rsidRPr="001E0967">
          <w:rPr>
            <w:rFonts w:ascii="Times New Roman" w:eastAsia="Times New Roman" w:hAnsi="Times New Roman" w:cs="Times New Roman"/>
            <w:b/>
            <w:bCs/>
            <w:color w:val="0645AD"/>
            <w:sz w:val="36"/>
            <w:szCs w:val="36"/>
          </w:rPr>
          <w:t>Systems design</w:t>
        </w:r>
      </w:hyperlink>
      <w:r w:rsidR="004534AA" w:rsidRPr="004534AA">
        <w:rPr>
          <w:rFonts w:ascii="Times New Roman" w:eastAsia="Times New Roman" w:hAnsi="Times New Roman" w:cs="Times New Roman"/>
          <w:color w:val="000000" w:themeColor="text1"/>
          <w:sz w:val="36"/>
          <w:szCs w:val="36"/>
        </w:rPr>
        <w:t>: includes all of the other hardware components within a computing system, such as data processing other than the CPU (e.g., </w:t>
      </w:r>
      <w:hyperlink r:id="rId28" w:tooltip="Direct memory access" w:history="1">
        <w:r w:rsidR="004534AA" w:rsidRPr="001E0967">
          <w:rPr>
            <w:rFonts w:ascii="Times New Roman" w:eastAsia="Times New Roman" w:hAnsi="Times New Roman" w:cs="Times New Roman"/>
            <w:color w:val="000000" w:themeColor="text1"/>
            <w:sz w:val="36"/>
            <w:szCs w:val="36"/>
          </w:rPr>
          <w:t>direct memory access</w:t>
        </w:r>
      </w:hyperlink>
      <w:r w:rsidR="004534AA" w:rsidRPr="004534AA">
        <w:rPr>
          <w:rFonts w:ascii="Times New Roman" w:eastAsia="Times New Roman" w:hAnsi="Times New Roman" w:cs="Times New Roman"/>
          <w:color w:val="000000" w:themeColor="text1"/>
          <w:sz w:val="36"/>
          <w:szCs w:val="36"/>
        </w:rPr>
        <w:t>), </w:t>
      </w:r>
      <w:hyperlink r:id="rId29" w:tooltip="Virtualization" w:history="1">
        <w:r w:rsidR="004534AA" w:rsidRPr="001E0967">
          <w:rPr>
            <w:rFonts w:ascii="Times New Roman" w:eastAsia="Times New Roman" w:hAnsi="Times New Roman" w:cs="Times New Roman"/>
            <w:color w:val="000000" w:themeColor="text1"/>
            <w:sz w:val="36"/>
            <w:szCs w:val="36"/>
          </w:rPr>
          <w:t>virtualization</w:t>
        </w:r>
      </w:hyperlink>
      <w:r w:rsidR="004534AA" w:rsidRPr="004534AA">
        <w:rPr>
          <w:rFonts w:ascii="Times New Roman" w:eastAsia="Times New Roman" w:hAnsi="Times New Roman" w:cs="Times New Roman"/>
          <w:color w:val="000000" w:themeColor="text1"/>
          <w:sz w:val="36"/>
          <w:szCs w:val="36"/>
        </w:rPr>
        <w:t>, and </w:t>
      </w:r>
      <w:hyperlink r:id="rId30" w:tooltip="Multiprocessing" w:history="1">
        <w:r w:rsidR="004534AA" w:rsidRPr="001E0967">
          <w:rPr>
            <w:rFonts w:ascii="Times New Roman" w:eastAsia="Times New Roman" w:hAnsi="Times New Roman" w:cs="Times New Roman"/>
            <w:color w:val="000000" w:themeColor="text1"/>
            <w:sz w:val="36"/>
            <w:szCs w:val="36"/>
          </w:rPr>
          <w:t>multiprocessing</w:t>
        </w:r>
      </w:hyperlink>
    </w:p>
    <w:p w:rsidR="004534AA" w:rsidRDefault="004534AA" w:rsidP="004534AA">
      <w:pPr>
        <w:shd w:val="clear" w:color="auto" w:fill="FFFFFF"/>
        <w:spacing w:before="120" w:after="120" w:line="240" w:lineRule="auto"/>
        <w:rPr>
          <w:rFonts w:ascii="Times New Roman" w:eastAsia="Times New Roman" w:hAnsi="Times New Roman" w:cs="Times New Roman"/>
          <w:color w:val="202122"/>
          <w:sz w:val="36"/>
          <w:szCs w:val="36"/>
        </w:rPr>
      </w:pPr>
    </w:p>
    <w:p w:rsidR="001E0967" w:rsidRPr="001E0967" w:rsidRDefault="001E0967" w:rsidP="001E0967">
      <w:pPr>
        <w:pStyle w:val="Heading3"/>
        <w:shd w:val="clear" w:color="auto" w:fill="FFFFFF"/>
        <w:spacing w:before="72"/>
        <w:rPr>
          <w:rFonts w:ascii="Arial" w:hAnsi="Arial" w:cs="Arial"/>
          <w:color w:val="365F91" w:themeColor="accent1" w:themeShade="BF"/>
          <w:sz w:val="29"/>
          <w:szCs w:val="29"/>
        </w:rPr>
      </w:pPr>
      <w:r w:rsidRPr="001E0967">
        <w:rPr>
          <w:rStyle w:val="mw-headline"/>
          <w:rFonts w:ascii="Arial" w:hAnsi="Arial" w:cs="Arial"/>
          <w:color w:val="365F91" w:themeColor="accent1" w:themeShade="BF"/>
          <w:sz w:val="29"/>
          <w:szCs w:val="29"/>
        </w:rPr>
        <w:t>Definition</w:t>
      </w:r>
    </w:p>
    <w:p w:rsidR="001E0967" w:rsidRDefault="001E0967" w:rsidP="001E0967">
      <w:pPr>
        <w:pStyle w:val="NormalWeb"/>
        <w:shd w:val="clear" w:color="auto" w:fill="FFFFFF"/>
        <w:spacing w:before="120" w:beforeAutospacing="0" w:after="120" w:afterAutospacing="0"/>
        <w:rPr>
          <w:rFonts w:ascii="Arial" w:hAnsi="Arial" w:cs="Arial"/>
          <w:color w:val="202122"/>
          <w:sz w:val="21"/>
          <w:szCs w:val="21"/>
        </w:rPr>
      </w:pPr>
      <w:r w:rsidRPr="001E0967">
        <w:rPr>
          <w:color w:val="202122"/>
          <w:sz w:val="36"/>
          <w:szCs w:val="36"/>
        </w:rPr>
        <w:t xml:space="preserve">Computer architecture is concerned with balancing the performance, efficiency, cost, and reliability of a computer system. The case of instruction set architecture can be used to illustrate the balance of these competing factors. More complex instruction sets enable programmers to write more space efficient programs, since a single instruction can encode some higher-level abstraction (such as the x86 Loop instruction).However, longer and more complex instructions take longer for the processor to decode and can be more costly to implement effectively. The increased complexity from a large </w:t>
      </w:r>
      <w:r w:rsidRPr="001E0967">
        <w:rPr>
          <w:color w:val="202122"/>
          <w:sz w:val="36"/>
          <w:szCs w:val="36"/>
        </w:rPr>
        <w:lastRenderedPageBreak/>
        <w:t>instruction set also creates more room for unreliability when instructions interact in unexpected way</w:t>
      </w:r>
      <w:r>
        <w:rPr>
          <w:color w:val="202122"/>
          <w:sz w:val="36"/>
          <w:szCs w:val="36"/>
        </w:rPr>
        <w:t>s</w:t>
      </w:r>
      <w:r>
        <w:rPr>
          <w:rFonts w:ascii="Arial" w:hAnsi="Arial" w:cs="Arial"/>
          <w:color w:val="202122"/>
          <w:sz w:val="21"/>
          <w:szCs w:val="21"/>
        </w:rPr>
        <w:t>.</w:t>
      </w:r>
    </w:p>
    <w:p w:rsidR="001E0967" w:rsidRDefault="001E0967" w:rsidP="001E0967">
      <w:pPr>
        <w:pStyle w:val="NormalWeb"/>
        <w:shd w:val="clear" w:color="auto" w:fill="FFFFFF"/>
        <w:spacing w:before="120" w:beforeAutospacing="0" w:after="120" w:afterAutospacing="0"/>
        <w:rPr>
          <w:rFonts w:ascii="Arial" w:hAnsi="Arial" w:cs="Arial"/>
          <w:color w:val="202122"/>
          <w:sz w:val="21"/>
          <w:szCs w:val="21"/>
        </w:rPr>
      </w:pPr>
    </w:p>
    <w:p w:rsidR="001E0967" w:rsidRDefault="001E0967" w:rsidP="001E0967">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Implementation</w:t>
      </w:r>
    </w:p>
    <w:p w:rsidR="001E0967" w:rsidRPr="001E0967" w:rsidRDefault="001E0967" w:rsidP="001E0967">
      <w:pPr>
        <w:pStyle w:val="NormalWeb"/>
        <w:shd w:val="clear" w:color="auto" w:fill="FFFFFF"/>
        <w:spacing w:before="120" w:beforeAutospacing="0" w:after="120" w:afterAutospacing="0"/>
        <w:rPr>
          <w:rFonts w:asciiTheme="majorBidi" w:hAnsiTheme="majorBidi" w:cstheme="majorBidi"/>
          <w:color w:val="202122"/>
          <w:sz w:val="36"/>
          <w:szCs w:val="36"/>
        </w:rPr>
      </w:pPr>
      <w:r w:rsidRPr="001E0967">
        <w:rPr>
          <w:rFonts w:asciiTheme="majorBidi" w:hAnsiTheme="majorBidi" w:cstheme="majorBidi"/>
          <w:color w:val="202122"/>
          <w:sz w:val="36"/>
          <w:szCs w:val="36"/>
        </w:rPr>
        <w:t>Once an instruction set and micro-architecture have been designed, a practical machine must be developed. This design process is called the </w:t>
      </w:r>
      <w:r w:rsidRPr="001E0967">
        <w:rPr>
          <w:rFonts w:asciiTheme="majorBidi" w:hAnsiTheme="majorBidi" w:cstheme="majorBidi"/>
          <w:i/>
          <w:iCs/>
          <w:color w:val="202122"/>
          <w:sz w:val="36"/>
          <w:szCs w:val="36"/>
        </w:rPr>
        <w:t>implementation</w:t>
      </w:r>
      <w:r w:rsidRPr="001E0967">
        <w:rPr>
          <w:rFonts w:asciiTheme="majorBidi" w:hAnsiTheme="majorBidi" w:cstheme="majorBidi"/>
          <w:color w:val="202122"/>
          <w:sz w:val="36"/>
          <w:szCs w:val="36"/>
        </w:rPr>
        <w:t>. Implementation is usually not considered architectural design, but rather hardware </w:t>
      </w:r>
      <w:hyperlink r:id="rId31" w:tooltip="Engineering design process" w:history="1">
        <w:r w:rsidRPr="001E0967">
          <w:rPr>
            <w:rStyle w:val="Hyperlink"/>
            <w:rFonts w:asciiTheme="majorBidi" w:hAnsiTheme="majorBidi" w:cstheme="majorBidi"/>
            <w:color w:val="0645AD"/>
            <w:sz w:val="36"/>
            <w:szCs w:val="36"/>
          </w:rPr>
          <w:t>design engineering</w:t>
        </w:r>
      </w:hyperlink>
      <w:r w:rsidRPr="001E0967">
        <w:rPr>
          <w:rFonts w:asciiTheme="majorBidi" w:hAnsiTheme="majorBidi" w:cstheme="majorBidi"/>
          <w:color w:val="202122"/>
          <w:sz w:val="36"/>
          <w:szCs w:val="36"/>
        </w:rPr>
        <w:t>. Implementation can be further broken down into several steps:</w:t>
      </w:r>
    </w:p>
    <w:p w:rsidR="001E0967" w:rsidRPr="001E0967" w:rsidRDefault="001E0967" w:rsidP="001E0967">
      <w:pPr>
        <w:numPr>
          <w:ilvl w:val="0"/>
          <w:numId w:val="2"/>
        </w:numPr>
        <w:shd w:val="clear" w:color="auto" w:fill="FFFFFF"/>
        <w:spacing w:before="100" w:beforeAutospacing="1" w:after="24" w:line="240" w:lineRule="auto"/>
        <w:ind w:left="384"/>
        <w:rPr>
          <w:rFonts w:asciiTheme="majorBidi" w:hAnsiTheme="majorBidi" w:cstheme="majorBidi"/>
          <w:color w:val="202122"/>
          <w:sz w:val="36"/>
          <w:szCs w:val="36"/>
        </w:rPr>
      </w:pPr>
      <w:r w:rsidRPr="001E0967">
        <w:rPr>
          <w:rFonts w:asciiTheme="majorBidi" w:hAnsiTheme="majorBidi" w:cstheme="majorBidi"/>
          <w:b/>
          <w:bCs/>
          <w:color w:val="365F91" w:themeColor="accent1" w:themeShade="BF"/>
          <w:sz w:val="36"/>
          <w:szCs w:val="36"/>
        </w:rPr>
        <w:t>Logic implementation</w:t>
      </w:r>
      <w:r w:rsidRPr="001E0967">
        <w:rPr>
          <w:rFonts w:asciiTheme="majorBidi" w:hAnsiTheme="majorBidi" w:cstheme="majorBidi"/>
          <w:color w:val="365F91" w:themeColor="accent1" w:themeShade="BF"/>
          <w:sz w:val="36"/>
          <w:szCs w:val="36"/>
        </w:rPr>
        <w:t> </w:t>
      </w:r>
      <w:r w:rsidRPr="001E0967">
        <w:rPr>
          <w:rFonts w:asciiTheme="majorBidi" w:hAnsiTheme="majorBidi" w:cstheme="majorBidi"/>
          <w:color w:val="202122"/>
          <w:sz w:val="36"/>
          <w:szCs w:val="36"/>
        </w:rPr>
        <w:t>designs the circuits required at a </w:t>
      </w:r>
      <w:hyperlink r:id="rId32" w:tooltip="Logic gate" w:history="1">
        <w:r w:rsidRPr="001E0967">
          <w:rPr>
            <w:rStyle w:val="Hyperlink"/>
            <w:rFonts w:asciiTheme="majorBidi" w:hAnsiTheme="majorBidi" w:cstheme="majorBidi"/>
            <w:color w:val="0645AD"/>
            <w:sz w:val="36"/>
            <w:szCs w:val="36"/>
          </w:rPr>
          <w:t>logic-gate</w:t>
        </w:r>
      </w:hyperlink>
      <w:r w:rsidRPr="001E0967">
        <w:rPr>
          <w:rFonts w:asciiTheme="majorBidi" w:hAnsiTheme="majorBidi" w:cstheme="majorBidi"/>
          <w:color w:val="202122"/>
          <w:sz w:val="36"/>
          <w:szCs w:val="36"/>
        </w:rPr>
        <w:t> level.</w:t>
      </w:r>
    </w:p>
    <w:p w:rsidR="001E0967" w:rsidRPr="001E0967" w:rsidRDefault="001E0967" w:rsidP="001E0967">
      <w:pPr>
        <w:shd w:val="clear" w:color="auto" w:fill="FFFFFF"/>
        <w:spacing w:before="100" w:beforeAutospacing="1" w:after="24" w:line="240" w:lineRule="auto"/>
        <w:ind w:left="384"/>
        <w:rPr>
          <w:rFonts w:asciiTheme="majorBidi" w:hAnsiTheme="majorBidi" w:cstheme="majorBidi"/>
          <w:color w:val="202122"/>
          <w:sz w:val="36"/>
          <w:szCs w:val="36"/>
        </w:rPr>
      </w:pPr>
    </w:p>
    <w:p w:rsidR="001E0967" w:rsidRPr="001E0967" w:rsidRDefault="001E0967" w:rsidP="001E0967">
      <w:pPr>
        <w:numPr>
          <w:ilvl w:val="0"/>
          <w:numId w:val="2"/>
        </w:numPr>
        <w:shd w:val="clear" w:color="auto" w:fill="FFFFFF"/>
        <w:spacing w:before="100" w:beforeAutospacing="1" w:after="24" w:line="240" w:lineRule="auto"/>
        <w:ind w:left="384"/>
        <w:rPr>
          <w:rFonts w:asciiTheme="majorBidi" w:hAnsiTheme="majorBidi" w:cstheme="majorBidi"/>
          <w:color w:val="202122"/>
          <w:sz w:val="36"/>
          <w:szCs w:val="36"/>
        </w:rPr>
      </w:pPr>
      <w:r w:rsidRPr="001E0967">
        <w:rPr>
          <w:rFonts w:asciiTheme="majorBidi" w:hAnsiTheme="majorBidi" w:cstheme="majorBidi"/>
          <w:b/>
          <w:bCs/>
          <w:color w:val="365F91" w:themeColor="accent1" w:themeShade="BF"/>
          <w:sz w:val="36"/>
          <w:szCs w:val="36"/>
        </w:rPr>
        <w:t>Circuit implementation</w:t>
      </w:r>
      <w:r w:rsidRPr="001E0967">
        <w:rPr>
          <w:rFonts w:asciiTheme="majorBidi" w:hAnsiTheme="majorBidi" w:cstheme="majorBidi"/>
          <w:color w:val="365F91" w:themeColor="accent1" w:themeShade="BF"/>
          <w:sz w:val="36"/>
          <w:szCs w:val="36"/>
        </w:rPr>
        <w:t> </w:t>
      </w:r>
      <w:r w:rsidRPr="001E0967">
        <w:rPr>
          <w:rFonts w:asciiTheme="majorBidi" w:hAnsiTheme="majorBidi" w:cstheme="majorBidi"/>
          <w:sz w:val="36"/>
          <w:szCs w:val="36"/>
        </w:rPr>
        <w:t>does </w:t>
      </w:r>
      <w:hyperlink r:id="rId33" w:tooltip="Transistor" w:history="1">
        <w:r w:rsidRPr="001E0967">
          <w:rPr>
            <w:rStyle w:val="Hyperlink"/>
            <w:rFonts w:asciiTheme="majorBidi" w:hAnsiTheme="majorBidi" w:cstheme="majorBidi"/>
            <w:color w:val="auto"/>
            <w:sz w:val="36"/>
            <w:szCs w:val="36"/>
          </w:rPr>
          <w:t>transistor</w:t>
        </w:r>
      </w:hyperlink>
      <w:r w:rsidRPr="001E0967">
        <w:rPr>
          <w:rFonts w:asciiTheme="majorBidi" w:hAnsiTheme="majorBidi" w:cstheme="majorBidi"/>
          <w:sz w:val="36"/>
          <w:szCs w:val="36"/>
        </w:rPr>
        <w:t>-level designs of basic elements (e.g., gates, </w:t>
      </w:r>
      <w:hyperlink r:id="rId34" w:tooltip="Multiplexer" w:history="1">
        <w:r w:rsidRPr="001E0967">
          <w:rPr>
            <w:rStyle w:val="Hyperlink"/>
            <w:rFonts w:asciiTheme="majorBidi" w:hAnsiTheme="majorBidi" w:cstheme="majorBidi"/>
            <w:color w:val="auto"/>
            <w:sz w:val="36"/>
            <w:szCs w:val="36"/>
          </w:rPr>
          <w:t>multiplexers</w:t>
        </w:r>
      </w:hyperlink>
      <w:r w:rsidRPr="001E0967">
        <w:rPr>
          <w:rFonts w:asciiTheme="majorBidi" w:hAnsiTheme="majorBidi" w:cstheme="majorBidi"/>
          <w:sz w:val="36"/>
          <w:szCs w:val="36"/>
        </w:rPr>
        <w:t>, </w:t>
      </w:r>
      <w:hyperlink r:id="rId35" w:tooltip="Flip-flop (electronics)" w:history="1">
        <w:r w:rsidRPr="001E0967">
          <w:rPr>
            <w:rStyle w:val="Hyperlink"/>
            <w:rFonts w:asciiTheme="majorBidi" w:hAnsiTheme="majorBidi" w:cstheme="majorBidi"/>
            <w:color w:val="auto"/>
            <w:sz w:val="36"/>
            <w:szCs w:val="36"/>
          </w:rPr>
          <w:t>latches</w:t>
        </w:r>
      </w:hyperlink>
      <w:r w:rsidRPr="001E0967">
        <w:rPr>
          <w:rFonts w:asciiTheme="majorBidi" w:hAnsiTheme="majorBidi" w:cstheme="majorBidi"/>
          <w:sz w:val="36"/>
          <w:szCs w:val="36"/>
        </w:rPr>
        <w:t>) as well as of some larger blocks (</w:t>
      </w:r>
      <w:hyperlink r:id="rId36" w:tooltip="Arithmetic logic unit" w:history="1">
        <w:r w:rsidRPr="001E0967">
          <w:rPr>
            <w:rStyle w:val="Hyperlink"/>
            <w:rFonts w:asciiTheme="majorBidi" w:hAnsiTheme="majorBidi" w:cstheme="majorBidi"/>
            <w:color w:val="auto"/>
            <w:sz w:val="36"/>
            <w:szCs w:val="36"/>
          </w:rPr>
          <w:t>ALUs</w:t>
        </w:r>
      </w:hyperlink>
      <w:r w:rsidRPr="001E0967">
        <w:rPr>
          <w:rFonts w:asciiTheme="majorBidi" w:hAnsiTheme="majorBidi" w:cstheme="majorBidi"/>
          <w:sz w:val="36"/>
          <w:szCs w:val="36"/>
        </w:rPr>
        <w:t>, caches etc.) that may be implemented at the logic-gate level, or even at the physical level if the design calls for it.</w:t>
      </w:r>
    </w:p>
    <w:p w:rsidR="001E0967" w:rsidRPr="001E0967" w:rsidRDefault="001E0967" w:rsidP="001E0967">
      <w:pPr>
        <w:pStyle w:val="ListParagraph"/>
        <w:rPr>
          <w:rFonts w:asciiTheme="majorBidi" w:hAnsiTheme="majorBidi" w:cstheme="majorBidi"/>
          <w:color w:val="202122"/>
          <w:sz w:val="36"/>
          <w:szCs w:val="36"/>
        </w:rPr>
      </w:pPr>
    </w:p>
    <w:p w:rsidR="001E0967" w:rsidRPr="001E0967" w:rsidRDefault="001E0967" w:rsidP="001E0967">
      <w:pPr>
        <w:shd w:val="clear" w:color="auto" w:fill="FFFFFF"/>
        <w:spacing w:before="100" w:beforeAutospacing="1" w:after="24" w:line="240" w:lineRule="auto"/>
        <w:rPr>
          <w:rFonts w:asciiTheme="majorBidi" w:hAnsiTheme="majorBidi" w:cstheme="majorBidi"/>
          <w:color w:val="202122"/>
          <w:sz w:val="36"/>
          <w:szCs w:val="36"/>
        </w:rPr>
      </w:pPr>
    </w:p>
    <w:p w:rsidR="001E0967" w:rsidRPr="001E0967" w:rsidRDefault="001E0967" w:rsidP="001E0967">
      <w:pPr>
        <w:numPr>
          <w:ilvl w:val="0"/>
          <w:numId w:val="2"/>
        </w:numPr>
        <w:shd w:val="clear" w:color="auto" w:fill="FFFFFF"/>
        <w:spacing w:before="100" w:beforeAutospacing="1" w:after="24" w:line="240" w:lineRule="auto"/>
        <w:ind w:left="384"/>
        <w:rPr>
          <w:rFonts w:asciiTheme="majorBidi" w:hAnsiTheme="majorBidi" w:cstheme="majorBidi"/>
          <w:color w:val="202122"/>
          <w:sz w:val="36"/>
          <w:szCs w:val="36"/>
        </w:rPr>
      </w:pPr>
      <w:r w:rsidRPr="001E0967">
        <w:rPr>
          <w:rFonts w:asciiTheme="majorBidi" w:hAnsiTheme="majorBidi" w:cstheme="majorBidi"/>
          <w:b/>
          <w:bCs/>
          <w:color w:val="365F91" w:themeColor="accent1" w:themeShade="BF"/>
          <w:sz w:val="36"/>
          <w:szCs w:val="36"/>
        </w:rPr>
        <w:t>Physical implementation</w:t>
      </w:r>
      <w:r w:rsidRPr="001E0967">
        <w:rPr>
          <w:rFonts w:asciiTheme="majorBidi" w:hAnsiTheme="majorBidi" w:cstheme="majorBidi"/>
          <w:color w:val="365F91" w:themeColor="accent1" w:themeShade="BF"/>
          <w:sz w:val="36"/>
          <w:szCs w:val="36"/>
        </w:rPr>
        <w:t> </w:t>
      </w:r>
      <w:r w:rsidRPr="001E0967">
        <w:rPr>
          <w:rFonts w:asciiTheme="majorBidi" w:hAnsiTheme="majorBidi" w:cstheme="majorBidi"/>
          <w:sz w:val="36"/>
          <w:szCs w:val="36"/>
        </w:rPr>
        <w:t>draws physical circuits. The different circuit components are placed in a chip </w:t>
      </w:r>
      <w:proofErr w:type="spellStart"/>
      <w:r w:rsidRPr="001E0967">
        <w:rPr>
          <w:rFonts w:asciiTheme="majorBidi" w:hAnsiTheme="majorBidi" w:cstheme="majorBidi"/>
          <w:sz w:val="36"/>
          <w:szCs w:val="36"/>
        </w:rPr>
        <w:fldChar w:fldCharType="begin"/>
      </w:r>
      <w:r w:rsidRPr="001E0967">
        <w:rPr>
          <w:rFonts w:asciiTheme="majorBidi" w:hAnsiTheme="majorBidi" w:cstheme="majorBidi"/>
          <w:sz w:val="36"/>
          <w:szCs w:val="36"/>
        </w:rPr>
        <w:instrText xml:space="preserve"> HYPERLINK "https://en.wikipedia.org/wiki/Floorplan_(microelectronics)" \o "Floorplan (microelectronics)" </w:instrText>
      </w:r>
      <w:r w:rsidRPr="001E0967">
        <w:rPr>
          <w:rFonts w:asciiTheme="majorBidi" w:hAnsiTheme="majorBidi" w:cstheme="majorBidi"/>
          <w:sz w:val="36"/>
          <w:szCs w:val="36"/>
        </w:rPr>
        <w:fldChar w:fldCharType="separate"/>
      </w:r>
      <w:r w:rsidRPr="001E0967">
        <w:rPr>
          <w:rStyle w:val="Hyperlink"/>
          <w:rFonts w:asciiTheme="majorBidi" w:hAnsiTheme="majorBidi" w:cstheme="majorBidi"/>
          <w:color w:val="auto"/>
          <w:sz w:val="36"/>
          <w:szCs w:val="36"/>
        </w:rPr>
        <w:t>floorplan</w:t>
      </w:r>
      <w:proofErr w:type="spellEnd"/>
      <w:r w:rsidRPr="001E0967">
        <w:rPr>
          <w:rFonts w:asciiTheme="majorBidi" w:hAnsiTheme="majorBidi" w:cstheme="majorBidi"/>
          <w:sz w:val="36"/>
          <w:szCs w:val="36"/>
        </w:rPr>
        <w:fldChar w:fldCharType="end"/>
      </w:r>
      <w:r w:rsidRPr="001E0967">
        <w:rPr>
          <w:rFonts w:asciiTheme="majorBidi" w:hAnsiTheme="majorBidi" w:cstheme="majorBidi"/>
          <w:sz w:val="36"/>
          <w:szCs w:val="36"/>
        </w:rPr>
        <w:t> or on a board and the wires connecting them are created</w:t>
      </w:r>
      <w:r w:rsidRPr="001E0967">
        <w:rPr>
          <w:rFonts w:asciiTheme="majorBidi" w:hAnsiTheme="majorBidi" w:cstheme="majorBidi"/>
          <w:color w:val="202122"/>
          <w:sz w:val="36"/>
          <w:szCs w:val="36"/>
        </w:rPr>
        <w:t>.</w:t>
      </w:r>
    </w:p>
    <w:p w:rsidR="001E0967" w:rsidRPr="001E0967" w:rsidRDefault="001E0967" w:rsidP="001E0967">
      <w:pPr>
        <w:shd w:val="clear" w:color="auto" w:fill="FFFFFF"/>
        <w:spacing w:before="100" w:beforeAutospacing="1" w:after="24" w:line="240" w:lineRule="auto"/>
        <w:ind w:left="384"/>
        <w:rPr>
          <w:rFonts w:asciiTheme="majorBidi" w:hAnsiTheme="majorBidi" w:cstheme="majorBidi"/>
          <w:color w:val="202122"/>
          <w:sz w:val="36"/>
          <w:szCs w:val="36"/>
        </w:rPr>
      </w:pPr>
    </w:p>
    <w:p w:rsidR="001E0967" w:rsidRDefault="001E0967" w:rsidP="001E0967">
      <w:pPr>
        <w:numPr>
          <w:ilvl w:val="0"/>
          <w:numId w:val="2"/>
        </w:numPr>
        <w:shd w:val="clear" w:color="auto" w:fill="FFFFFF"/>
        <w:spacing w:before="100" w:beforeAutospacing="1" w:after="24" w:line="240" w:lineRule="auto"/>
        <w:ind w:left="384"/>
        <w:rPr>
          <w:rFonts w:ascii="Arial" w:hAnsi="Arial" w:cs="Arial"/>
          <w:color w:val="202122"/>
          <w:sz w:val="21"/>
          <w:szCs w:val="21"/>
        </w:rPr>
      </w:pPr>
      <w:r w:rsidRPr="001E0967">
        <w:rPr>
          <w:rFonts w:asciiTheme="majorBidi" w:hAnsiTheme="majorBidi" w:cstheme="majorBidi"/>
          <w:b/>
          <w:bCs/>
          <w:color w:val="365F91" w:themeColor="accent1" w:themeShade="BF"/>
          <w:sz w:val="36"/>
          <w:szCs w:val="36"/>
        </w:rPr>
        <w:lastRenderedPageBreak/>
        <w:t>Design validation</w:t>
      </w:r>
      <w:r w:rsidRPr="001E0967">
        <w:rPr>
          <w:rFonts w:asciiTheme="majorBidi" w:hAnsiTheme="majorBidi" w:cstheme="majorBidi"/>
          <w:color w:val="365F91" w:themeColor="accent1" w:themeShade="BF"/>
          <w:sz w:val="36"/>
          <w:szCs w:val="36"/>
        </w:rPr>
        <w:t> </w:t>
      </w:r>
      <w:r w:rsidRPr="001E0967">
        <w:rPr>
          <w:rFonts w:asciiTheme="majorBidi" w:hAnsiTheme="majorBidi" w:cstheme="majorBidi"/>
          <w:color w:val="202122"/>
          <w:sz w:val="36"/>
          <w:szCs w:val="36"/>
        </w:rPr>
        <w:t>tests the computer as a whole to see if it works in all situations and all timings. Once the design validation process starts, the design at the logic level are tested using logic emulators. However, this is usually too slow to run a realistic test. So, after making corrections based on the first test, prototypes are constructed using Field-Programmable Gate-Arrays (</w:t>
      </w:r>
      <w:hyperlink r:id="rId37" w:tooltip="FPGA" w:history="1">
        <w:r w:rsidRPr="001E0967">
          <w:rPr>
            <w:rStyle w:val="Hyperlink"/>
            <w:rFonts w:asciiTheme="majorBidi" w:hAnsiTheme="majorBidi" w:cstheme="majorBidi"/>
            <w:color w:val="0645AD"/>
            <w:sz w:val="36"/>
            <w:szCs w:val="36"/>
          </w:rPr>
          <w:t>FPGAs</w:t>
        </w:r>
      </w:hyperlink>
      <w:r w:rsidRPr="001E0967">
        <w:rPr>
          <w:rFonts w:asciiTheme="majorBidi" w:hAnsiTheme="majorBidi" w:cstheme="majorBidi"/>
          <w:color w:val="202122"/>
          <w:sz w:val="36"/>
          <w:szCs w:val="36"/>
        </w:rPr>
        <w:t>). Most hobby projects stop at this stage. The final step is to test prototype integrated circuits, which may require several redesigns.</w:t>
      </w:r>
    </w:p>
    <w:p w:rsidR="001E0967" w:rsidRPr="004534AA" w:rsidRDefault="001E0967" w:rsidP="004534AA">
      <w:pPr>
        <w:shd w:val="clear" w:color="auto" w:fill="FFFFFF"/>
        <w:spacing w:before="120" w:after="120" w:line="240" w:lineRule="auto"/>
        <w:rPr>
          <w:rFonts w:ascii="Times New Roman" w:eastAsia="Times New Roman" w:hAnsi="Times New Roman" w:cs="Times New Roman"/>
          <w:color w:val="202122"/>
          <w:sz w:val="36"/>
          <w:szCs w:val="36"/>
        </w:rPr>
      </w:pPr>
    </w:p>
    <w:p w:rsidR="004534AA" w:rsidRPr="004534AA" w:rsidRDefault="004534AA" w:rsidP="004534AA">
      <w:pPr>
        <w:pStyle w:val="NormalWeb"/>
        <w:shd w:val="clear" w:color="auto" w:fill="FFFFFF"/>
        <w:spacing w:before="120" w:beforeAutospacing="0" w:after="120" w:afterAutospacing="0"/>
        <w:jc w:val="right"/>
        <w:rPr>
          <w:rFonts w:asciiTheme="majorBidi" w:hAnsiTheme="majorBidi" w:cstheme="majorBidi"/>
          <w:color w:val="000000" w:themeColor="text1"/>
          <w:sz w:val="36"/>
          <w:szCs w:val="36"/>
        </w:rPr>
      </w:pPr>
    </w:p>
    <w:sectPr w:rsidR="004534AA" w:rsidRPr="004534AA" w:rsidSect="004534A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30E5" w:rsidRDefault="001E30E5" w:rsidP="004534AA">
      <w:pPr>
        <w:spacing w:after="0" w:line="240" w:lineRule="auto"/>
      </w:pPr>
      <w:r>
        <w:separator/>
      </w:r>
    </w:p>
  </w:endnote>
  <w:endnote w:type="continuationSeparator" w:id="0">
    <w:p w:rsidR="001E30E5" w:rsidRDefault="001E30E5" w:rsidP="00453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30E5" w:rsidRDefault="001E30E5" w:rsidP="004534AA">
      <w:pPr>
        <w:spacing w:after="0" w:line="240" w:lineRule="auto"/>
      </w:pPr>
      <w:r>
        <w:separator/>
      </w:r>
    </w:p>
  </w:footnote>
  <w:footnote w:type="continuationSeparator" w:id="0">
    <w:p w:rsidR="001E30E5" w:rsidRDefault="001E30E5" w:rsidP="004534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985CF2"/>
    <w:multiLevelType w:val="multilevel"/>
    <w:tmpl w:val="D7DC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1C269A"/>
    <w:multiLevelType w:val="multilevel"/>
    <w:tmpl w:val="1FE8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4AA"/>
    <w:rsid w:val="000E1FC1"/>
    <w:rsid w:val="001E0967"/>
    <w:rsid w:val="001E30E5"/>
    <w:rsid w:val="003A6DD6"/>
    <w:rsid w:val="004534AA"/>
    <w:rsid w:val="00924A88"/>
    <w:rsid w:val="00BE6F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534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E09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4AA"/>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534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534AA"/>
    <w:rPr>
      <w:color w:val="0000FF"/>
      <w:u w:val="single"/>
    </w:rPr>
  </w:style>
  <w:style w:type="paragraph" w:styleId="BalloonText">
    <w:name w:val="Balloon Text"/>
    <w:basedOn w:val="Normal"/>
    <w:link w:val="BalloonTextChar"/>
    <w:uiPriority w:val="99"/>
    <w:semiHidden/>
    <w:unhideWhenUsed/>
    <w:rsid w:val="004534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4AA"/>
    <w:rPr>
      <w:rFonts w:ascii="Tahoma" w:hAnsi="Tahoma" w:cs="Tahoma"/>
      <w:sz w:val="16"/>
      <w:szCs w:val="16"/>
    </w:rPr>
  </w:style>
  <w:style w:type="paragraph" w:styleId="Header">
    <w:name w:val="header"/>
    <w:basedOn w:val="Normal"/>
    <w:link w:val="HeaderChar"/>
    <w:uiPriority w:val="99"/>
    <w:unhideWhenUsed/>
    <w:rsid w:val="004534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4AA"/>
  </w:style>
  <w:style w:type="paragraph" w:styleId="Footer">
    <w:name w:val="footer"/>
    <w:basedOn w:val="Normal"/>
    <w:link w:val="FooterChar"/>
    <w:uiPriority w:val="99"/>
    <w:unhideWhenUsed/>
    <w:rsid w:val="004534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4AA"/>
  </w:style>
  <w:style w:type="paragraph" w:styleId="ListParagraph">
    <w:name w:val="List Paragraph"/>
    <w:basedOn w:val="Normal"/>
    <w:uiPriority w:val="34"/>
    <w:qFormat/>
    <w:rsid w:val="001E0967"/>
    <w:pPr>
      <w:ind w:left="720"/>
      <w:contextualSpacing/>
    </w:pPr>
  </w:style>
  <w:style w:type="character" w:customStyle="1" w:styleId="Heading3Char">
    <w:name w:val="Heading 3 Char"/>
    <w:basedOn w:val="DefaultParagraphFont"/>
    <w:link w:val="Heading3"/>
    <w:uiPriority w:val="9"/>
    <w:semiHidden/>
    <w:rsid w:val="001E0967"/>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1E0967"/>
  </w:style>
  <w:style w:type="character" w:customStyle="1" w:styleId="mw-editsection">
    <w:name w:val="mw-editsection"/>
    <w:basedOn w:val="DefaultParagraphFont"/>
    <w:rsid w:val="001E0967"/>
  </w:style>
  <w:style w:type="character" w:customStyle="1" w:styleId="mw-editsection-bracket">
    <w:name w:val="mw-editsection-bracket"/>
    <w:basedOn w:val="DefaultParagraphFont"/>
    <w:rsid w:val="001E09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534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E09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4AA"/>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534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534AA"/>
    <w:rPr>
      <w:color w:val="0000FF"/>
      <w:u w:val="single"/>
    </w:rPr>
  </w:style>
  <w:style w:type="paragraph" w:styleId="BalloonText">
    <w:name w:val="Balloon Text"/>
    <w:basedOn w:val="Normal"/>
    <w:link w:val="BalloonTextChar"/>
    <w:uiPriority w:val="99"/>
    <w:semiHidden/>
    <w:unhideWhenUsed/>
    <w:rsid w:val="004534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4AA"/>
    <w:rPr>
      <w:rFonts w:ascii="Tahoma" w:hAnsi="Tahoma" w:cs="Tahoma"/>
      <w:sz w:val="16"/>
      <w:szCs w:val="16"/>
    </w:rPr>
  </w:style>
  <w:style w:type="paragraph" w:styleId="Header">
    <w:name w:val="header"/>
    <w:basedOn w:val="Normal"/>
    <w:link w:val="HeaderChar"/>
    <w:uiPriority w:val="99"/>
    <w:unhideWhenUsed/>
    <w:rsid w:val="004534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4AA"/>
  </w:style>
  <w:style w:type="paragraph" w:styleId="Footer">
    <w:name w:val="footer"/>
    <w:basedOn w:val="Normal"/>
    <w:link w:val="FooterChar"/>
    <w:uiPriority w:val="99"/>
    <w:unhideWhenUsed/>
    <w:rsid w:val="004534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4AA"/>
  </w:style>
  <w:style w:type="paragraph" w:styleId="ListParagraph">
    <w:name w:val="List Paragraph"/>
    <w:basedOn w:val="Normal"/>
    <w:uiPriority w:val="34"/>
    <w:qFormat/>
    <w:rsid w:val="001E0967"/>
    <w:pPr>
      <w:ind w:left="720"/>
      <w:contextualSpacing/>
    </w:pPr>
  </w:style>
  <w:style w:type="character" w:customStyle="1" w:styleId="Heading3Char">
    <w:name w:val="Heading 3 Char"/>
    <w:basedOn w:val="DefaultParagraphFont"/>
    <w:link w:val="Heading3"/>
    <w:uiPriority w:val="9"/>
    <w:semiHidden/>
    <w:rsid w:val="001E0967"/>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1E0967"/>
  </w:style>
  <w:style w:type="character" w:customStyle="1" w:styleId="mw-editsection">
    <w:name w:val="mw-editsection"/>
    <w:basedOn w:val="DefaultParagraphFont"/>
    <w:rsid w:val="001E0967"/>
  </w:style>
  <w:style w:type="character" w:customStyle="1" w:styleId="mw-editsection-bracket">
    <w:name w:val="mw-editsection-bracket"/>
    <w:basedOn w:val="DefaultParagraphFont"/>
    <w:rsid w:val="001E0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12524">
      <w:bodyDiv w:val="1"/>
      <w:marLeft w:val="0"/>
      <w:marRight w:val="0"/>
      <w:marTop w:val="0"/>
      <w:marBottom w:val="0"/>
      <w:divBdr>
        <w:top w:val="none" w:sz="0" w:space="0" w:color="auto"/>
        <w:left w:val="none" w:sz="0" w:space="0" w:color="auto"/>
        <w:bottom w:val="none" w:sz="0" w:space="0" w:color="auto"/>
        <w:right w:val="none" w:sz="0" w:space="0" w:color="auto"/>
      </w:divBdr>
    </w:div>
    <w:div w:id="426657503">
      <w:bodyDiv w:val="1"/>
      <w:marLeft w:val="0"/>
      <w:marRight w:val="0"/>
      <w:marTop w:val="0"/>
      <w:marBottom w:val="0"/>
      <w:divBdr>
        <w:top w:val="none" w:sz="0" w:space="0" w:color="auto"/>
        <w:left w:val="none" w:sz="0" w:space="0" w:color="auto"/>
        <w:bottom w:val="none" w:sz="0" w:space="0" w:color="auto"/>
        <w:right w:val="none" w:sz="0" w:space="0" w:color="auto"/>
      </w:divBdr>
    </w:div>
    <w:div w:id="822089092">
      <w:bodyDiv w:val="1"/>
      <w:marLeft w:val="0"/>
      <w:marRight w:val="0"/>
      <w:marTop w:val="0"/>
      <w:marBottom w:val="0"/>
      <w:divBdr>
        <w:top w:val="none" w:sz="0" w:space="0" w:color="auto"/>
        <w:left w:val="none" w:sz="0" w:space="0" w:color="auto"/>
        <w:bottom w:val="none" w:sz="0" w:space="0" w:color="auto"/>
        <w:right w:val="none" w:sz="0" w:space="0" w:color="auto"/>
      </w:divBdr>
    </w:div>
    <w:div w:id="1473795380">
      <w:bodyDiv w:val="1"/>
      <w:marLeft w:val="0"/>
      <w:marRight w:val="0"/>
      <w:marTop w:val="0"/>
      <w:marBottom w:val="0"/>
      <w:divBdr>
        <w:top w:val="none" w:sz="0" w:space="0" w:color="auto"/>
        <w:left w:val="none" w:sz="0" w:space="0" w:color="auto"/>
        <w:bottom w:val="none" w:sz="0" w:space="0" w:color="auto"/>
        <w:right w:val="none" w:sz="0" w:space="0" w:color="auto"/>
      </w:divBdr>
    </w:div>
    <w:div w:id="205306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Microarchitecture" TargetMode="External"/><Relationship Id="rId18" Type="http://schemas.openxmlformats.org/officeDocument/2006/relationships/hyperlink" Target="https://en.wikipedia.org/wiki/Machine_code" TargetMode="External"/><Relationship Id="rId26" Type="http://schemas.openxmlformats.org/officeDocument/2006/relationships/hyperlink" Target="https://en.wikipedia.org/wiki/CPU_cache"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Addressing_mode" TargetMode="External"/><Relationship Id="rId34" Type="http://schemas.openxmlformats.org/officeDocument/2006/relationships/hyperlink" Target="https://en.wikipedia.org/wiki/Multiplexer" TargetMode="External"/><Relationship Id="rId7" Type="http://schemas.openxmlformats.org/officeDocument/2006/relationships/footnotes" Target="footnotes.xml"/><Relationship Id="rId12" Type="http://schemas.openxmlformats.org/officeDocument/2006/relationships/hyperlink" Target="https://en.wikipedia.org/wiki/Instruction_set_architecture" TargetMode="External"/><Relationship Id="rId17" Type="http://schemas.openxmlformats.org/officeDocument/2006/relationships/hyperlink" Target="https://en.wikipedia.org/wiki/Instruction_set_architecture" TargetMode="External"/><Relationship Id="rId25" Type="http://schemas.openxmlformats.org/officeDocument/2006/relationships/hyperlink" Target="https://en.wikipedia.org/wiki/Central_processing_unit" TargetMode="External"/><Relationship Id="rId33" Type="http://schemas.openxmlformats.org/officeDocument/2006/relationships/hyperlink" Target="https://en.wikipedia.org/wiki/Transistor"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en.wikipedia.org/wiki/Word_size" TargetMode="External"/><Relationship Id="rId29" Type="http://schemas.openxmlformats.org/officeDocument/2006/relationships/hyperlink" Target="https://en.wikipedia.org/wiki/Virtualiz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Computer_architecture" TargetMode="External"/><Relationship Id="rId24" Type="http://schemas.openxmlformats.org/officeDocument/2006/relationships/hyperlink" Target="https://en.wikipedia.org/wiki/Microarchitecture" TargetMode="External"/><Relationship Id="rId32" Type="http://schemas.openxmlformats.org/officeDocument/2006/relationships/hyperlink" Target="https://en.wikipedia.org/wiki/Logic_gate" TargetMode="External"/><Relationship Id="rId37" Type="http://schemas.openxmlformats.org/officeDocument/2006/relationships/hyperlink" Target="https://en.wikipedia.org/wiki/FPGA" TargetMode="External"/><Relationship Id="rId5" Type="http://schemas.openxmlformats.org/officeDocument/2006/relationships/settings" Target="settings.xml"/><Relationship Id="rId15" Type="http://schemas.openxmlformats.org/officeDocument/2006/relationships/hyperlink" Target="https://en.wikipedia.org/wiki/Implementation" TargetMode="External"/><Relationship Id="rId23" Type="http://schemas.openxmlformats.org/officeDocument/2006/relationships/hyperlink" Target="https://en.wikipedia.org/wiki/Data_type" TargetMode="External"/><Relationship Id="rId28" Type="http://schemas.openxmlformats.org/officeDocument/2006/relationships/hyperlink" Target="https://en.wikipedia.org/wiki/Direct_memory_access" TargetMode="External"/><Relationship Id="rId36" Type="http://schemas.openxmlformats.org/officeDocument/2006/relationships/hyperlink" Target="https://en.wikipedia.org/wiki/Arithmetic_logic_unit" TargetMode="External"/><Relationship Id="rId10" Type="http://schemas.openxmlformats.org/officeDocument/2006/relationships/hyperlink" Target="https://en.wikipedia.org/wiki/Computer" TargetMode="External"/><Relationship Id="rId19" Type="http://schemas.openxmlformats.org/officeDocument/2006/relationships/hyperlink" Target="https://en.wikipedia.org/wiki/Computer_processor" TargetMode="External"/><Relationship Id="rId31" Type="http://schemas.openxmlformats.org/officeDocument/2006/relationships/hyperlink" Target="https://en.wikipedia.org/wiki/Engineering_design_process" TargetMode="External"/><Relationship Id="rId4" Type="http://schemas.microsoft.com/office/2007/relationships/stylesWithEffects" Target="stylesWithEffects.xml"/><Relationship Id="rId9" Type="http://schemas.openxmlformats.org/officeDocument/2006/relationships/hyperlink" Target="https://github.com/Mahmoudmarzouk/HTML-PROJECT" TargetMode="External"/><Relationship Id="rId14" Type="http://schemas.openxmlformats.org/officeDocument/2006/relationships/hyperlink" Target="https://en.wikipedia.org/wiki/Logic_design" TargetMode="External"/><Relationship Id="rId22" Type="http://schemas.openxmlformats.org/officeDocument/2006/relationships/hyperlink" Target="https://en.wikipedia.org/wiki/Processor_register" TargetMode="External"/><Relationship Id="rId27" Type="http://schemas.openxmlformats.org/officeDocument/2006/relationships/hyperlink" Target="https://en.wikipedia.org/wiki/Systems_design" TargetMode="External"/><Relationship Id="rId30" Type="http://schemas.openxmlformats.org/officeDocument/2006/relationships/hyperlink" Target="https://en.wikipedia.org/wiki/Multiprocessing" TargetMode="External"/><Relationship Id="rId35" Type="http://schemas.openxmlformats.org/officeDocument/2006/relationships/hyperlink" Target="https://en.wikipedia.org/wiki/Flip-flop_(electron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3DE650-A65B-4601-BF68-E7443703C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mohamed</cp:lastModifiedBy>
  <cp:revision>2</cp:revision>
  <dcterms:created xsi:type="dcterms:W3CDTF">2021-06-04T11:03:00Z</dcterms:created>
  <dcterms:modified xsi:type="dcterms:W3CDTF">2021-06-04T11:31:00Z</dcterms:modified>
</cp:coreProperties>
</file>