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0F4A" w14:textId="77777777" w:rsidR="0013016C" w:rsidRPr="00612991" w:rsidRDefault="00000000">
      <w:pPr>
        <w:spacing w:before="600" w:after="200"/>
        <w:jc w:val="center"/>
        <w:rPr>
          <w:b/>
          <w:bCs/>
        </w:rPr>
      </w:pPr>
      <w:r w:rsidRPr="00612991">
        <w:rPr>
          <w:b/>
          <w:bCs/>
          <w:color w:val="19A7CE"/>
          <w:sz w:val="24"/>
          <w:szCs w:val="24"/>
        </w:rPr>
        <w:t>BIG DATA ANALYTICS PROJECT REPORT</w:t>
      </w:r>
    </w:p>
    <w:p w14:paraId="42236ED0" w14:textId="77777777" w:rsidR="0013016C" w:rsidRPr="00612991" w:rsidRDefault="00000000">
      <w:pPr>
        <w:spacing w:before="200" w:after="100"/>
        <w:jc w:val="center"/>
        <w:rPr>
          <w:b/>
          <w:bCs/>
        </w:rPr>
      </w:pPr>
      <w:r w:rsidRPr="00612991">
        <w:rPr>
          <w:b/>
          <w:bCs/>
          <w:color w:val="0B2447"/>
          <w:sz w:val="56"/>
          <w:szCs w:val="56"/>
        </w:rPr>
        <w:t>Big Data Spotify Analysis</w:t>
      </w:r>
    </w:p>
    <w:p w14:paraId="645EEEBD" w14:textId="77777777" w:rsidR="0013016C" w:rsidRPr="00612991" w:rsidRDefault="00000000">
      <w:pPr>
        <w:spacing w:before="100" w:after="700"/>
        <w:jc w:val="center"/>
        <w:rPr>
          <w:b/>
          <w:bCs/>
        </w:rPr>
      </w:pPr>
      <w:r w:rsidRPr="00612991">
        <w:rPr>
          <w:b/>
          <w:bCs/>
          <w:i/>
          <w:iCs/>
          <w:color w:val="5A6B7B"/>
          <w:sz w:val="24"/>
          <w:szCs w:val="24"/>
        </w:rPr>
        <w:t>An End-to-End Distributed Data Pipeline for Music Streaming Analytics using Docker, Apache Spark, Apache Hive, and Power BI</w:t>
      </w:r>
    </w:p>
    <w:p w14:paraId="28F9A5F3" w14:textId="77777777" w:rsidR="0013016C" w:rsidRPr="00612991" w:rsidRDefault="00000000">
      <w:pPr>
        <w:spacing w:before="200" w:after="80"/>
        <w:jc w:val="center"/>
        <w:rPr>
          <w:b/>
          <w:bCs/>
        </w:rPr>
      </w:pPr>
      <w:r w:rsidRPr="00612991">
        <w:rPr>
          <w:b/>
          <w:bCs/>
          <w:noProof/>
        </w:rPr>
        <w:drawing>
          <wp:inline distT="0" distB="0" distL="0" distR="0" wp14:anchorId="2A8B7161" wp14:editId="42896D01">
            <wp:extent cx="4762500" cy="2638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638425"/>
                    </a:xfrm>
                    <a:prstGeom prst="rect">
                      <a:avLst/>
                    </a:prstGeom>
                  </pic:spPr>
                </pic:pic>
              </a:graphicData>
            </a:graphic>
          </wp:inline>
        </w:drawing>
      </w:r>
    </w:p>
    <w:p w14:paraId="0C60143A" w14:textId="77777777" w:rsidR="0013016C" w:rsidRPr="00612991" w:rsidRDefault="0013016C">
      <w:pPr>
        <w:spacing w:before="700" w:after="200"/>
        <w:rPr>
          <w:b/>
          <w:bCs/>
        </w:rPr>
      </w:pPr>
    </w:p>
    <w:p w14:paraId="5CF4AA58" w14:textId="77777777" w:rsidR="0013016C" w:rsidRPr="00612991" w:rsidRDefault="00000000">
      <w:pPr>
        <w:spacing w:before="400" w:after="100"/>
        <w:rPr>
          <w:b/>
          <w:bCs/>
        </w:rPr>
      </w:pPr>
      <w:r w:rsidRPr="00612991">
        <w:rPr>
          <w:b/>
          <w:bCs/>
          <w:color w:val="0B2447"/>
        </w:rPr>
        <w:t>Course</w:t>
      </w:r>
    </w:p>
    <w:p w14:paraId="3137D16E" w14:textId="77777777" w:rsidR="0013016C" w:rsidRPr="00612991" w:rsidRDefault="00000000">
      <w:pPr>
        <w:spacing w:after="300"/>
        <w:rPr>
          <w:b/>
          <w:bCs/>
        </w:rPr>
      </w:pPr>
      <w:r w:rsidRPr="00612991">
        <w:rPr>
          <w:b/>
          <w:bCs/>
        </w:rPr>
        <w:t>Big Data</w:t>
      </w:r>
    </w:p>
    <w:p w14:paraId="456A2C2C" w14:textId="77777777" w:rsidR="0013016C" w:rsidRPr="00612991" w:rsidRDefault="00000000">
      <w:pPr>
        <w:spacing w:before="200" w:after="160"/>
        <w:rPr>
          <w:b/>
          <w:bCs/>
        </w:rPr>
      </w:pPr>
      <w:r w:rsidRPr="00612991">
        <w:rPr>
          <w:b/>
          <w:bCs/>
          <w:color w:val="0B2447"/>
        </w:rPr>
        <w:t>Prepared By</w:t>
      </w:r>
    </w:p>
    <w:p w14:paraId="152D6B34" w14:textId="70BA3DD9" w:rsidR="0013016C" w:rsidRPr="00612991" w:rsidRDefault="00000000">
      <w:pPr>
        <w:spacing w:after="160"/>
        <w:rPr>
          <w:b/>
          <w:bCs/>
        </w:rPr>
      </w:pPr>
      <w:r w:rsidRPr="00612991">
        <w:rPr>
          <w:b/>
          <w:bCs/>
          <w:color w:val="0B2447"/>
        </w:rPr>
        <w:t>Student 1</w:t>
      </w:r>
      <w:proofErr w:type="gramStart"/>
      <w:r w:rsidRPr="00612991">
        <w:rPr>
          <w:b/>
          <w:bCs/>
          <w:color w:val="0B2447"/>
        </w:rPr>
        <w:t>:</w:t>
      </w:r>
      <w:r w:rsidRPr="00612991">
        <w:rPr>
          <w:b/>
          <w:bCs/>
          <w:color w:val="5A6B7B"/>
        </w:rPr>
        <w:t xml:space="preserve">  </w:t>
      </w:r>
      <w:r w:rsidR="00612991">
        <w:rPr>
          <w:b/>
          <w:bCs/>
          <w:color w:val="5A6B7B"/>
        </w:rPr>
        <w:t>Mahmoud</w:t>
      </w:r>
      <w:proofErr w:type="gramEnd"/>
      <w:r w:rsidR="00612991">
        <w:rPr>
          <w:b/>
          <w:bCs/>
          <w:color w:val="5A6B7B"/>
        </w:rPr>
        <w:t xml:space="preserve"> Ahmed Shahat</w:t>
      </w:r>
    </w:p>
    <w:p w14:paraId="0A766DDB" w14:textId="043F8F1B" w:rsidR="0013016C" w:rsidRPr="00612991" w:rsidRDefault="00000000">
      <w:pPr>
        <w:spacing w:after="160"/>
        <w:rPr>
          <w:b/>
          <w:bCs/>
        </w:rPr>
      </w:pPr>
      <w:r w:rsidRPr="00612991">
        <w:rPr>
          <w:b/>
          <w:bCs/>
          <w:color w:val="0B2447"/>
        </w:rPr>
        <w:t>Student 2</w:t>
      </w:r>
      <w:proofErr w:type="gramStart"/>
      <w:r w:rsidRPr="00612991">
        <w:rPr>
          <w:b/>
          <w:bCs/>
          <w:color w:val="0B2447"/>
        </w:rPr>
        <w:t>:</w:t>
      </w:r>
      <w:r w:rsidRPr="00612991">
        <w:rPr>
          <w:b/>
          <w:bCs/>
          <w:color w:val="5A6B7B"/>
        </w:rPr>
        <w:t xml:space="preserve">  </w:t>
      </w:r>
      <w:r w:rsidR="00612991">
        <w:rPr>
          <w:b/>
          <w:bCs/>
          <w:color w:val="5A6B7B"/>
        </w:rPr>
        <w:t>Bavly</w:t>
      </w:r>
      <w:proofErr w:type="gramEnd"/>
      <w:r w:rsidR="00612991">
        <w:rPr>
          <w:b/>
          <w:bCs/>
          <w:color w:val="5A6B7B"/>
        </w:rPr>
        <w:t xml:space="preserve"> Dawood</w:t>
      </w:r>
    </w:p>
    <w:p w14:paraId="7C61145D" w14:textId="257D078F" w:rsidR="0013016C" w:rsidRPr="00612991" w:rsidRDefault="00000000">
      <w:pPr>
        <w:spacing w:after="160"/>
        <w:rPr>
          <w:b/>
          <w:bCs/>
        </w:rPr>
      </w:pPr>
      <w:r w:rsidRPr="00612991">
        <w:rPr>
          <w:b/>
          <w:bCs/>
          <w:color w:val="0B2447"/>
        </w:rPr>
        <w:t>Student 3</w:t>
      </w:r>
      <w:proofErr w:type="gramStart"/>
      <w:r w:rsidRPr="00612991">
        <w:rPr>
          <w:b/>
          <w:bCs/>
          <w:color w:val="0B2447"/>
        </w:rPr>
        <w:t>:</w:t>
      </w:r>
      <w:r w:rsidRPr="00612991">
        <w:rPr>
          <w:b/>
          <w:bCs/>
          <w:color w:val="5A6B7B"/>
        </w:rPr>
        <w:t xml:space="preserve">  </w:t>
      </w:r>
      <w:r w:rsidR="00612991">
        <w:rPr>
          <w:b/>
          <w:bCs/>
          <w:color w:val="5A6B7B"/>
        </w:rPr>
        <w:t>Ahmed</w:t>
      </w:r>
      <w:proofErr w:type="gramEnd"/>
      <w:r w:rsidR="00612991">
        <w:rPr>
          <w:b/>
          <w:bCs/>
          <w:color w:val="5A6B7B"/>
        </w:rPr>
        <w:t xml:space="preserve"> Mohmed Shaban</w:t>
      </w:r>
    </w:p>
    <w:p w14:paraId="335741A0" w14:textId="179BD352" w:rsidR="0013016C" w:rsidRPr="00612991" w:rsidRDefault="00000000" w:rsidP="00612991">
      <w:pPr>
        <w:spacing w:after="160"/>
        <w:rPr>
          <w:b/>
          <w:bCs/>
        </w:rPr>
      </w:pPr>
      <w:r w:rsidRPr="00612991">
        <w:rPr>
          <w:b/>
          <w:bCs/>
          <w:color w:val="0B2447"/>
        </w:rPr>
        <w:t>Student 4:</w:t>
      </w:r>
      <w:r w:rsidRPr="00612991">
        <w:rPr>
          <w:b/>
          <w:bCs/>
          <w:color w:val="5A6B7B"/>
        </w:rPr>
        <w:t xml:space="preserve"> </w:t>
      </w:r>
      <w:r w:rsidR="00612991" w:rsidRPr="00612991">
        <w:rPr>
          <w:b/>
          <w:bCs/>
          <w:color w:val="5A6B7B"/>
        </w:rPr>
        <w:t>Amin Ahmed</w:t>
      </w:r>
    </w:p>
    <w:p w14:paraId="357D6B1F" w14:textId="728F1B08" w:rsidR="0013016C" w:rsidRPr="00612991" w:rsidRDefault="00000000" w:rsidP="00612991">
      <w:pPr>
        <w:spacing w:after="160"/>
        <w:rPr>
          <w:b/>
          <w:bCs/>
        </w:rPr>
      </w:pPr>
      <w:r w:rsidRPr="00612991">
        <w:rPr>
          <w:b/>
          <w:bCs/>
          <w:color w:val="0B2447"/>
        </w:rPr>
        <w:t>Student 5</w:t>
      </w:r>
      <w:proofErr w:type="gramStart"/>
      <w:r w:rsidRPr="00612991">
        <w:rPr>
          <w:b/>
          <w:bCs/>
          <w:color w:val="0B2447"/>
        </w:rPr>
        <w:t>:</w:t>
      </w:r>
      <w:r w:rsidRPr="00612991">
        <w:rPr>
          <w:b/>
          <w:bCs/>
          <w:color w:val="5A6B7B"/>
        </w:rPr>
        <w:t xml:space="preserve">  </w:t>
      </w:r>
      <w:r w:rsidR="00612991" w:rsidRPr="00612991">
        <w:rPr>
          <w:b/>
          <w:bCs/>
          <w:color w:val="5A6B7B"/>
        </w:rPr>
        <w:t>Moaz</w:t>
      </w:r>
      <w:proofErr w:type="gramEnd"/>
      <w:r w:rsidR="00612991" w:rsidRPr="00612991">
        <w:rPr>
          <w:b/>
          <w:bCs/>
          <w:color w:val="5A6B7B"/>
        </w:rPr>
        <w:t xml:space="preserve"> Mahmoud</w:t>
      </w:r>
    </w:p>
    <w:p w14:paraId="27834F7E" w14:textId="77777777" w:rsidR="0013016C" w:rsidRPr="00A05B0B" w:rsidRDefault="00000000">
      <w:pPr>
        <w:spacing w:before="300" w:after="160"/>
        <w:rPr>
          <w:b/>
          <w:bCs/>
          <w:sz w:val="32"/>
          <w:szCs w:val="32"/>
        </w:rPr>
      </w:pPr>
      <w:r w:rsidRPr="00A05B0B">
        <w:rPr>
          <w:b/>
          <w:bCs/>
          <w:color w:val="0B2447"/>
          <w:sz w:val="32"/>
          <w:szCs w:val="32"/>
        </w:rPr>
        <w:t>Instructor</w:t>
      </w:r>
    </w:p>
    <w:p w14:paraId="77DA5B3A" w14:textId="2D2E0946" w:rsidR="00A05B0B" w:rsidRPr="00A05B0B" w:rsidRDefault="00612991" w:rsidP="00A05B0B">
      <w:pPr>
        <w:spacing w:before="300" w:after="100"/>
        <w:rPr>
          <w:b/>
          <w:bCs/>
          <w:color w:val="0B2447"/>
          <w:sz w:val="32"/>
          <w:szCs w:val="32"/>
          <w:rtl/>
        </w:rPr>
      </w:pPr>
      <w:r w:rsidRPr="00A05B0B">
        <w:rPr>
          <w:b/>
          <w:bCs/>
          <w:color w:val="0B2447"/>
          <w:sz w:val="32"/>
          <w:szCs w:val="32"/>
        </w:rPr>
        <w:t>Dr. Randa</w:t>
      </w:r>
    </w:p>
    <w:p w14:paraId="2568A6B0" w14:textId="77777777" w:rsidR="00A05B0B" w:rsidRPr="00A05B0B" w:rsidRDefault="00A05B0B" w:rsidP="00A05B0B">
      <w:pPr>
        <w:sectPr w:rsidR="00A05B0B" w:rsidRPr="00A05B0B" w:rsidSect="00612991">
          <w:pgSz w:w="12240" w:h="15840"/>
          <w:pgMar w:top="1080" w:right="1260" w:bottom="1080" w:left="126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3ACF6E3A" w14:textId="77777777" w:rsidR="0013016C" w:rsidRPr="00612991" w:rsidRDefault="00000000">
      <w:pPr>
        <w:pStyle w:val="Heading1"/>
        <w:spacing w:after="300"/>
        <w:rPr>
          <w:b/>
          <w:bCs/>
        </w:rPr>
      </w:pPr>
      <w:bookmarkStart w:id="0" w:name="_Toc235672661"/>
      <w:r w:rsidRPr="00612991">
        <w:rPr>
          <w:b/>
          <w:bCs/>
          <w:color w:val="0B2447"/>
        </w:rPr>
        <w:lastRenderedPageBreak/>
        <w:t>Table of Contents</w:t>
      </w:r>
      <w:bookmarkEnd w:id="0"/>
    </w:p>
    <w:sdt>
      <w:sdtPr>
        <w:rPr>
          <w:b/>
          <w:bCs/>
        </w:rPr>
        <w:alias w:val="Table of Contents"/>
        <w:id w:val="1663051735"/>
      </w:sdtPr>
      <w:sdtContent>
        <w:p w14:paraId="42C47B11" w14:textId="77777777" w:rsidR="00234789" w:rsidRPr="00612991" w:rsidRDefault="00000000">
          <w:pPr>
            <w:pStyle w:val="TOC1"/>
            <w:tabs>
              <w:tab w:val="right" w:leader="dot" w:pos="9710"/>
            </w:tabs>
            <w:rPr>
              <w:b/>
              <w:bCs/>
              <w:noProof/>
            </w:rPr>
          </w:pPr>
          <w:r w:rsidRPr="00612991">
            <w:rPr>
              <w:b/>
              <w:bCs/>
            </w:rPr>
            <w:fldChar w:fldCharType="begin"/>
          </w:r>
          <w:r w:rsidRPr="00612991">
            <w:rPr>
              <w:b/>
              <w:bCs/>
            </w:rPr>
            <w:instrText>TOC \h \o "1-3"</w:instrText>
          </w:r>
          <w:r w:rsidRPr="00612991">
            <w:rPr>
              <w:b/>
              <w:bCs/>
            </w:rPr>
            <w:fldChar w:fldCharType="separate"/>
          </w:r>
          <w:hyperlink w:anchor="_Toc235672661" w:history="1">
            <w:r w:rsidR="00234789" w:rsidRPr="00612991">
              <w:rPr>
                <w:rStyle w:val="Hyperlink"/>
                <w:b/>
                <w:bCs/>
                <w:noProof/>
              </w:rPr>
              <w:t>Table of Contents</w:t>
            </w:r>
            <w:r w:rsidR="00234789" w:rsidRPr="00612991">
              <w:rPr>
                <w:b/>
                <w:bCs/>
                <w:noProof/>
              </w:rPr>
              <w:tab/>
            </w:r>
            <w:r w:rsidR="00234789" w:rsidRPr="00612991">
              <w:rPr>
                <w:b/>
                <w:bCs/>
                <w:noProof/>
              </w:rPr>
              <w:fldChar w:fldCharType="begin"/>
            </w:r>
            <w:r w:rsidR="00234789" w:rsidRPr="00612991">
              <w:rPr>
                <w:b/>
                <w:bCs/>
                <w:noProof/>
              </w:rPr>
              <w:instrText xml:space="preserve"> PAGEREF _Toc235672661 \h </w:instrText>
            </w:r>
            <w:r w:rsidR="00234789" w:rsidRPr="00612991">
              <w:rPr>
                <w:b/>
                <w:bCs/>
                <w:noProof/>
              </w:rPr>
            </w:r>
            <w:r w:rsidR="00234789" w:rsidRPr="00612991">
              <w:rPr>
                <w:b/>
                <w:bCs/>
                <w:noProof/>
              </w:rPr>
              <w:fldChar w:fldCharType="separate"/>
            </w:r>
            <w:r w:rsidR="00234789" w:rsidRPr="00612991">
              <w:rPr>
                <w:b/>
                <w:bCs/>
                <w:noProof/>
              </w:rPr>
              <w:t>3</w:t>
            </w:r>
            <w:r w:rsidR="00234789" w:rsidRPr="00612991">
              <w:rPr>
                <w:b/>
                <w:bCs/>
                <w:noProof/>
              </w:rPr>
              <w:fldChar w:fldCharType="end"/>
            </w:r>
          </w:hyperlink>
        </w:p>
        <w:p w14:paraId="06B20668" w14:textId="77777777" w:rsidR="00234789" w:rsidRPr="00612991" w:rsidRDefault="00234789">
          <w:pPr>
            <w:pStyle w:val="TOC1"/>
            <w:tabs>
              <w:tab w:val="right" w:leader="dot" w:pos="9710"/>
            </w:tabs>
            <w:rPr>
              <w:b/>
              <w:bCs/>
              <w:noProof/>
            </w:rPr>
          </w:pPr>
          <w:hyperlink w:anchor="_Toc235672662" w:history="1">
            <w:r w:rsidRPr="00612991">
              <w:rPr>
                <w:rStyle w:val="Hyperlink"/>
                <w:b/>
                <w:bCs/>
                <w:noProof/>
              </w:rPr>
              <w:t>Abstract</w:t>
            </w:r>
            <w:r w:rsidRPr="00612991">
              <w:rPr>
                <w:b/>
                <w:bCs/>
                <w:noProof/>
              </w:rPr>
              <w:tab/>
            </w:r>
            <w:r w:rsidRPr="00612991">
              <w:rPr>
                <w:b/>
                <w:bCs/>
                <w:noProof/>
              </w:rPr>
              <w:fldChar w:fldCharType="begin"/>
            </w:r>
            <w:r w:rsidRPr="00612991">
              <w:rPr>
                <w:b/>
                <w:bCs/>
                <w:noProof/>
              </w:rPr>
              <w:instrText xml:space="preserve"> PAGEREF _Toc235672662 \h </w:instrText>
            </w:r>
            <w:r w:rsidRPr="00612991">
              <w:rPr>
                <w:b/>
                <w:bCs/>
                <w:noProof/>
              </w:rPr>
            </w:r>
            <w:r w:rsidRPr="00612991">
              <w:rPr>
                <w:b/>
                <w:bCs/>
                <w:noProof/>
              </w:rPr>
              <w:fldChar w:fldCharType="separate"/>
            </w:r>
            <w:r w:rsidRPr="00612991">
              <w:rPr>
                <w:b/>
                <w:bCs/>
                <w:noProof/>
              </w:rPr>
              <w:t>5</w:t>
            </w:r>
            <w:r w:rsidRPr="00612991">
              <w:rPr>
                <w:b/>
                <w:bCs/>
                <w:noProof/>
              </w:rPr>
              <w:fldChar w:fldCharType="end"/>
            </w:r>
          </w:hyperlink>
        </w:p>
        <w:p w14:paraId="76AC8557" w14:textId="77777777" w:rsidR="00234789" w:rsidRPr="00612991" w:rsidRDefault="00234789">
          <w:pPr>
            <w:pStyle w:val="TOC1"/>
            <w:tabs>
              <w:tab w:val="right" w:leader="dot" w:pos="9710"/>
            </w:tabs>
            <w:rPr>
              <w:b/>
              <w:bCs/>
              <w:noProof/>
            </w:rPr>
          </w:pPr>
          <w:hyperlink w:anchor="_Toc235672663" w:history="1">
            <w:r w:rsidRPr="00612991">
              <w:rPr>
                <w:rStyle w:val="Hyperlink"/>
                <w:b/>
                <w:bCs/>
                <w:noProof/>
              </w:rPr>
              <w:t>Introduction</w:t>
            </w:r>
            <w:r w:rsidRPr="00612991">
              <w:rPr>
                <w:b/>
                <w:bCs/>
                <w:noProof/>
              </w:rPr>
              <w:tab/>
            </w:r>
            <w:r w:rsidRPr="00612991">
              <w:rPr>
                <w:b/>
                <w:bCs/>
                <w:noProof/>
              </w:rPr>
              <w:fldChar w:fldCharType="begin"/>
            </w:r>
            <w:r w:rsidRPr="00612991">
              <w:rPr>
                <w:b/>
                <w:bCs/>
                <w:noProof/>
              </w:rPr>
              <w:instrText xml:space="preserve"> PAGEREF _Toc235672663 \h </w:instrText>
            </w:r>
            <w:r w:rsidRPr="00612991">
              <w:rPr>
                <w:b/>
                <w:bCs/>
                <w:noProof/>
              </w:rPr>
            </w:r>
            <w:r w:rsidRPr="00612991">
              <w:rPr>
                <w:b/>
                <w:bCs/>
                <w:noProof/>
              </w:rPr>
              <w:fldChar w:fldCharType="separate"/>
            </w:r>
            <w:r w:rsidRPr="00612991">
              <w:rPr>
                <w:b/>
                <w:bCs/>
                <w:noProof/>
              </w:rPr>
              <w:t>6</w:t>
            </w:r>
            <w:r w:rsidRPr="00612991">
              <w:rPr>
                <w:b/>
                <w:bCs/>
                <w:noProof/>
              </w:rPr>
              <w:fldChar w:fldCharType="end"/>
            </w:r>
          </w:hyperlink>
        </w:p>
        <w:p w14:paraId="53845856" w14:textId="77777777" w:rsidR="00234789" w:rsidRPr="00612991" w:rsidRDefault="00234789">
          <w:pPr>
            <w:pStyle w:val="TOC2"/>
            <w:tabs>
              <w:tab w:val="right" w:leader="dot" w:pos="9710"/>
            </w:tabs>
            <w:rPr>
              <w:b/>
              <w:bCs/>
              <w:noProof/>
            </w:rPr>
          </w:pPr>
          <w:hyperlink w:anchor="_Toc235672664" w:history="1">
            <w:r w:rsidRPr="00612991">
              <w:rPr>
                <w:rStyle w:val="Hyperlink"/>
                <w:b/>
                <w:bCs/>
                <w:noProof/>
              </w:rPr>
              <w:t>Scope and Basis of This Report</w:t>
            </w:r>
            <w:r w:rsidRPr="00612991">
              <w:rPr>
                <w:b/>
                <w:bCs/>
                <w:noProof/>
              </w:rPr>
              <w:tab/>
            </w:r>
            <w:r w:rsidRPr="00612991">
              <w:rPr>
                <w:b/>
                <w:bCs/>
                <w:noProof/>
              </w:rPr>
              <w:fldChar w:fldCharType="begin"/>
            </w:r>
            <w:r w:rsidRPr="00612991">
              <w:rPr>
                <w:b/>
                <w:bCs/>
                <w:noProof/>
              </w:rPr>
              <w:instrText xml:space="preserve"> PAGEREF _Toc235672664 \h </w:instrText>
            </w:r>
            <w:r w:rsidRPr="00612991">
              <w:rPr>
                <w:b/>
                <w:bCs/>
                <w:noProof/>
              </w:rPr>
            </w:r>
            <w:r w:rsidRPr="00612991">
              <w:rPr>
                <w:b/>
                <w:bCs/>
                <w:noProof/>
              </w:rPr>
              <w:fldChar w:fldCharType="separate"/>
            </w:r>
            <w:r w:rsidRPr="00612991">
              <w:rPr>
                <w:b/>
                <w:bCs/>
                <w:noProof/>
              </w:rPr>
              <w:t>6</w:t>
            </w:r>
            <w:r w:rsidRPr="00612991">
              <w:rPr>
                <w:b/>
                <w:bCs/>
                <w:noProof/>
              </w:rPr>
              <w:fldChar w:fldCharType="end"/>
            </w:r>
          </w:hyperlink>
        </w:p>
        <w:p w14:paraId="173DAD4B" w14:textId="77777777" w:rsidR="00234789" w:rsidRPr="00612991" w:rsidRDefault="00234789">
          <w:pPr>
            <w:pStyle w:val="TOC1"/>
            <w:tabs>
              <w:tab w:val="right" w:leader="dot" w:pos="9710"/>
            </w:tabs>
            <w:rPr>
              <w:b/>
              <w:bCs/>
              <w:noProof/>
            </w:rPr>
          </w:pPr>
          <w:hyperlink w:anchor="_Toc235672665" w:history="1">
            <w:r w:rsidRPr="00612991">
              <w:rPr>
                <w:rStyle w:val="Hyperlink"/>
                <w:b/>
                <w:bCs/>
                <w:noProof/>
              </w:rPr>
              <w:t>Project Objectives</w:t>
            </w:r>
            <w:r w:rsidRPr="00612991">
              <w:rPr>
                <w:b/>
                <w:bCs/>
                <w:noProof/>
              </w:rPr>
              <w:tab/>
            </w:r>
            <w:r w:rsidRPr="00612991">
              <w:rPr>
                <w:b/>
                <w:bCs/>
                <w:noProof/>
              </w:rPr>
              <w:fldChar w:fldCharType="begin"/>
            </w:r>
            <w:r w:rsidRPr="00612991">
              <w:rPr>
                <w:b/>
                <w:bCs/>
                <w:noProof/>
              </w:rPr>
              <w:instrText xml:space="preserve"> PAGEREF _Toc235672665 \h </w:instrText>
            </w:r>
            <w:r w:rsidRPr="00612991">
              <w:rPr>
                <w:b/>
                <w:bCs/>
                <w:noProof/>
              </w:rPr>
            </w:r>
            <w:r w:rsidRPr="00612991">
              <w:rPr>
                <w:b/>
                <w:bCs/>
                <w:noProof/>
              </w:rPr>
              <w:fldChar w:fldCharType="separate"/>
            </w:r>
            <w:r w:rsidRPr="00612991">
              <w:rPr>
                <w:b/>
                <w:bCs/>
                <w:noProof/>
              </w:rPr>
              <w:t>7</w:t>
            </w:r>
            <w:r w:rsidRPr="00612991">
              <w:rPr>
                <w:b/>
                <w:bCs/>
                <w:noProof/>
              </w:rPr>
              <w:fldChar w:fldCharType="end"/>
            </w:r>
          </w:hyperlink>
        </w:p>
        <w:p w14:paraId="342DC5C0" w14:textId="77777777" w:rsidR="00234789" w:rsidRPr="00612991" w:rsidRDefault="00234789">
          <w:pPr>
            <w:pStyle w:val="TOC1"/>
            <w:tabs>
              <w:tab w:val="right" w:leader="dot" w:pos="9710"/>
            </w:tabs>
            <w:rPr>
              <w:b/>
              <w:bCs/>
              <w:noProof/>
            </w:rPr>
          </w:pPr>
          <w:hyperlink w:anchor="_Toc235672666" w:history="1">
            <w:r w:rsidRPr="00612991">
              <w:rPr>
                <w:rStyle w:val="Hyperlink"/>
                <w:b/>
                <w:bCs/>
                <w:noProof/>
              </w:rPr>
              <w:t>Technologies Used</w:t>
            </w:r>
            <w:r w:rsidRPr="00612991">
              <w:rPr>
                <w:b/>
                <w:bCs/>
                <w:noProof/>
              </w:rPr>
              <w:tab/>
            </w:r>
            <w:r w:rsidRPr="00612991">
              <w:rPr>
                <w:b/>
                <w:bCs/>
                <w:noProof/>
              </w:rPr>
              <w:fldChar w:fldCharType="begin"/>
            </w:r>
            <w:r w:rsidRPr="00612991">
              <w:rPr>
                <w:b/>
                <w:bCs/>
                <w:noProof/>
              </w:rPr>
              <w:instrText xml:space="preserve"> PAGEREF _Toc235672666 \h </w:instrText>
            </w:r>
            <w:r w:rsidRPr="00612991">
              <w:rPr>
                <w:b/>
                <w:bCs/>
                <w:noProof/>
              </w:rPr>
            </w:r>
            <w:r w:rsidRPr="00612991">
              <w:rPr>
                <w:b/>
                <w:bCs/>
                <w:noProof/>
              </w:rPr>
              <w:fldChar w:fldCharType="separate"/>
            </w:r>
            <w:r w:rsidRPr="00612991">
              <w:rPr>
                <w:b/>
                <w:bCs/>
                <w:noProof/>
              </w:rPr>
              <w:t>8</w:t>
            </w:r>
            <w:r w:rsidRPr="00612991">
              <w:rPr>
                <w:b/>
                <w:bCs/>
                <w:noProof/>
              </w:rPr>
              <w:fldChar w:fldCharType="end"/>
            </w:r>
          </w:hyperlink>
        </w:p>
        <w:p w14:paraId="5B0836BB" w14:textId="77777777" w:rsidR="00234789" w:rsidRPr="00612991" w:rsidRDefault="00234789">
          <w:pPr>
            <w:pStyle w:val="TOC2"/>
            <w:tabs>
              <w:tab w:val="right" w:leader="dot" w:pos="9710"/>
            </w:tabs>
            <w:rPr>
              <w:b/>
              <w:bCs/>
              <w:noProof/>
            </w:rPr>
          </w:pPr>
          <w:hyperlink w:anchor="_Toc235672667" w:history="1">
            <w:r w:rsidRPr="00612991">
              <w:rPr>
                <w:rStyle w:val="Hyperlink"/>
                <w:b/>
                <w:bCs/>
                <w:noProof/>
              </w:rPr>
              <w:t>Docker &amp; Docker Compose</w:t>
            </w:r>
            <w:r w:rsidRPr="00612991">
              <w:rPr>
                <w:b/>
                <w:bCs/>
                <w:noProof/>
              </w:rPr>
              <w:tab/>
            </w:r>
            <w:r w:rsidRPr="00612991">
              <w:rPr>
                <w:b/>
                <w:bCs/>
                <w:noProof/>
              </w:rPr>
              <w:fldChar w:fldCharType="begin"/>
            </w:r>
            <w:r w:rsidRPr="00612991">
              <w:rPr>
                <w:b/>
                <w:bCs/>
                <w:noProof/>
              </w:rPr>
              <w:instrText xml:space="preserve"> PAGEREF _Toc235672667 \h </w:instrText>
            </w:r>
            <w:r w:rsidRPr="00612991">
              <w:rPr>
                <w:b/>
                <w:bCs/>
                <w:noProof/>
              </w:rPr>
            </w:r>
            <w:r w:rsidRPr="00612991">
              <w:rPr>
                <w:b/>
                <w:bCs/>
                <w:noProof/>
              </w:rPr>
              <w:fldChar w:fldCharType="separate"/>
            </w:r>
            <w:r w:rsidRPr="00612991">
              <w:rPr>
                <w:b/>
                <w:bCs/>
                <w:noProof/>
              </w:rPr>
              <w:t>8</w:t>
            </w:r>
            <w:r w:rsidRPr="00612991">
              <w:rPr>
                <w:b/>
                <w:bCs/>
                <w:noProof/>
              </w:rPr>
              <w:fldChar w:fldCharType="end"/>
            </w:r>
          </w:hyperlink>
        </w:p>
        <w:p w14:paraId="652897EC" w14:textId="77777777" w:rsidR="00234789" w:rsidRPr="00612991" w:rsidRDefault="00234789">
          <w:pPr>
            <w:pStyle w:val="TOC2"/>
            <w:tabs>
              <w:tab w:val="right" w:leader="dot" w:pos="9710"/>
            </w:tabs>
            <w:rPr>
              <w:b/>
              <w:bCs/>
              <w:noProof/>
            </w:rPr>
          </w:pPr>
          <w:hyperlink w:anchor="_Toc235672668" w:history="1">
            <w:r w:rsidRPr="00612991">
              <w:rPr>
                <w:rStyle w:val="Hyperlink"/>
                <w:b/>
                <w:bCs/>
                <w:noProof/>
              </w:rPr>
              <w:t>Apache Spark</w:t>
            </w:r>
            <w:r w:rsidRPr="00612991">
              <w:rPr>
                <w:b/>
                <w:bCs/>
                <w:noProof/>
              </w:rPr>
              <w:tab/>
            </w:r>
            <w:r w:rsidRPr="00612991">
              <w:rPr>
                <w:b/>
                <w:bCs/>
                <w:noProof/>
              </w:rPr>
              <w:fldChar w:fldCharType="begin"/>
            </w:r>
            <w:r w:rsidRPr="00612991">
              <w:rPr>
                <w:b/>
                <w:bCs/>
                <w:noProof/>
              </w:rPr>
              <w:instrText xml:space="preserve"> PAGEREF _Toc235672668 \h </w:instrText>
            </w:r>
            <w:r w:rsidRPr="00612991">
              <w:rPr>
                <w:b/>
                <w:bCs/>
                <w:noProof/>
              </w:rPr>
            </w:r>
            <w:r w:rsidRPr="00612991">
              <w:rPr>
                <w:b/>
                <w:bCs/>
                <w:noProof/>
              </w:rPr>
              <w:fldChar w:fldCharType="separate"/>
            </w:r>
            <w:r w:rsidRPr="00612991">
              <w:rPr>
                <w:b/>
                <w:bCs/>
                <w:noProof/>
              </w:rPr>
              <w:t>8</w:t>
            </w:r>
            <w:r w:rsidRPr="00612991">
              <w:rPr>
                <w:b/>
                <w:bCs/>
                <w:noProof/>
              </w:rPr>
              <w:fldChar w:fldCharType="end"/>
            </w:r>
          </w:hyperlink>
        </w:p>
        <w:p w14:paraId="61591977" w14:textId="77777777" w:rsidR="00234789" w:rsidRPr="00612991" w:rsidRDefault="00234789">
          <w:pPr>
            <w:pStyle w:val="TOC2"/>
            <w:tabs>
              <w:tab w:val="right" w:leader="dot" w:pos="9710"/>
            </w:tabs>
            <w:rPr>
              <w:b/>
              <w:bCs/>
              <w:noProof/>
            </w:rPr>
          </w:pPr>
          <w:hyperlink w:anchor="_Toc235672669" w:history="1">
            <w:r w:rsidRPr="00612991">
              <w:rPr>
                <w:rStyle w:val="Hyperlink"/>
                <w:b/>
                <w:bCs/>
                <w:noProof/>
              </w:rPr>
              <w:t>Apache Hive</w:t>
            </w:r>
            <w:r w:rsidRPr="00612991">
              <w:rPr>
                <w:b/>
                <w:bCs/>
                <w:noProof/>
              </w:rPr>
              <w:tab/>
            </w:r>
            <w:r w:rsidRPr="00612991">
              <w:rPr>
                <w:b/>
                <w:bCs/>
                <w:noProof/>
              </w:rPr>
              <w:fldChar w:fldCharType="begin"/>
            </w:r>
            <w:r w:rsidRPr="00612991">
              <w:rPr>
                <w:b/>
                <w:bCs/>
                <w:noProof/>
              </w:rPr>
              <w:instrText xml:space="preserve"> PAGEREF _Toc235672669 \h </w:instrText>
            </w:r>
            <w:r w:rsidRPr="00612991">
              <w:rPr>
                <w:b/>
                <w:bCs/>
                <w:noProof/>
              </w:rPr>
            </w:r>
            <w:r w:rsidRPr="00612991">
              <w:rPr>
                <w:b/>
                <w:bCs/>
                <w:noProof/>
              </w:rPr>
              <w:fldChar w:fldCharType="separate"/>
            </w:r>
            <w:r w:rsidRPr="00612991">
              <w:rPr>
                <w:b/>
                <w:bCs/>
                <w:noProof/>
              </w:rPr>
              <w:t>8</w:t>
            </w:r>
            <w:r w:rsidRPr="00612991">
              <w:rPr>
                <w:b/>
                <w:bCs/>
                <w:noProof/>
              </w:rPr>
              <w:fldChar w:fldCharType="end"/>
            </w:r>
          </w:hyperlink>
        </w:p>
        <w:p w14:paraId="3232D72D" w14:textId="77777777" w:rsidR="00234789" w:rsidRPr="00612991" w:rsidRDefault="00234789">
          <w:pPr>
            <w:pStyle w:val="TOC3"/>
            <w:tabs>
              <w:tab w:val="right" w:leader="dot" w:pos="9710"/>
            </w:tabs>
            <w:rPr>
              <w:b/>
              <w:bCs/>
              <w:noProof/>
            </w:rPr>
          </w:pPr>
          <w:hyperlink w:anchor="_Toc235672670" w:history="1">
            <w:r w:rsidRPr="00612991">
              <w:rPr>
                <w:rStyle w:val="Hyperlink"/>
                <w:b/>
                <w:bCs/>
                <w:noProof/>
              </w:rPr>
              <w:t>Custom Hive Dockerfile</w:t>
            </w:r>
            <w:r w:rsidRPr="00612991">
              <w:rPr>
                <w:b/>
                <w:bCs/>
                <w:noProof/>
              </w:rPr>
              <w:tab/>
            </w:r>
            <w:r w:rsidRPr="00612991">
              <w:rPr>
                <w:b/>
                <w:bCs/>
                <w:noProof/>
              </w:rPr>
              <w:fldChar w:fldCharType="begin"/>
            </w:r>
            <w:r w:rsidRPr="00612991">
              <w:rPr>
                <w:b/>
                <w:bCs/>
                <w:noProof/>
              </w:rPr>
              <w:instrText xml:space="preserve"> PAGEREF _Toc235672670 \h </w:instrText>
            </w:r>
            <w:r w:rsidRPr="00612991">
              <w:rPr>
                <w:b/>
                <w:bCs/>
                <w:noProof/>
              </w:rPr>
            </w:r>
            <w:r w:rsidRPr="00612991">
              <w:rPr>
                <w:b/>
                <w:bCs/>
                <w:noProof/>
              </w:rPr>
              <w:fldChar w:fldCharType="separate"/>
            </w:r>
            <w:r w:rsidRPr="00612991">
              <w:rPr>
                <w:b/>
                <w:bCs/>
                <w:noProof/>
              </w:rPr>
              <w:t>8</w:t>
            </w:r>
            <w:r w:rsidRPr="00612991">
              <w:rPr>
                <w:b/>
                <w:bCs/>
                <w:noProof/>
              </w:rPr>
              <w:fldChar w:fldCharType="end"/>
            </w:r>
          </w:hyperlink>
        </w:p>
        <w:p w14:paraId="6375B73B" w14:textId="77777777" w:rsidR="00234789" w:rsidRPr="00612991" w:rsidRDefault="00234789">
          <w:pPr>
            <w:pStyle w:val="TOC2"/>
            <w:tabs>
              <w:tab w:val="right" w:leader="dot" w:pos="9710"/>
            </w:tabs>
            <w:rPr>
              <w:b/>
              <w:bCs/>
              <w:noProof/>
            </w:rPr>
          </w:pPr>
          <w:hyperlink w:anchor="_Toc235672671" w:history="1">
            <w:r w:rsidRPr="00612991">
              <w:rPr>
                <w:rStyle w:val="Hyperlink"/>
                <w:b/>
                <w:bCs/>
                <w:noProof/>
              </w:rPr>
              <w:t>Apache Kafka &amp; ZooKeeper</w:t>
            </w:r>
            <w:r w:rsidRPr="00612991">
              <w:rPr>
                <w:b/>
                <w:bCs/>
                <w:noProof/>
              </w:rPr>
              <w:tab/>
            </w:r>
            <w:r w:rsidRPr="00612991">
              <w:rPr>
                <w:b/>
                <w:bCs/>
                <w:noProof/>
              </w:rPr>
              <w:fldChar w:fldCharType="begin"/>
            </w:r>
            <w:r w:rsidRPr="00612991">
              <w:rPr>
                <w:b/>
                <w:bCs/>
                <w:noProof/>
              </w:rPr>
              <w:instrText xml:space="preserve"> PAGEREF _Toc235672671 \h </w:instrText>
            </w:r>
            <w:r w:rsidRPr="00612991">
              <w:rPr>
                <w:b/>
                <w:bCs/>
                <w:noProof/>
              </w:rPr>
            </w:r>
            <w:r w:rsidRPr="00612991">
              <w:rPr>
                <w:b/>
                <w:bCs/>
                <w:noProof/>
              </w:rPr>
              <w:fldChar w:fldCharType="separate"/>
            </w:r>
            <w:r w:rsidRPr="00612991">
              <w:rPr>
                <w:b/>
                <w:bCs/>
                <w:noProof/>
              </w:rPr>
              <w:t>9</w:t>
            </w:r>
            <w:r w:rsidRPr="00612991">
              <w:rPr>
                <w:b/>
                <w:bCs/>
                <w:noProof/>
              </w:rPr>
              <w:fldChar w:fldCharType="end"/>
            </w:r>
          </w:hyperlink>
        </w:p>
        <w:p w14:paraId="36034320" w14:textId="77777777" w:rsidR="00234789" w:rsidRPr="00612991" w:rsidRDefault="00234789">
          <w:pPr>
            <w:pStyle w:val="TOC2"/>
            <w:tabs>
              <w:tab w:val="right" w:leader="dot" w:pos="9710"/>
            </w:tabs>
            <w:rPr>
              <w:b/>
              <w:bCs/>
              <w:noProof/>
            </w:rPr>
          </w:pPr>
          <w:hyperlink w:anchor="_Toc235672672" w:history="1">
            <w:r w:rsidRPr="00612991">
              <w:rPr>
                <w:rStyle w:val="Hyperlink"/>
                <w:b/>
                <w:bCs/>
                <w:noProof/>
              </w:rPr>
              <w:t>Python</w:t>
            </w:r>
            <w:r w:rsidRPr="00612991">
              <w:rPr>
                <w:b/>
                <w:bCs/>
                <w:noProof/>
              </w:rPr>
              <w:tab/>
            </w:r>
            <w:r w:rsidRPr="00612991">
              <w:rPr>
                <w:b/>
                <w:bCs/>
                <w:noProof/>
              </w:rPr>
              <w:fldChar w:fldCharType="begin"/>
            </w:r>
            <w:r w:rsidRPr="00612991">
              <w:rPr>
                <w:b/>
                <w:bCs/>
                <w:noProof/>
              </w:rPr>
              <w:instrText xml:space="preserve"> PAGEREF _Toc235672672 \h </w:instrText>
            </w:r>
            <w:r w:rsidRPr="00612991">
              <w:rPr>
                <w:b/>
                <w:bCs/>
                <w:noProof/>
              </w:rPr>
            </w:r>
            <w:r w:rsidRPr="00612991">
              <w:rPr>
                <w:b/>
                <w:bCs/>
                <w:noProof/>
              </w:rPr>
              <w:fldChar w:fldCharType="separate"/>
            </w:r>
            <w:r w:rsidRPr="00612991">
              <w:rPr>
                <w:b/>
                <w:bCs/>
                <w:noProof/>
              </w:rPr>
              <w:t>9</w:t>
            </w:r>
            <w:r w:rsidRPr="00612991">
              <w:rPr>
                <w:b/>
                <w:bCs/>
                <w:noProof/>
              </w:rPr>
              <w:fldChar w:fldCharType="end"/>
            </w:r>
          </w:hyperlink>
        </w:p>
        <w:p w14:paraId="363303A8" w14:textId="77777777" w:rsidR="00234789" w:rsidRPr="00612991" w:rsidRDefault="00234789">
          <w:pPr>
            <w:pStyle w:val="TOC2"/>
            <w:tabs>
              <w:tab w:val="right" w:leader="dot" w:pos="9710"/>
            </w:tabs>
            <w:rPr>
              <w:b/>
              <w:bCs/>
              <w:noProof/>
            </w:rPr>
          </w:pPr>
          <w:hyperlink w:anchor="_Toc235672673" w:history="1">
            <w:r w:rsidRPr="00612991">
              <w:rPr>
                <w:rStyle w:val="Hyperlink"/>
                <w:b/>
                <w:bCs/>
                <w:noProof/>
              </w:rPr>
              <w:t>Power BI</w:t>
            </w:r>
            <w:r w:rsidRPr="00612991">
              <w:rPr>
                <w:b/>
                <w:bCs/>
                <w:noProof/>
              </w:rPr>
              <w:tab/>
            </w:r>
            <w:r w:rsidRPr="00612991">
              <w:rPr>
                <w:b/>
                <w:bCs/>
                <w:noProof/>
              </w:rPr>
              <w:fldChar w:fldCharType="begin"/>
            </w:r>
            <w:r w:rsidRPr="00612991">
              <w:rPr>
                <w:b/>
                <w:bCs/>
                <w:noProof/>
              </w:rPr>
              <w:instrText xml:space="preserve"> PAGEREF _Toc235672673 \h </w:instrText>
            </w:r>
            <w:r w:rsidRPr="00612991">
              <w:rPr>
                <w:b/>
                <w:bCs/>
                <w:noProof/>
              </w:rPr>
            </w:r>
            <w:r w:rsidRPr="00612991">
              <w:rPr>
                <w:b/>
                <w:bCs/>
                <w:noProof/>
              </w:rPr>
              <w:fldChar w:fldCharType="separate"/>
            </w:r>
            <w:r w:rsidRPr="00612991">
              <w:rPr>
                <w:b/>
                <w:bCs/>
                <w:noProof/>
              </w:rPr>
              <w:t>9</w:t>
            </w:r>
            <w:r w:rsidRPr="00612991">
              <w:rPr>
                <w:b/>
                <w:bCs/>
                <w:noProof/>
              </w:rPr>
              <w:fldChar w:fldCharType="end"/>
            </w:r>
          </w:hyperlink>
        </w:p>
        <w:p w14:paraId="5E20267C" w14:textId="77777777" w:rsidR="00234789" w:rsidRPr="00612991" w:rsidRDefault="00234789">
          <w:pPr>
            <w:pStyle w:val="TOC2"/>
            <w:tabs>
              <w:tab w:val="right" w:leader="dot" w:pos="9710"/>
            </w:tabs>
            <w:rPr>
              <w:b/>
              <w:bCs/>
              <w:noProof/>
            </w:rPr>
          </w:pPr>
          <w:hyperlink w:anchor="_Toc235672674" w:history="1">
            <w:r w:rsidRPr="00612991">
              <w:rPr>
                <w:rStyle w:val="Hyperlink"/>
                <w:b/>
                <w:bCs/>
                <w:noProof/>
              </w:rPr>
              <w:t>CSV Dataset</w:t>
            </w:r>
            <w:r w:rsidRPr="00612991">
              <w:rPr>
                <w:b/>
                <w:bCs/>
                <w:noProof/>
              </w:rPr>
              <w:tab/>
            </w:r>
            <w:r w:rsidRPr="00612991">
              <w:rPr>
                <w:b/>
                <w:bCs/>
                <w:noProof/>
              </w:rPr>
              <w:fldChar w:fldCharType="begin"/>
            </w:r>
            <w:r w:rsidRPr="00612991">
              <w:rPr>
                <w:b/>
                <w:bCs/>
                <w:noProof/>
              </w:rPr>
              <w:instrText xml:space="preserve"> PAGEREF _Toc235672674 \h </w:instrText>
            </w:r>
            <w:r w:rsidRPr="00612991">
              <w:rPr>
                <w:b/>
                <w:bCs/>
                <w:noProof/>
              </w:rPr>
            </w:r>
            <w:r w:rsidRPr="00612991">
              <w:rPr>
                <w:b/>
                <w:bCs/>
                <w:noProof/>
              </w:rPr>
              <w:fldChar w:fldCharType="separate"/>
            </w:r>
            <w:r w:rsidRPr="00612991">
              <w:rPr>
                <w:b/>
                <w:bCs/>
                <w:noProof/>
              </w:rPr>
              <w:t>10</w:t>
            </w:r>
            <w:r w:rsidRPr="00612991">
              <w:rPr>
                <w:b/>
                <w:bCs/>
                <w:noProof/>
              </w:rPr>
              <w:fldChar w:fldCharType="end"/>
            </w:r>
          </w:hyperlink>
        </w:p>
        <w:p w14:paraId="127156D0" w14:textId="77777777" w:rsidR="00234789" w:rsidRPr="00612991" w:rsidRDefault="00234789">
          <w:pPr>
            <w:pStyle w:val="TOC2"/>
            <w:tabs>
              <w:tab w:val="right" w:leader="dot" w:pos="9710"/>
            </w:tabs>
            <w:rPr>
              <w:b/>
              <w:bCs/>
              <w:noProof/>
            </w:rPr>
          </w:pPr>
          <w:hyperlink w:anchor="_Toc235672675" w:history="1">
            <w:r w:rsidRPr="00612991">
              <w:rPr>
                <w:rStyle w:val="Hyperlink"/>
                <w:b/>
                <w:bCs/>
                <w:noProof/>
              </w:rPr>
              <w:t>GitHub</w:t>
            </w:r>
            <w:r w:rsidRPr="00612991">
              <w:rPr>
                <w:b/>
                <w:bCs/>
                <w:noProof/>
              </w:rPr>
              <w:tab/>
            </w:r>
            <w:r w:rsidRPr="00612991">
              <w:rPr>
                <w:b/>
                <w:bCs/>
                <w:noProof/>
              </w:rPr>
              <w:fldChar w:fldCharType="begin"/>
            </w:r>
            <w:r w:rsidRPr="00612991">
              <w:rPr>
                <w:b/>
                <w:bCs/>
                <w:noProof/>
              </w:rPr>
              <w:instrText xml:space="preserve"> PAGEREF _Toc235672675 \h </w:instrText>
            </w:r>
            <w:r w:rsidRPr="00612991">
              <w:rPr>
                <w:b/>
                <w:bCs/>
                <w:noProof/>
              </w:rPr>
            </w:r>
            <w:r w:rsidRPr="00612991">
              <w:rPr>
                <w:b/>
                <w:bCs/>
                <w:noProof/>
              </w:rPr>
              <w:fldChar w:fldCharType="separate"/>
            </w:r>
            <w:r w:rsidRPr="00612991">
              <w:rPr>
                <w:b/>
                <w:bCs/>
                <w:noProof/>
              </w:rPr>
              <w:t>10</w:t>
            </w:r>
            <w:r w:rsidRPr="00612991">
              <w:rPr>
                <w:b/>
                <w:bCs/>
                <w:noProof/>
              </w:rPr>
              <w:fldChar w:fldCharType="end"/>
            </w:r>
          </w:hyperlink>
        </w:p>
        <w:p w14:paraId="211C3564" w14:textId="77777777" w:rsidR="00234789" w:rsidRPr="00612991" w:rsidRDefault="00234789">
          <w:pPr>
            <w:pStyle w:val="TOC1"/>
            <w:tabs>
              <w:tab w:val="right" w:leader="dot" w:pos="9710"/>
            </w:tabs>
            <w:rPr>
              <w:b/>
              <w:bCs/>
              <w:noProof/>
            </w:rPr>
          </w:pPr>
          <w:hyperlink w:anchor="_Toc235672676" w:history="1">
            <w:r w:rsidRPr="00612991">
              <w:rPr>
                <w:rStyle w:val="Hyperlink"/>
                <w:b/>
                <w:bCs/>
                <w:noProof/>
              </w:rPr>
              <w:t>Project Architecture</w:t>
            </w:r>
            <w:r w:rsidRPr="00612991">
              <w:rPr>
                <w:b/>
                <w:bCs/>
                <w:noProof/>
              </w:rPr>
              <w:tab/>
            </w:r>
            <w:r w:rsidRPr="00612991">
              <w:rPr>
                <w:b/>
                <w:bCs/>
                <w:noProof/>
              </w:rPr>
              <w:fldChar w:fldCharType="begin"/>
            </w:r>
            <w:r w:rsidRPr="00612991">
              <w:rPr>
                <w:b/>
                <w:bCs/>
                <w:noProof/>
              </w:rPr>
              <w:instrText xml:space="preserve"> PAGEREF _Toc235672676 \h </w:instrText>
            </w:r>
            <w:r w:rsidRPr="00612991">
              <w:rPr>
                <w:b/>
                <w:bCs/>
                <w:noProof/>
              </w:rPr>
            </w:r>
            <w:r w:rsidRPr="00612991">
              <w:rPr>
                <w:b/>
                <w:bCs/>
                <w:noProof/>
              </w:rPr>
              <w:fldChar w:fldCharType="separate"/>
            </w:r>
            <w:r w:rsidRPr="00612991">
              <w:rPr>
                <w:b/>
                <w:bCs/>
                <w:noProof/>
              </w:rPr>
              <w:t>11</w:t>
            </w:r>
            <w:r w:rsidRPr="00612991">
              <w:rPr>
                <w:b/>
                <w:bCs/>
                <w:noProof/>
              </w:rPr>
              <w:fldChar w:fldCharType="end"/>
            </w:r>
          </w:hyperlink>
        </w:p>
        <w:p w14:paraId="52391046" w14:textId="77777777" w:rsidR="00234789" w:rsidRPr="00612991" w:rsidRDefault="00234789">
          <w:pPr>
            <w:pStyle w:val="TOC2"/>
            <w:tabs>
              <w:tab w:val="right" w:leader="dot" w:pos="9710"/>
            </w:tabs>
            <w:rPr>
              <w:b/>
              <w:bCs/>
              <w:noProof/>
            </w:rPr>
          </w:pPr>
          <w:hyperlink w:anchor="_Toc235672677" w:history="1">
            <w:r w:rsidRPr="00612991">
              <w:rPr>
                <w:rStyle w:val="Hyperlink"/>
                <w:b/>
                <w:bCs/>
                <w:noProof/>
              </w:rPr>
              <w:t>Component Communication</w:t>
            </w:r>
            <w:r w:rsidRPr="00612991">
              <w:rPr>
                <w:b/>
                <w:bCs/>
                <w:noProof/>
              </w:rPr>
              <w:tab/>
            </w:r>
            <w:r w:rsidRPr="00612991">
              <w:rPr>
                <w:b/>
                <w:bCs/>
                <w:noProof/>
              </w:rPr>
              <w:fldChar w:fldCharType="begin"/>
            </w:r>
            <w:r w:rsidRPr="00612991">
              <w:rPr>
                <w:b/>
                <w:bCs/>
                <w:noProof/>
              </w:rPr>
              <w:instrText xml:space="preserve"> PAGEREF _Toc235672677 \h </w:instrText>
            </w:r>
            <w:r w:rsidRPr="00612991">
              <w:rPr>
                <w:b/>
                <w:bCs/>
                <w:noProof/>
              </w:rPr>
            </w:r>
            <w:r w:rsidRPr="00612991">
              <w:rPr>
                <w:b/>
                <w:bCs/>
                <w:noProof/>
              </w:rPr>
              <w:fldChar w:fldCharType="separate"/>
            </w:r>
            <w:r w:rsidRPr="00612991">
              <w:rPr>
                <w:b/>
                <w:bCs/>
                <w:noProof/>
              </w:rPr>
              <w:t>11</w:t>
            </w:r>
            <w:r w:rsidRPr="00612991">
              <w:rPr>
                <w:b/>
                <w:bCs/>
                <w:noProof/>
              </w:rPr>
              <w:fldChar w:fldCharType="end"/>
            </w:r>
          </w:hyperlink>
        </w:p>
        <w:p w14:paraId="72322A30" w14:textId="77777777" w:rsidR="00234789" w:rsidRPr="00612991" w:rsidRDefault="00234789">
          <w:pPr>
            <w:pStyle w:val="TOC2"/>
            <w:tabs>
              <w:tab w:val="right" w:leader="dot" w:pos="9710"/>
            </w:tabs>
            <w:rPr>
              <w:b/>
              <w:bCs/>
              <w:noProof/>
            </w:rPr>
          </w:pPr>
          <w:hyperlink w:anchor="_Toc235672678" w:history="1">
            <w:r w:rsidRPr="00612991">
              <w:rPr>
                <w:rStyle w:val="Hyperlink"/>
                <w:b/>
                <w:bCs/>
                <w:noProof/>
              </w:rPr>
              <w:t>End-to-End Workflow</w:t>
            </w:r>
            <w:r w:rsidRPr="00612991">
              <w:rPr>
                <w:b/>
                <w:bCs/>
                <w:noProof/>
              </w:rPr>
              <w:tab/>
            </w:r>
            <w:r w:rsidRPr="00612991">
              <w:rPr>
                <w:b/>
                <w:bCs/>
                <w:noProof/>
              </w:rPr>
              <w:fldChar w:fldCharType="begin"/>
            </w:r>
            <w:r w:rsidRPr="00612991">
              <w:rPr>
                <w:b/>
                <w:bCs/>
                <w:noProof/>
              </w:rPr>
              <w:instrText xml:space="preserve"> PAGEREF _Toc235672678 \h </w:instrText>
            </w:r>
            <w:r w:rsidRPr="00612991">
              <w:rPr>
                <w:b/>
                <w:bCs/>
                <w:noProof/>
              </w:rPr>
            </w:r>
            <w:r w:rsidRPr="00612991">
              <w:rPr>
                <w:b/>
                <w:bCs/>
                <w:noProof/>
              </w:rPr>
              <w:fldChar w:fldCharType="separate"/>
            </w:r>
            <w:r w:rsidRPr="00612991">
              <w:rPr>
                <w:b/>
                <w:bCs/>
                <w:noProof/>
              </w:rPr>
              <w:t>12</w:t>
            </w:r>
            <w:r w:rsidRPr="00612991">
              <w:rPr>
                <w:b/>
                <w:bCs/>
                <w:noProof/>
              </w:rPr>
              <w:fldChar w:fldCharType="end"/>
            </w:r>
          </w:hyperlink>
        </w:p>
        <w:p w14:paraId="09896EB3" w14:textId="77777777" w:rsidR="00234789" w:rsidRPr="00612991" w:rsidRDefault="00234789">
          <w:pPr>
            <w:pStyle w:val="TOC1"/>
            <w:tabs>
              <w:tab w:val="right" w:leader="dot" w:pos="9710"/>
            </w:tabs>
            <w:rPr>
              <w:b/>
              <w:bCs/>
              <w:noProof/>
            </w:rPr>
          </w:pPr>
          <w:hyperlink w:anchor="_Toc235672679" w:history="1">
            <w:r w:rsidRPr="00612991">
              <w:rPr>
                <w:rStyle w:val="Hyperlink"/>
                <w:b/>
                <w:bCs/>
                <w:noProof/>
              </w:rPr>
              <w:t>Dataset Description</w:t>
            </w:r>
            <w:r w:rsidRPr="00612991">
              <w:rPr>
                <w:b/>
                <w:bCs/>
                <w:noProof/>
              </w:rPr>
              <w:tab/>
            </w:r>
            <w:r w:rsidRPr="00612991">
              <w:rPr>
                <w:b/>
                <w:bCs/>
                <w:noProof/>
              </w:rPr>
              <w:fldChar w:fldCharType="begin"/>
            </w:r>
            <w:r w:rsidRPr="00612991">
              <w:rPr>
                <w:b/>
                <w:bCs/>
                <w:noProof/>
              </w:rPr>
              <w:instrText xml:space="preserve"> PAGEREF _Toc235672679 \h </w:instrText>
            </w:r>
            <w:r w:rsidRPr="00612991">
              <w:rPr>
                <w:b/>
                <w:bCs/>
                <w:noProof/>
              </w:rPr>
            </w:r>
            <w:r w:rsidRPr="00612991">
              <w:rPr>
                <w:b/>
                <w:bCs/>
                <w:noProof/>
              </w:rPr>
              <w:fldChar w:fldCharType="separate"/>
            </w:r>
            <w:r w:rsidRPr="00612991">
              <w:rPr>
                <w:b/>
                <w:bCs/>
                <w:noProof/>
              </w:rPr>
              <w:t>13</w:t>
            </w:r>
            <w:r w:rsidRPr="00612991">
              <w:rPr>
                <w:b/>
                <w:bCs/>
                <w:noProof/>
              </w:rPr>
              <w:fldChar w:fldCharType="end"/>
            </w:r>
          </w:hyperlink>
        </w:p>
        <w:p w14:paraId="786874DB" w14:textId="77777777" w:rsidR="00234789" w:rsidRPr="00612991" w:rsidRDefault="00234789">
          <w:pPr>
            <w:pStyle w:val="TOC2"/>
            <w:tabs>
              <w:tab w:val="right" w:leader="dot" w:pos="9710"/>
            </w:tabs>
            <w:rPr>
              <w:b/>
              <w:bCs/>
              <w:noProof/>
            </w:rPr>
          </w:pPr>
          <w:hyperlink w:anchor="_Toc235672680" w:history="1">
            <w:r w:rsidRPr="00612991">
              <w:rPr>
                <w:rStyle w:val="Hyperlink"/>
                <w:b/>
                <w:bCs/>
                <w:noProof/>
              </w:rPr>
              <w:t>Row Count</w:t>
            </w:r>
            <w:r w:rsidRPr="00612991">
              <w:rPr>
                <w:b/>
                <w:bCs/>
                <w:noProof/>
              </w:rPr>
              <w:tab/>
            </w:r>
            <w:r w:rsidRPr="00612991">
              <w:rPr>
                <w:b/>
                <w:bCs/>
                <w:noProof/>
              </w:rPr>
              <w:fldChar w:fldCharType="begin"/>
            </w:r>
            <w:r w:rsidRPr="00612991">
              <w:rPr>
                <w:b/>
                <w:bCs/>
                <w:noProof/>
              </w:rPr>
              <w:instrText xml:space="preserve"> PAGEREF _Toc235672680 \h </w:instrText>
            </w:r>
            <w:r w:rsidRPr="00612991">
              <w:rPr>
                <w:b/>
                <w:bCs/>
                <w:noProof/>
              </w:rPr>
            </w:r>
            <w:r w:rsidRPr="00612991">
              <w:rPr>
                <w:b/>
                <w:bCs/>
                <w:noProof/>
              </w:rPr>
              <w:fldChar w:fldCharType="separate"/>
            </w:r>
            <w:r w:rsidRPr="00612991">
              <w:rPr>
                <w:b/>
                <w:bCs/>
                <w:noProof/>
              </w:rPr>
              <w:t>13</w:t>
            </w:r>
            <w:r w:rsidRPr="00612991">
              <w:rPr>
                <w:b/>
                <w:bCs/>
                <w:noProof/>
              </w:rPr>
              <w:fldChar w:fldCharType="end"/>
            </w:r>
          </w:hyperlink>
        </w:p>
        <w:p w14:paraId="5A57FFBA" w14:textId="77777777" w:rsidR="00234789" w:rsidRPr="00612991" w:rsidRDefault="00234789">
          <w:pPr>
            <w:pStyle w:val="TOC2"/>
            <w:tabs>
              <w:tab w:val="right" w:leader="dot" w:pos="9710"/>
            </w:tabs>
            <w:rPr>
              <w:b/>
              <w:bCs/>
              <w:noProof/>
            </w:rPr>
          </w:pPr>
          <w:hyperlink w:anchor="_Toc235672681" w:history="1">
            <w:r w:rsidRPr="00612991">
              <w:rPr>
                <w:rStyle w:val="Hyperlink"/>
                <w:b/>
                <w:bCs/>
                <w:noProof/>
              </w:rPr>
              <w:t>Data Quality Handling and Challenges</w:t>
            </w:r>
            <w:r w:rsidRPr="00612991">
              <w:rPr>
                <w:b/>
                <w:bCs/>
                <w:noProof/>
              </w:rPr>
              <w:tab/>
            </w:r>
            <w:r w:rsidRPr="00612991">
              <w:rPr>
                <w:b/>
                <w:bCs/>
                <w:noProof/>
              </w:rPr>
              <w:fldChar w:fldCharType="begin"/>
            </w:r>
            <w:r w:rsidRPr="00612991">
              <w:rPr>
                <w:b/>
                <w:bCs/>
                <w:noProof/>
              </w:rPr>
              <w:instrText xml:space="preserve"> PAGEREF _Toc235672681 \h </w:instrText>
            </w:r>
            <w:r w:rsidRPr="00612991">
              <w:rPr>
                <w:b/>
                <w:bCs/>
                <w:noProof/>
              </w:rPr>
            </w:r>
            <w:r w:rsidRPr="00612991">
              <w:rPr>
                <w:b/>
                <w:bCs/>
                <w:noProof/>
              </w:rPr>
              <w:fldChar w:fldCharType="separate"/>
            </w:r>
            <w:r w:rsidRPr="00612991">
              <w:rPr>
                <w:b/>
                <w:bCs/>
                <w:noProof/>
              </w:rPr>
              <w:t>14</w:t>
            </w:r>
            <w:r w:rsidRPr="00612991">
              <w:rPr>
                <w:b/>
                <w:bCs/>
                <w:noProof/>
              </w:rPr>
              <w:fldChar w:fldCharType="end"/>
            </w:r>
          </w:hyperlink>
        </w:p>
        <w:p w14:paraId="7CFA5A4F" w14:textId="77777777" w:rsidR="00234789" w:rsidRPr="00612991" w:rsidRDefault="00234789">
          <w:pPr>
            <w:pStyle w:val="TOC1"/>
            <w:tabs>
              <w:tab w:val="right" w:leader="dot" w:pos="9710"/>
            </w:tabs>
            <w:rPr>
              <w:b/>
              <w:bCs/>
              <w:noProof/>
            </w:rPr>
          </w:pPr>
          <w:hyperlink w:anchor="_Toc235672682" w:history="1">
            <w:r w:rsidRPr="00612991">
              <w:rPr>
                <w:rStyle w:val="Hyperlink"/>
                <w:b/>
                <w:bCs/>
                <w:noProof/>
              </w:rPr>
              <w:t>Spark Implementation</w:t>
            </w:r>
            <w:r w:rsidRPr="00612991">
              <w:rPr>
                <w:b/>
                <w:bCs/>
                <w:noProof/>
              </w:rPr>
              <w:tab/>
            </w:r>
            <w:r w:rsidRPr="00612991">
              <w:rPr>
                <w:b/>
                <w:bCs/>
                <w:noProof/>
              </w:rPr>
              <w:fldChar w:fldCharType="begin"/>
            </w:r>
            <w:r w:rsidRPr="00612991">
              <w:rPr>
                <w:b/>
                <w:bCs/>
                <w:noProof/>
              </w:rPr>
              <w:instrText xml:space="preserve"> PAGEREF _Toc235672682 \h </w:instrText>
            </w:r>
            <w:r w:rsidRPr="00612991">
              <w:rPr>
                <w:b/>
                <w:bCs/>
                <w:noProof/>
              </w:rPr>
            </w:r>
            <w:r w:rsidRPr="00612991">
              <w:rPr>
                <w:b/>
                <w:bCs/>
                <w:noProof/>
              </w:rPr>
              <w:fldChar w:fldCharType="separate"/>
            </w:r>
            <w:r w:rsidRPr="00612991">
              <w:rPr>
                <w:b/>
                <w:bCs/>
                <w:noProof/>
              </w:rPr>
              <w:t>15</w:t>
            </w:r>
            <w:r w:rsidRPr="00612991">
              <w:rPr>
                <w:b/>
                <w:bCs/>
                <w:noProof/>
              </w:rPr>
              <w:fldChar w:fldCharType="end"/>
            </w:r>
          </w:hyperlink>
        </w:p>
        <w:p w14:paraId="2B677D70" w14:textId="77777777" w:rsidR="00234789" w:rsidRPr="00612991" w:rsidRDefault="00234789">
          <w:pPr>
            <w:pStyle w:val="TOC2"/>
            <w:tabs>
              <w:tab w:val="right" w:leader="dot" w:pos="9710"/>
            </w:tabs>
            <w:rPr>
              <w:b/>
              <w:bCs/>
              <w:noProof/>
            </w:rPr>
          </w:pPr>
          <w:hyperlink w:anchor="_Toc235672683" w:history="1">
            <w:r w:rsidRPr="00612991">
              <w:rPr>
                <w:rStyle w:val="Hyperlink"/>
                <w:b/>
                <w:bCs/>
                <w:noProof/>
              </w:rPr>
              <w:t>1. Spark Session Initialization</w:t>
            </w:r>
            <w:r w:rsidRPr="00612991">
              <w:rPr>
                <w:b/>
                <w:bCs/>
                <w:noProof/>
              </w:rPr>
              <w:tab/>
            </w:r>
            <w:r w:rsidRPr="00612991">
              <w:rPr>
                <w:b/>
                <w:bCs/>
                <w:noProof/>
              </w:rPr>
              <w:fldChar w:fldCharType="begin"/>
            </w:r>
            <w:r w:rsidRPr="00612991">
              <w:rPr>
                <w:b/>
                <w:bCs/>
                <w:noProof/>
              </w:rPr>
              <w:instrText xml:space="preserve"> PAGEREF _Toc235672683 \h </w:instrText>
            </w:r>
            <w:r w:rsidRPr="00612991">
              <w:rPr>
                <w:b/>
                <w:bCs/>
                <w:noProof/>
              </w:rPr>
            </w:r>
            <w:r w:rsidRPr="00612991">
              <w:rPr>
                <w:b/>
                <w:bCs/>
                <w:noProof/>
              </w:rPr>
              <w:fldChar w:fldCharType="separate"/>
            </w:r>
            <w:r w:rsidRPr="00612991">
              <w:rPr>
                <w:b/>
                <w:bCs/>
                <w:noProof/>
              </w:rPr>
              <w:t>15</w:t>
            </w:r>
            <w:r w:rsidRPr="00612991">
              <w:rPr>
                <w:b/>
                <w:bCs/>
                <w:noProof/>
              </w:rPr>
              <w:fldChar w:fldCharType="end"/>
            </w:r>
          </w:hyperlink>
        </w:p>
        <w:p w14:paraId="3C440B87" w14:textId="77777777" w:rsidR="00234789" w:rsidRPr="00612991" w:rsidRDefault="00234789">
          <w:pPr>
            <w:pStyle w:val="TOC2"/>
            <w:tabs>
              <w:tab w:val="right" w:leader="dot" w:pos="9710"/>
            </w:tabs>
            <w:rPr>
              <w:b/>
              <w:bCs/>
              <w:noProof/>
            </w:rPr>
          </w:pPr>
          <w:hyperlink w:anchor="_Toc235672684" w:history="1">
            <w:r w:rsidRPr="00612991">
              <w:rPr>
                <w:rStyle w:val="Hyperlink"/>
                <w:b/>
                <w:bCs/>
                <w:noProof/>
              </w:rPr>
              <w:t>2. Reading the Dataset</w:t>
            </w:r>
            <w:r w:rsidRPr="00612991">
              <w:rPr>
                <w:b/>
                <w:bCs/>
                <w:noProof/>
              </w:rPr>
              <w:tab/>
            </w:r>
            <w:r w:rsidRPr="00612991">
              <w:rPr>
                <w:b/>
                <w:bCs/>
                <w:noProof/>
              </w:rPr>
              <w:fldChar w:fldCharType="begin"/>
            </w:r>
            <w:r w:rsidRPr="00612991">
              <w:rPr>
                <w:b/>
                <w:bCs/>
                <w:noProof/>
              </w:rPr>
              <w:instrText xml:space="preserve"> PAGEREF _Toc235672684 \h </w:instrText>
            </w:r>
            <w:r w:rsidRPr="00612991">
              <w:rPr>
                <w:b/>
                <w:bCs/>
                <w:noProof/>
              </w:rPr>
            </w:r>
            <w:r w:rsidRPr="00612991">
              <w:rPr>
                <w:b/>
                <w:bCs/>
                <w:noProof/>
              </w:rPr>
              <w:fldChar w:fldCharType="separate"/>
            </w:r>
            <w:r w:rsidRPr="00612991">
              <w:rPr>
                <w:b/>
                <w:bCs/>
                <w:noProof/>
              </w:rPr>
              <w:t>15</w:t>
            </w:r>
            <w:r w:rsidRPr="00612991">
              <w:rPr>
                <w:b/>
                <w:bCs/>
                <w:noProof/>
              </w:rPr>
              <w:fldChar w:fldCharType="end"/>
            </w:r>
          </w:hyperlink>
        </w:p>
        <w:p w14:paraId="197B0BB8" w14:textId="77777777" w:rsidR="00234789" w:rsidRPr="00612991" w:rsidRDefault="00234789">
          <w:pPr>
            <w:pStyle w:val="TOC2"/>
            <w:tabs>
              <w:tab w:val="right" w:leader="dot" w:pos="9710"/>
            </w:tabs>
            <w:rPr>
              <w:b/>
              <w:bCs/>
              <w:noProof/>
            </w:rPr>
          </w:pPr>
          <w:hyperlink w:anchor="_Toc235672685" w:history="1">
            <w:r w:rsidRPr="00612991">
              <w:rPr>
                <w:rStyle w:val="Hyperlink"/>
                <w:b/>
                <w:bCs/>
                <w:noProof/>
              </w:rPr>
              <w:t>3. Dropping Redundant Index Columns</w:t>
            </w:r>
            <w:r w:rsidRPr="00612991">
              <w:rPr>
                <w:b/>
                <w:bCs/>
                <w:noProof/>
              </w:rPr>
              <w:tab/>
            </w:r>
            <w:r w:rsidRPr="00612991">
              <w:rPr>
                <w:b/>
                <w:bCs/>
                <w:noProof/>
              </w:rPr>
              <w:fldChar w:fldCharType="begin"/>
            </w:r>
            <w:r w:rsidRPr="00612991">
              <w:rPr>
                <w:b/>
                <w:bCs/>
                <w:noProof/>
              </w:rPr>
              <w:instrText xml:space="preserve"> PAGEREF _Toc235672685 \h </w:instrText>
            </w:r>
            <w:r w:rsidRPr="00612991">
              <w:rPr>
                <w:b/>
                <w:bCs/>
                <w:noProof/>
              </w:rPr>
            </w:r>
            <w:r w:rsidRPr="00612991">
              <w:rPr>
                <w:b/>
                <w:bCs/>
                <w:noProof/>
              </w:rPr>
              <w:fldChar w:fldCharType="separate"/>
            </w:r>
            <w:r w:rsidRPr="00612991">
              <w:rPr>
                <w:b/>
                <w:bCs/>
                <w:noProof/>
              </w:rPr>
              <w:t>15</w:t>
            </w:r>
            <w:r w:rsidRPr="00612991">
              <w:rPr>
                <w:b/>
                <w:bCs/>
                <w:noProof/>
              </w:rPr>
              <w:fldChar w:fldCharType="end"/>
            </w:r>
          </w:hyperlink>
        </w:p>
        <w:p w14:paraId="207D44DF" w14:textId="77777777" w:rsidR="00234789" w:rsidRPr="00612991" w:rsidRDefault="00234789">
          <w:pPr>
            <w:pStyle w:val="TOC2"/>
            <w:tabs>
              <w:tab w:val="right" w:leader="dot" w:pos="9710"/>
            </w:tabs>
            <w:rPr>
              <w:b/>
              <w:bCs/>
              <w:noProof/>
            </w:rPr>
          </w:pPr>
          <w:hyperlink w:anchor="_Toc235672686" w:history="1">
            <w:r w:rsidRPr="00612991">
              <w:rPr>
                <w:rStyle w:val="Hyperlink"/>
                <w:b/>
                <w:bCs/>
                <w:noProof/>
              </w:rPr>
              <w:t>4. Type Casting</w:t>
            </w:r>
            <w:r w:rsidRPr="00612991">
              <w:rPr>
                <w:b/>
                <w:bCs/>
                <w:noProof/>
              </w:rPr>
              <w:tab/>
            </w:r>
            <w:r w:rsidRPr="00612991">
              <w:rPr>
                <w:b/>
                <w:bCs/>
                <w:noProof/>
              </w:rPr>
              <w:fldChar w:fldCharType="begin"/>
            </w:r>
            <w:r w:rsidRPr="00612991">
              <w:rPr>
                <w:b/>
                <w:bCs/>
                <w:noProof/>
              </w:rPr>
              <w:instrText xml:space="preserve"> PAGEREF _Toc235672686 \h </w:instrText>
            </w:r>
            <w:r w:rsidRPr="00612991">
              <w:rPr>
                <w:b/>
                <w:bCs/>
                <w:noProof/>
              </w:rPr>
            </w:r>
            <w:r w:rsidRPr="00612991">
              <w:rPr>
                <w:b/>
                <w:bCs/>
                <w:noProof/>
              </w:rPr>
              <w:fldChar w:fldCharType="separate"/>
            </w:r>
            <w:r w:rsidRPr="00612991">
              <w:rPr>
                <w:b/>
                <w:bCs/>
                <w:noProof/>
              </w:rPr>
              <w:t>16</w:t>
            </w:r>
            <w:r w:rsidRPr="00612991">
              <w:rPr>
                <w:b/>
                <w:bCs/>
                <w:noProof/>
              </w:rPr>
              <w:fldChar w:fldCharType="end"/>
            </w:r>
          </w:hyperlink>
        </w:p>
        <w:p w14:paraId="00C7ED3E" w14:textId="77777777" w:rsidR="00234789" w:rsidRPr="00612991" w:rsidRDefault="00234789">
          <w:pPr>
            <w:pStyle w:val="TOC2"/>
            <w:tabs>
              <w:tab w:val="right" w:leader="dot" w:pos="9710"/>
            </w:tabs>
            <w:rPr>
              <w:b/>
              <w:bCs/>
              <w:noProof/>
            </w:rPr>
          </w:pPr>
          <w:hyperlink w:anchor="_Toc235672687" w:history="1">
            <w:r w:rsidRPr="00612991">
              <w:rPr>
                <w:rStyle w:val="Hyperlink"/>
                <w:b/>
                <w:bCs/>
                <w:noProof/>
              </w:rPr>
              <w:t>5. Schema and Row-Count Inspection</w:t>
            </w:r>
            <w:r w:rsidRPr="00612991">
              <w:rPr>
                <w:b/>
                <w:bCs/>
                <w:noProof/>
              </w:rPr>
              <w:tab/>
            </w:r>
            <w:r w:rsidRPr="00612991">
              <w:rPr>
                <w:b/>
                <w:bCs/>
                <w:noProof/>
              </w:rPr>
              <w:fldChar w:fldCharType="begin"/>
            </w:r>
            <w:r w:rsidRPr="00612991">
              <w:rPr>
                <w:b/>
                <w:bCs/>
                <w:noProof/>
              </w:rPr>
              <w:instrText xml:space="preserve"> PAGEREF _Toc235672687 \h </w:instrText>
            </w:r>
            <w:r w:rsidRPr="00612991">
              <w:rPr>
                <w:b/>
                <w:bCs/>
                <w:noProof/>
              </w:rPr>
            </w:r>
            <w:r w:rsidRPr="00612991">
              <w:rPr>
                <w:b/>
                <w:bCs/>
                <w:noProof/>
              </w:rPr>
              <w:fldChar w:fldCharType="separate"/>
            </w:r>
            <w:r w:rsidRPr="00612991">
              <w:rPr>
                <w:b/>
                <w:bCs/>
                <w:noProof/>
              </w:rPr>
              <w:t>16</w:t>
            </w:r>
            <w:r w:rsidRPr="00612991">
              <w:rPr>
                <w:b/>
                <w:bCs/>
                <w:noProof/>
              </w:rPr>
              <w:fldChar w:fldCharType="end"/>
            </w:r>
          </w:hyperlink>
        </w:p>
        <w:p w14:paraId="10E508EA" w14:textId="77777777" w:rsidR="00234789" w:rsidRPr="00612991" w:rsidRDefault="00234789">
          <w:pPr>
            <w:pStyle w:val="TOC2"/>
            <w:tabs>
              <w:tab w:val="right" w:leader="dot" w:pos="9710"/>
            </w:tabs>
            <w:rPr>
              <w:b/>
              <w:bCs/>
              <w:noProof/>
            </w:rPr>
          </w:pPr>
          <w:hyperlink w:anchor="_Toc235672688" w:history="1">
            <w:r w:rsidRPr="00612991">
              <w:rPr>
                <w:rStyle w:val="Hyperlink"/>
                <w:b/>
                <w:bCs/>
                <w:noProof/>
              </w:rPr>
              <w:t>6. Top 10 Most Popular Songs</w:t>
            </w:r>
            <w:r w:rsidRPr="00612991">
              <w:rPr>
                <w:b/>
                <w:bCs/>
                <w:noProof/>
              </w:rPr>
              <w:tab/>
            </w:r>
            <w:r w:rsidRPr="00612991">
              <w:rPr>
                <w:b/>
                <w:bCs/>
                <w:noProof/>
              </w:rPr>
              <w:fldChar w:fldCharType="begin"/>
            </w:r>
            <w:r w:rsidRPr="00612991">
              <w:rPr>
                <w:b/>
                <w:bCs/>
                <w:noProof/>
              </w:rPr>
              <w:instrText xml:space="preserve"> PAGEREF _Toc235672688 \h </w:instrText>
            </w:r>
            <w:r w:rsidRPr="00612991">
              <w:rPr>
                <w:b/>
                <w:bCs/>
                <w:noProof/>
              </w:rPr>
            </w:r>
            <w:r w:rsidRPr="00612991">
              <w:rPr>
                <w:b/>
                <w:bCs/>
                <w:noProof/>
              </w:rPr>
              <w:fldChar w:fldCharType="separate"/>
            </w:r>
            <w:r w:rsidRPr="00612991">
              <w:rPr>
                <w:b/>
                <w:bCs/>
                <w:noProof/>
              </w:rPr>
              <w:t>16</w:t>
            </w:r>
            <w:r w:rsidRPr="00612991">
              <w:rPr>
                <w:b/>
                <w:bCs/>
                <w:noProof/>
              </w:rPr>
              <w:fldChar w:fldCharType="end"/>
            </w:r>
          </w:hyperlink>
        </w:p>
        <w:p w14:paraId="3D93C4FD" w14:textId="77777777" w:rsidR="00234789" w:rsidRPr="00612991" w:rsidRDefault="00234789">
          <w:pPr>
            <w:pStyle w:val="TOC2"/>
            <w:tabs>
              <w:tab w:val="right" w:leader="dot" w:pos="9710"/>
            </w:tabs>
            <w:rPr>
              <w:b/>
              <w:bCs/>
              <w:noProof/>
            </w:rPr>
          </w:pPr>
          <w:hyperlink w:anchor="_Toc235672689" w:history="1">
            <w:r w:rsidRPr="00612991">
              <w:rPr>
                <w:rStyle w:val="Hyperlink"/>
                <w:b/>
                <w:bCs/>
                <w:noProof/>
              </w:rPr>
              <w:t>7. Average Popularity by Genre</w:t>
            </w:r>
            <w:r w:rsidRPr="00612991">
              <w:rPr>
                <w:b/>
                <w:bCs/>
                <w:noProof/>
              </w:rPr>
              <w:tab/>
            </w:r>
            <w:r w:rsidRPr="00612991">
              <w:rPr>
                <w:b/>
                <w:bCs/>
                <w:noProof/>
              </w:rPr>
              <w:fldChar w:fldCharType="begin"/>
            </w:r>
            <w:r w:rsidRPr="00612991">
              <w:rPr>
                <w:b/>
                <w:bCs/>
                <w:noProof/>
              </w:rPr>
              <w:instrText xml:space="preserve"> PAGEREF _Toc235672689 \h </w:instrText>
            </w:r>
            <w:r w:rsidRPr="00612991">
              <w:rPr>
                <w:b/>
                <w:bCs/>
                <w:noProof/>
              </w:rPr>
            </w:r>
            <w:r w:rsidRPr="00612991">
              <w:rPr>
                <w:b/>
                <w:bCs/>
                <w:noProof/>
              </w:rPr>
              <w:fldChar w:fldCharType="separate"/>
            </w:r>
            <w:r w:rsidRPr="00612991">
              <w:rPr>
                <w:b/>
                <w:bCs/>
                <w:noProof/>
              </w:rPr>
              <w:t>17</w:t>
            </w:r>
            <w:r w:rsidRPr="00612991">
              <w:rPr>
                <w:b/>
                <w:bCs/>
                <w:noProof/>
              </w:rPr>
              <w:fldChar w:fldCharType="end"/>
            </w:r>
          </w:hyperlink>
        </w:p>
        <w:p w14:paraId="68F8E3EE" w14:textId="77777777" w:rsidR="00234789" w:rsidRPr="00612991" w:rsidRDefault="00234789">
          <w:pPr>
            <w:pStyle w:val="TOC2"/>
            <w:tabs>
              <w:tab w:val="right" w:leader="dot" w:pos="9710"/>
            </w:tabs>
            <w:rPr>
              <w:b/>
              <w:bCs/>
              <w:noProof/>
            </w:rPr>
          </w:pPr>
          <w:hyperlink w:anchor="_Toc235672690" w:history="1">
            <w:r w:rsidRPr="00612991">
              <w:rPr>
                <w:rStyle w:val="Hyperlink"/>
                <w:b/>
                <w:bCs/>
                <w:noProof/>
              </w:rPr>
              <w:t>8. Writing Results to CSV</w:t>
            </w:r>
            <w:r w:rsidRPr="00612991">
              <w:rPr>
                <w:b/>
                <w:bCs/>
                <w:noProof/>
              </w:rPr>
              <w:tab/>
            </w:r>
            <w:r w:rsidRPr="00612991">
              <w:rPr>
                <w:b/>
                <w:bCs/>
                <w:noProof/>
              </w:rPr>
              <w:fldChar w:fldCharType="begin"/>
            </w:r>
            <w:r w:rsidRPr="00612991">
              <w:rPr>
                <w:b/>
                <w:bCs/>
                <w:noProof/>
              </w:rPr>
              <w:instrText xml:space="preserve"> PAGEREF _Toc235672690 \h </w:instrText>
            </w:r>
            <w:r w:rsidRPr="00612991">
              <w:rPr>
                <w:b/>
                <w:bCs/>
                <w:noProof/>
              </w:rPr>
            </w:r>
            <w:r w:rsidRPr="00612991">
              <w:rPr>
                <w:b/>
                <w:bCs/>
                <w:noProof/>
              </w:rPr>
              <w:fldChar w:fldCharType="separate"/>
            </w:r>
            <w:r w:rsidRPr="00612991">
              <w:rPr>
                <w:b/>
                <w:bCs/>
                <w:noProof/>
              </w:rPr>
              <w:t>17</w:t>
            </w:r>
            <w:r w:rsidRPr="00612991">
              <w:rPr>
                <w:b/>
                <w:bCs/>
                <w:noProof/>
              </w:rPr>
              <w:fldChar w:fldCharType="end"/>
            </w:r>
          </w:hyperlink>
        </w:p>
        <w:p w14:paraId="2F4D04AB" w14:textId="77777777" w:rsidR="00234789" w:rsidRPr="00612991" w:rsidRDefault="00234789">
          <w:pPr>
            <w:pStyle w:val="TOC2"/>
            <w:tabs>
              <w:tab w:val="right" w:leader="dot" w:pos="9710"/>
            </w:tabs>
            <w:rPr>
              <w:b/>
              <w:bCs/>
              <w:noProof/>
            </w:rPr>
          </w:pPr>
          <w:hyperlink w:anchor="_Toc235672691" w:history="1">
            <w:r w:rsidRPr="00612991">
              <w:rPr>
                <w:rStyle w:val="Hyperlink"/>
                <w:b/>
                <w:bCs/>
                <w:noProof/>
              </w:rPr>
              <w:t>9. Execution Timing and Error Handling</w:t>
            </w:r>
            <w:r w:rsidRPr="00612991">
              <w:rPr>
                <w:b/>
                <w:bCs/>
                <w:noProof/>
              </w:rPr>
              <w:tab/>
            </w:r>
            <w:r w:rsidRPr="00612991">
              <w:rPr>
                <w:b/>
                <w:bCs/>
                <w:noProof/>
              </w:rPr>
              <w:fldChar w:fldCharType="begin"/>
            </w:r>
            <w:r w:rsidRPr="00612991">
              <w:rPr>
                <w:b/>
                <w:bCs/>
                <w:noProof/>
              </w:rPr>
              <w:instrText xml:space="preserve"> PAGEREF _Toc235672691 \h </w:instrText>
            </w:r>
            <w:r w:rsidRPr="00612991">
              <w:rPr>
                <w:b/>
                <w:bCs/>
                <w:noProof/>
              </w:rPr>
            </w:r>
            <w:r w:rsidRPr="00612991">
              <w:rPr>
                <w:b/>
                <w:bCs/>
                <w:noProof/>
              </w:rPr>
              <w:fldChar w:fldCharType="separate"/>
            </w:r>
            <w:r w:rsidRPr="00612991">
              <w:rPr>
                <w:b/>
                <w:bCs/>
                <w:noProof/>
              </w:rPr>
              <w:t>18</w:t>
            </w:r>
            <w:r w:rsidRPr="00612991">
              <w:rPr>
                <w:b/>
                <w:bCs/>
                <w:noProof/>
              </w:rPr>
              <w:fldChar w:fldCharType="end"/>
            </w:r>
          </w:hyperlink>
        </w:p>
        <w:p w14:paraId="38B8DA7B" w14:textId="77777777" w:rsidR="00234789" w:rsidRPr="00612991" w:rsidRDefault="00234789">
          <w:pPr>
            <w:pStyle w:val="TOC1"/>
            <w:tabs>
              <w:tab w:val="right" w:leader="dot" w:pos="9710"/>
            </w:tabs>
            <w:rPr>
              <w:b/>
              <w:bCs/>
              <w:noProof/>
            </w:rPr>
          </w:pPr>
          <w:hyperlink w:anchor="_Toc235672692" w:history="1">
            <w:r w:rsidRPr="00612991">
              <w:rPr>
                <w:rStyle w:val="Hyperlink"/>
                <w:b/>
                <w:bCs/>
                <w:noProof/>
              </w:rPr>
              <w:t>Hive Implementation</w:t>
            </w:r>
            <w:r w:rsidRPr="00612991">
              <w:rPr>
                <w:b/>
                <w:bCs/>
                <w:noProof/>
              </w:rPr>
              <w:tab/>
            </w:r>
            <w:r w:rsidRPr="00612991">
              <w:rPr>
                <w:b/>
                <w:bCs/>
                <w:noProof/>
              </w:rPr>
              <w:fldChar w:fldCharType="begin"/>
            </w:r>
            <w:r w:rsidRPr="00612991">
              <w:rPr>
                <w:b/>
                <w:bCs/>
                <w:noProof/>
              </w:rPr>
              <w:instrText xml:space="preserve"> PAGEREF _Toc235672692 \h </w:instrText>
            </w:r>
            <w:r w:rsidRPr="00612991">
              <w:rPr>
                <w:b/>
                <w:bCs/>
                <w:noProof/>
              </w:rPr>
            </w:r>
            <w:r w:rsidRPr="00612991">
              <w:rPr>
                <w:b/>
                <w:bCs/>
                <w:noProof/>
              </w:rPr>
              <w:fldChar w:fldCharType="separate"/>
            </w:r>
            <w:r w:rsidRPr="00612991">
              <w:rPr>
                <w:b/>
                <w:bCs/>
                <w:noProof/>
              </w:rPr>
              <w:t>19</w:t>
            </w:r>
            <w:r w:rsidRPr="00612991">
              <w:rPr>
                <w:b/>
                <w:bCs/>
                <w:noProof/>
              </w:rPr>
              <w:fldChar w:fldCharType="end"/>
            </w:r>
          </w:hyperlink>
        </w:p>
        <w:p w14:paraId="26A269AA" w14:textId="77777777" w:rsidR="00234789" w:rsidRPr="00612991" w:rsidRDefault="00234789">
          <w:pPr>
            <w:pStyle w:val="TOC2"/>
            <w:tabs>
              <w:tab w:val="right" w:leader="dot" w:pos="9710"/>
            </w:tabs>
            <w:rPr>
              <w:b/>
              <w:bCs/>
              <w:noProof/>
            </w:rPr>
          </w:pPr>
          <w:hyperlink w:anchor="_Toc235672693" w:history="1">
            <w:r w:rsidRPr="00612991">
              <w:rPr>
                <w:rStyle w:val="Hyperlink"/>
                <w:b/>
                <w:bCs/>
                <w:noProof/>
              </w:rPr>
              <w:t>Metastore Configuration</w:t>
            </w:r>
            <w:r w:rsidRPr="00612991">
              <w:rPr>
                <w:b/>
                <w:bCs/>
                <w:noProof/>
              </w:rPr>
              <w:tab/>
            </w:r>
            <w:r w:rsidRPr="00612991">
              <w:rPr>
                <w:b/>
                <w:bCs/>
                <w:noProof/>
              </w:rPr>
              <w:fldChar w:fldCharType="begin"/>
            </w:r>
            <w:r w:rsidRPr="00612991">
              <w:rPr>
                <w:b/>
                <w:bCs/>
                <w:noProof/>
              </w:rPr>
              <w:instrText xml:space="preserve"> PAGEREF _Toc235672693 \h </w:instrText>
            </w:r>
            <w:r w:rsidRPr="00612991">
              <w:rPr>
                <w:b/>
                <w:bCs/>
                <w:noProof/>
              </w:rPr>
            </w:r>
            <w:r w:rsidRPr="00612991">
              <w:rPr>
                <w:b/>
                <w:bCs/>
                <w:noProof/>
              </w:rPr>
              <w:fldChar w:fldCharType="separate"/>
            </w:r>
            <w:r w:rsidRPr="00612991">
              <w:rPr>
                <w:b/>
                <w:bCs/>
                <w:noProof/>
              </w:rPr>
              <w:t>19</w:t>
            </w:r>
            <w:r w:rsidRPr="00612991">
              <w:rPr>
                <w:b/>
                <w:bCs/>
                <w:noProof/>
              </w:rPr>
              <w:fldChar w:fldCharType="end"/>
            </w:r>
          </w:hyperlink>
        </w:p>
        <w:p w14:paraId="3FBC7573" w14:textId="77777777" w:rsidR="00234789" w:rsidRPr="00612991" w:rsidRDefault="00234789">
          <w:pPr>
            <w:pStyle w:val="TOC2"/>
            <w:tabs>
              <w:tab w:val="right" w:leader="dot" w:pos="9710"/>
            </w:tabs>
            <w:rPr>
              <w:b/>
              <w:bCs/>
              <w:noProof/>
            </w:rPr>
          </w:pPr>
          <w:hyperlink w:anchor="_Toc235672694" w:history="1">
            <w:r w:rsidRPr="00612991">
              <w:rPr>
                <w:rStyle w:val="Hyperlink"/>
                <w:b/>
                <w:bCs/>
                <w:noProof/>
              </w:rPr>
              <w:t>External Table Definition</w:t>
            </w:r>
            <w:r w:rsidRPr="00612991">
              <w:rPr>
                <w:b/>
                <w:bCs/>
                <w:noProof/>
              </w:rPr>
              <w:tab/>
            </w:r>
            <w:r w:rsidRPr="00612991">
              <w:rPr>
                <w:b/>
                <w:bCs/>
                <w:noProof/>
              </w:rPr>
              <w:fldChar w:fldCharType="begin"/>
            </w:r>
            <w:r w:rsidRPr="00612991">
              <w:rPr>
                <w:b/>
                <w:bCs/>
                <w:noProof/>
              </w:rPr>
              <w:instrText xml:space="preserve"> PAGEREF _Toc235672694 \h </w:instrText>
            </w:r>
            <w:r w:rsidRPr="00612991">
              <w:rPr>
                <w:b/>
                <w:bCs/>
                <w:noProof/>
              </w:rPr>
            </w:r>
            <w:r w:rsidRPr="00612991">
              <w:rPr>
                <w:b/>
                <w:bCs/>
                <w:noProof/>
              </w:rPr>
              <w:fldChar w:fldCharType="separate"/>
            </w:r>
            <w:r w:rsidRPr="00612991">
              <w:rPr>
                <w:b/>
                <w:bCs/>
                <w:noProof/>
              </w:rPr>
              <w:t>19</w:t>
            </w:r>
            <w:r w:rsidRPr="00612991">
              <w:rPr>
                <w:b/>
                <w:bCs/>
                <w:noProof/>
              </w:rPr>
              <w:fldChar w:fldCharType="end"/>
            </w:r>
          </w:hyperlink>
        </w:p>
        <w:p w14:paraId="3BF29CB0" w14:textId="77777777" w:rsidR="00234789" w:rsidRPr="00612991" w:rsidRDefault="00234789">
          <w:pPr>
            <w:pStyle w:val="TOC2"/>
            <w:tabs>
              <w:tab w:val="right" w:leader="dot" w:pos="9710"/>
            </w:tabs>
            <w:rPr>
              <w:b/>
              <w:bCs/>
              <w:noProof/>
            </w:rPr>
          </w:pPr>
          <w:hyperlink w:anchor="_Toc235672695" w:history="1">
            <w:r w:rsidRPr="00612991">
              <w:rPr>
                <w:rStyle w:val="Hyperlink"/>
                <w:b/>
                <w:bCs/>
                <w:noProof/>
              </w:rPr>
              <w:t>Example Query</w:t>
            </w:r>
            <w:r w:rsidRPr="00612991">
              <w:rPr>
                <w:b/>
                <w:bCs/>
                <w:noProof/>
              </w:rPr>
              <w:tab/>
            </w:r>
            <w:r w:rsidRPr="00612991">
              <w:rPr>
                <w:b/>
                <w:bCs/>
                <w:noProof/>
              </w:rPr>
              <w:fldChar w:fldCharType="begin"/>
            </w:r>
            <w:r w:rsidRPr="00612991">
              <w:rPr>
                <w:b/>
                <w:bCs/>
                <w:noProof/>
              </w:rPr>
              <w:instrText xml:space="preserve"> PAGEREF _Toc235672695 \h </w:instrText>
            </w:r>
            <w:r w:rsidRPr="00612991">
              <w:rPr>
                <w:b/>
                <w:bCs/>
                <w:noProof/>
              </w:rPr>
            </w:r>
            <w:r w:rsidRPr="00612991">
              <w:rPr>
                <w:b/>
                <w:bCs/>
                <w:noProof/>
              </w:rPr>
              <w:fldChar w:fldCharType="separate"/>
            </w:r>
            <w:r w:rsidRPr="00612991">
              <w:rPr>
                <w:b/>
                <w:bCs/>
                <w:noProof/>
              </w:rPr>
              <w:t>20</w:t>
            </w:r>
            <w:r w:rsidRPr="00612991">
              <w:rPr>
                <w:b/>
                <w:bCs/>
                <w:noProof/>
              </w:rPr>
              <w:fldChar w:fldCharType="end"/>
            </w:r>
          </w:hyperlink>
        </w:p>
        <w:p w14:paraId="6571D298" w14:textId="77777777" w:rsidR="00234789" w:rsidRPr="00612991" w:rsidRDefault="00234789">
          <w:pPr>
            <w:pStyle w:val="TOC1"/>
            <w:tabs>
              <w:tab w:val="right" w:leader="dot" w:pos="9710"/>
            </w:tabs>
            <w:rPr>
              <w:b/>
              <w:bCs/>
              <w:noProof/>
            </w:rPr>
          </w:pPr>
          <w:hyperlink w:anchor="_Toc235672696" w:history="1">
            <w:r w:rsidRPr="00612991">
              <w:rPr>
                <w:rStyle w:val="Hyperlink"/>
                <w:b/>
                <w:bCs/>
                <w:noProof/>
              </w:rPr>
              <w:t>Power BI Dashboard</w:t>
            </w:r>
            <w:r w:rsidRPr="00612991">
              <w:rPr>
                <w:b/>
                <w:bCs/>
                <w:noProof/>
              </w:rPr>
              <w:tab/>
            </w:r>
            <w:r w:rsidRPr="00612991">
              <w:rPr>
                <w:b/>
                <w:bCs/>
                <w:noProof/>
              </w:rPr>
              <w:fldChar w:fldCharType="begin"/>
            </w:r>
            <w:r w:rsidRPr="00612991">
              <w:rPr>
                <w:b/>
                <w:bCs/>
                <w:noProof/>
              </w:rPr>
              <w:instrText xml:space="preserve"> PAGEREF _Toc235672696 \h </w:instrText>
            </w:r>
            <w:r w:rsidRPr="00612991">
              <w:rPr>
                <w:b/>
                <w:bCs/>
                <w:noProof/>
              </w:rPr>
            </w:r>
            <w:r w:rsidRPr="00612991">
              <w:rPr>
                <w:b/>
                <w:bCs/>
                <w:noProof/>
              </w:rPr>
              <w:fldChar w:fldCharType="separate"/>
            </w:r>
            <w:r w:rsidRPr="00612991">
              <w:rPr>
                <w:b/>
                <w:bCs/>
                <w:noProof/>
              </w:rPr>
              <w:t>21</w:t>
            </w:r>
            <w:r w:rsidRPr="00612991">
              <w:rPr>
                <w:b/>
                <w:bCs/>
                <w:noProof/>
              </w:rPr>
              <w:fldChar w:fldCharType="end"/>
            </w:r>
          </w:hyperlink>
        </w:p>
        <w:p w14:paraId="5AA8F612" w14:textId="77777777" w:rsidR="00234789" w:rsidRPr="00612991" w:rsidRDefault="00234789">
          <w:pPr>
            <w:pStyle w:val="TOC2"/>
            <w:tabs>
              <w:tab w:val="right" w:leader="dot" w:pos="9710"/>
            </w:tabs>
            <w:rPr>
              <w:b/>
              <w:bCs/>
              <w:noProof/>
            </w:rPr>
          </w:pPr>
          <w:hyperlink w:anchor="_Toc235672697" w:history="1">
            <w:r w:rsidRPr="00612991">
              <w:rPr>
                <w:rStyle w:val="Hyperlink"/>
                <w:b/>
                <w:bCs/>
                <w:noProof/>
              </w:rPr>
              <w:t>Design Rationale</w:t>
            </w:r>
            <w:r w:rsidRPr="00612991">
              <w:rPr>
                <w:b/>
                <w:bCs/>
                <w:noProof/>
              </w:rPr>
              <w:tab/>
            </w:r>
            <w:r w:rsidRPr="00612991">
              <w:rPr>
                <w:b/>
                <w:bCs/>
                <w:noProof/>
              </w:rPr>
              <w:fldChar w:fldCharType="begin"/>
            </w:r>
            <w:r w:rsidRPr="00612991">
              <w:rPr>
                <w:b/>
                <w:bCs/>
                <w:noProof/>
              </w:rPr>
              <w:instrText xml:space="preserve"> PAGEREF _Toc235672697 \h </w:instrText>
            </w:r>
            <w:r w:rsidRPr="00612991">
              <w:rPr>
                <w:b/>
                <w:bCs/>
                <w:noProof/>
              </w:rPr>
            </w:r>
            <w:r w:rsidRPr="00612991">
              <w:rPr>
                <w:b/>
                <w:bCs/>
                <w:noProof/>
              </w:rPr>
              <w:fldChar w:fldCharType="separate"/>
            </w:r>
            <w:r w:rsidRPr="00612991">
              <w:rPr>
                <w:b/>
                <w:bCs/>
                <w:noProof/>
              </w:rPr>
              <w:t>21</w:t>
            </w:r>
            <w:r w:rsidRPr="00612991">
              <w:rPr>
                <w:b/>
                <w:bCs/>
                <w:noProof/>
              </w:rPr>
              <w:fldChar w:fldCharType="end"/>
            </w:r>
          </w:hyperlink>
        </w:p>
        <w:p w14:paraId="1EF4FD1D" w14:textId="77777777" w:rsidR="00234789" w:rsidRPr="00612991" w:rsidRDefault="00234789">
          <w:pPr>
            <w:pStyle w:val="TOC2"/>
            <w:tabs>
              <w:tab w:val="right" w:leader="dot" w:pos="9710"/>
            </w:tabs>
            <w:rPr>
              <w:b/>
              <w:bCs/>
              <w:noProof/>
            </w:rPr>
          </w:pPr>
          <w:hyperlink w:anchor="_Toc235672698" w:history="1">
            <w:r w:rsidRPr="00612991">
              <w:rPr>
                <w:rStyle w:val="Hyperlink"/>
                <w:b/>
                <w:bCs/>
                <w:noProof/>
              </w:rPr>
              <w:t>Insights the Dashboard Surfaces</w:t>
            </w:r>
            <w:r w:rsidRPr="00612991">
              <w:rPr>
                <w:b/>
                <w:bCs/>
                <w:noProof/>
              </w:rPr>
              <w:tab/>
            </w:r>
            <w:r w:rsidRPr="00612991">
              <w:rPr>
                <w:b/>
                <w:bCs/>
                <w:noProof/>
              </w:rPr>
              <w:fldChar w:fldCharType="begin"/>
            </w:r>
            <w:r w:rsidRPr="00612991">
              <w:rPr>
                <w:b/>
                <w:bCs/>
                <w:noProof/>
              </w:rPr>
              <w:instrText xml:space="preserve"> PAGEREF _Toc235672698 \h </w:instrText>
            </w:r>
            <w:r w:rsidRPr="00612991">
              <w:rPr>
                <w:b/>
                <w:bCs/>
                <w:noProof/>
              </w:rPr>
            </w:r>
            <w:r w:rsidRPr="00612991">
              <w:rPr>
                <w:b/>
                <w:bCs/>
                <w:noProof/>
              </w:rPr>
              <w:fldChar w:fldCharType="separate"/>
            </w:r>
            <w:r w:rsidRPr="00612991">
              <w:rPr>
                <w:b/>
                <w:bCs/>
                <w:noProof/>
              </w:rPr>
              <w:t>22</w:t>
            </w:r>
            <w:r w:rsidRPr="00612991">
              <w:rPr>
                <w:b/>
                <w:bCs/>
                <w:noProof/>
              </w:rPr>
              <w:fldChar w:fldCharType="end"/>
            </w:r>
          </w:hyperlink>
        </w:p>
        <w:p w14:paraId="379EFC94" w14:textId="77777777" w:rsidR="00234789" w:rsidRPr="00612991" w:rsidRDefault="00234789">
          <w:pPr>
            <w:pStyle w:val="TOC1"/>
            <w:tabs>
              <w:tab w:val="right" w:leader="dot" w:pos="9710"/>
            </w:tabs>
            <w:rPr>
              <w:b/>
              <w:bCs/>
              <w:noProof/>
            </w:rPr>
          </w:pPr>
          <w:hyperlink w:anchor="_Toc235672699" w:history="1">
            <w:r w:rsidRPr="00612991">
              <w:rPr>
                <w:rStyle w:val="Hyperlink"/>
                <w:b/>
                <w:bCs/>
                <w:noProof/>
              </w:rPr>
              <w:t>Results</w:t>
            </w:r>
            <w:r w:rsidRPr="00612991">
              <w:rPr>
                <w:b/>
                <w:bCs/>
                <w:noProof/>
              </w:rPr>
              <w:tab/>
            </w:r>
            <w:r w:rsidRPr="00612991">
              <w:rPr>
                <w:b/>
                <w:bCs/>
                <w:noProof/>
              </w:rPr>
              <w:fldChar w:fldCharType="begin"/>
            </w:r>
            <w:r w:rsidRPr="00612991">
              <w:rPr>
                <w:b/>
                <w:bCs/>
                <w:noProof/>
              </w:rPr>
              <w:instrText xml:space="preserve"> PAGEREF _Toc235672699 \h </w:instrText>
            </w:r>
            <w:r w:rsidRPr="00612991">
              <w:rPr>
                <w:b/>
                <w:bCs/>
                <w:noProof/>
              </w:rPr>
            </w:r>
            <w:r w:rsidRPr="00612991">
              <w:rPr>
                <w:b/>
                <w:bCs/>
                <w:noProof/>
              </w:rPr>
              <w:fldChar w:fldCharType="separate"/>
            </w:r>
            <w:r w:rsidRPr="00612991">
              <w:rPr>
                <w:b/>
                <w:bCs/>
                <w:noProof/>
              </w:rPr>
              <w:t>23</w:t>
            </w:r>
            <w:r w:rsidRPr="00612991">
              <w:rPr>
                <w:b/>
                <w:bCs/>
                <w:noProof/>
              </w:rPr>
              <w:fldChar w:fldCharType="end"/>
            </w:r>
          </w:hyperlink>
        </w:p>
        <w:p w14:paraId="694C98B3" w14:textId="77777777" w:rsidR="00234789" w:rsidRPr="00612991" w:rsidRDefault="00234789">
          <w:pPr>
            <w:pStyle w:val="TOC2"/>
            <w:tabs>
              <w:tab w:val="right" w:leader="dot" w:pos="9710"/>
            </w:tabs>
            <w:rPr>
              <w:b/>
              <w:bCs/>
              <w:noProof/>
            </w:rPr>
          </w:pPr>
          <w:hyperlink w:anchor="_Toc235672700" w:history="1">
            <w:r w:rsidRPr="00612991">
              <w:rPr>
                <w:rStyle w:val="Hyperlink"/>
                <w:b/>
                <w:bCs/>
                <w:noProof/>
              </w:rPr>
              <w:t>Top Genres by Average Popularity</w:t>
            </w:r>
            <w:r w:rsidRPr="00612991">
              <w:rPr>
                <w:b/>
                <w:bCs/>
                <w:noProof/>
              </w:rPr>
              <w:tab/>
            </w:r>
            <w:r w:rsidRPr="00612991">
              <w:rPr>
                <w:b/>
                <w:bCs/>
                <w:noProof/>
              </w:rPr>
              <w:fldChar w:fldCharType="begin"/>
            </w:r>
            <w:r w:rsidRPr="00612991">
              <w:rPr>
                <w:b/>
                <w:bCs/>
                <w:noProof/>
              </w:rPr>
              <w:instrText xml:space="preserve"> PAGEREF _Toc235672700 \h </w:instrText>
            </w:r>
            <w:r w:rsidRPr="00612991">
              <w:rPr>
                <w:b/>
                <w:bCs/>
                <w:noProof/>
              </w:rPr>
            </w:r>
            <w:r w:rsidRPr="00612991">
              <w:rPr>
                <w:b/>
                <w:bCs/>
                <w:noProof/>
              </w:rPr>
              <w:fldChar w:fldCharType="separate"/>
            </w:r>
            <w:r w:rsidRPr="00612991">
              <w:rPr>
                <w:b/>
                <w:bCs/>
                <w:noProof/>
              </w:rPr>
              <w:t>23</w:t>
            </w:r>
            <w:r w:rsidRPr="00612991">
              <w:rPr>
                <w:b/>
                <w:bCs/>
                <w:noProof/>
              </w:rPr>
              <w:fldChar w:fldCharType="end"/>
            </w:r>
          </w:hyperlink>
        </w:p>
        <w:p w14:paraId="3A8AEA30" w14:textId="77777777" w:rsidR="00234789" w:rsidRPr="00612991" w:rsidRDefault="00234789">
          <w:pPr>
            <w:pStyle w:val="TOC2"/>
            <w:tabs>
              <w:tab w:val="right" w:leader="dot" w:pos="9710"/>
            </w:tabs>
            <w:rPr>
              <w:b/>
              <w:bCs/>
              <w:noProof/>
            </w:rPr>
          </w:pPr>
          <w:hyperlink w:anchor="_Toc235672701" w:history="1">
            <w:r w:rsidRPr="00612991">
              <w:rPr>
                <w:rStyle w:val="Hyperlink"/>
                <w:b/>
                <w:bCs/>
                <w:noProof/>
              </w:rPr>
              <w:t>Popularity Comparison</w:t>
            </w:r>
            <w:r w:rsidRPr="00612991">
              <w:rPr>
                <w:b/>
                <w:bCs/>
                <w:noProof/>
              </w:rPr>
              <w:tab/>
            </w:r>
            <w:r w:rsidRPr="00612991">
              <w:rPr>
                <w:b/>
                <w:bCs/>
                <w:noProof/>
              </w:rPr>
              <w:fldChar w:fldCharType="begin"/>
            </w:r>
            <w:r w:rsidRPr="00612991">
              <w:rPr>
                <w:b/>
                <w:bCs/>
                <w:noProof/>
              </w:rPr>
              <w:instrText xml:space="preserve"> PAGEREF _Toc235672701 \h </w:instrText>
            </w:r>
            <w:r w:rsidRPr="00612991">
              <w:rPr>
                <w:b/>
                <w:bCs/>
                <w:noProof/>
              </w:rPr>
            </w:r>
            <w:r w:rsidRPr="00612991">
              <w:rPr>
                <w:b/>
                <w:bCs/>
                <w:noProof/>
              </w:rPr>
              <w:fldChar w:fldCharType="separate"/>
            </w:r>
            <w:r w:rsidRPr="00612991">
              <w:rPr>
                <w:b/>
                <w:bCs/>
                <w:noProof/>
              </w:rPr>
              <w:t>23</w:t>
            </w:r>
            <w:r w:rsidRPr="00612991">
              <w:rPr>
                <w:b/>
                <w:bCs/>
                <w:noProof/>
              </w:rPr>
              <w:fldChar w:fldCharType="end"/>
            </w:r>
          </w:hyperlink>
        </w:p>
        <w:p w14:paraId="7E470122" w14:textId="77777777" w:rsidR="00234789" w:rsidRPr="00612991" w:rsidRDefault="00234789">
          <w:pPr>
            <w:pStyle w:val="TOC2"/>
            <w:tabs>
              <w:tab w:val="right" w:leader="dot" w:pos="9710"/>
            </w:tabs>
            <w:rPr>
              <w:b/>
              <w:bCs/>
              <w:noProof/>
            </w:rPr>
          </w:pPr>
          <w:hyperlink w:anchor="_Toc235672702" w:history="1">
            <w:r w:rsidRPr="00612991">
              <w:rPr>
                <w:rStyle w:val="Hyperlink"/>
                <w:b/>
                <w:bCs/>
                <w:noProof/>
              </w:rPr>
              <w:t>Business Insights</w:t>
            </w:r>
            <w:r w:rsidRPr="00612991">
              <w:rPr>
                <w:b/>
                <w:bCs/>
                <w:noProof/>
              </w:rPr>
              <w:tab/>
            </w:r>
            <w:r w:rsidRPr="00612991">
              <w:rPr>
                <w:b/>
                <w:bCs/>
                <w:noProof/>
              </w:rPr>
              <w:fldChar w:fldCharType="begin"/>
            </w:r>
            <w:r w:rsidRPr="00612991">
              <w:rPr>
                <w:b/>
                <w:bCs/>
                <w:noProof/>
              </w:rPr>
              <w:instrText xml:space="preserve"> PAGEREF _Toc235672702 \h </w:instrText>
            </w:r>
            <w:r w:rsidRPr="00612991">
              <w:rPr>
                <w:b/>
                <w:bCs/>
                <w:noProof/>
              </w:rPr>
            </w:r>
            <w:r w:rsidRPr="00612991">
              <w:rPr>
                <w:b/>
                <w:bCs/>
                <w:noProof/>
              </w:rPr>
              <w:fldChar w:fldCharType="separate"/>
            </w:r>
            <w:r w:rsidRPr="00612991">
              <w:rPr>
                <w:b/>
                <w:bCs/>
                <w:noProof/>
              </w:rPr>
              <w:t>23</w:t>
            </w:r>
            <w:r w:rsidRPr="00612991">
              <w:rPr>
                <w:b/>
                <w:bCs/>
                <w:noProof/>
              </w:rPr>
              <w:fldChar w:fldCharType="end"/>
            </w:r>
          </w:hyperlink>
        </w:p>
        <w:p w14:paraId="0503836B" w14:textId="77777777" w:rsidR="00234789" w:rsidRPr="00612991" w:rsidRDefault="00234789">
          <w:pPr>
            <w:pStyle w:val="TOC1"/>
            <w:tabs>
              <w:tab w:val="right" w:leader="dot" w:pos="9710"/>
            </w:tabs>
            <w:rPr>
              <w:b/>
              <w:bCs/>
              <w:noProof/>
            </w:rPr>
          </w:pPr>
          <w:hyperlink w:anchor="_Toc235672703" w:history="1">
            <w:r w:rsidRPr="00612991">
              <w:rPr>
                <w:rStyle w:val="Hyperlink"/>
                <w:b/>
                <w:bCs/>
                <w:noProof/>
              </w:rPr>
              <w:t>Challenges</w:t>
            </w:r>
            <w:r w:rsidRPr="00612991">
              <w:rPr>
                <w:b/>
                <w:bCs/>
                <w:noProof/>
              </w:rPr>
              <w:tab/>
            </w:r>
            <w:r w:rsidRPr="00612991">
              <w:rPr>
                <w:b/>
                <w:bCs/>
                <w:noProof/>
              </w:rPr>
              <w:fldChar w:fldCharType="begin"/>
            </w:r>
            <w:r w:rsidRPr="00612991">
              <w:rPr>
                <w:b/>
                <w:bCs/>
                <w:noProof/>
              </w:rPr>
              <w:instrText xml:space="preserve"> PAGEREF _Toc235672703 \h </w:instrText>
            </w:r>
            <w:r w:rsidRPr="00612991">
              <w:rPr>
                <w:b/>
                <w:bCs/>
                <w:noProof/>
              </w:rPr>
            </w:r>
            <w:r w:rsidRPr="00612991">
              <w:rPr>
                <w:b/>
                <w:bCs/>
                <w:noProof/>
              </w:rPr>
              <w:fldChar w:fldCharType="separate"/>
            </w:r>
            <w:r w:rsidRPr="00612991">
              <w:rPr>
                <w:b/>
                <w:bCs/>
                <w:noProof/>
              </w:rPr>
              <w:t>24</w:t>
            </w:r>
            <w:r w:rsidRPr="00612991">
              <w:rPr>
                <w:b/>
                <w:bCs/>
                <w:noProof/>
              </w:rPr>
              <w:fldChar w:fldCharType="end"/>
            </w:r>
          </w:hyperlink>
        </w:p>
        <w:p w14:paraId="72D56254" w14:textId="77777777" w:rsidR="00234789" w:rsidRPr="00612991" w:rsidRDefault="00234789">
          <w:pPr>
            <w:pStyle w:val="TOC2"/>
            <w:tabs>
              <w:tab w:val="right" w:leader="dot" w:pos="9710"/>
            </w:tabs>
            <w:rPr>
              <w:b/>
              <w:bCs/>
              <w:noProof/>
            </w:rPr>
          </w:pPr>
          <w:hyperlink w:anchor="_Toc235672704" w:history="1">
            <w:r w:rsidRPr="00612991">
              <w:rPr>
                <w:rStyle w:val="Hyperlink"/>
                <w:b/>
                <w:bCs/>
                <w:noProof/>
              </w:rPr>
              <w:t>Docker &amp; Networking Challenges</w:t>
            </w:r>
            <w:r w:rsidRPr="00612991">
              <w:rPr>
                <w:b/>
                <w:bCs/>
                <w:noProof/>
              </w:rPr>
              <w:tab/>
            </w:r>
            <w:r w:rsidRPr="00612991">
              <w:rPr>
                <w:b/>
                <w:bCs/>
                <w:noProof/>
              </w:rPr>
              <w:fldChar w:fldCharType="begin"/>
            </w:r>
            <w:r w:rsidRPr="00612991">
              <w:rPr>
                <w:b/>
                <w:bCs/>
                <w:noProof/>
              </w:rPr>
              <w:instrText xml:space="preserve"> PAGEREF _Toc235672704 \h </w:instrText>
            </w:r>
            <w:r w:rsidRPr="00612991">
              <w:rPr>
                <w:b/>
                <w:bCs/>
                <w:noProof/>
              </w:rPr>
            </w:r>
            <w:r w:rsidRPr="00612991">
              <w:rPr>
                <w:b/>
                <w:bCs/>
                <w:noProof/>
              </w:rPr>
              <w:fldChar w:fldCharType="separate"/>
            </w:r>
            <w:r w:rsidRPr="00612991">
              <w:rPr>
                <w:b/>
                <w:bCs/>
                <w:noProof/>
              </w:rPr>
              <w:t>24</w:t>
            </w:r>
            <w:r w:rsidRPr="00612991">
              <w:rPr>
                <w:b/>
                <w:bCs/>
                <w:noProof/>
              </w:rPr>
              <w:fldChar w:fldCharType="end"/>
            </w:r>
          </w:hyperlink>
        </w:p>
        <w:p w14:paraId="7F2A3523" w14:textId="77777777" w:rsidR="00234789" w:rsidRPr="00612991" w:rsidRDefault="00234789">
          <w:pPr>
            <w:pStyle w:val="TOC2"/>
            <w:tabs>
              <w:tab w:val="right" w:leader="dot" w:pos="9710"/>
            </w:tabs>
            <w:rPr>
              <w:b/>
              <w:bCs/>
              <w:noProof/>
            </w:rPr>
          </w:pPr>
          <w:hyperlink w:anchor="_Toc235672705" w:history="1">
            <w:r w:rsidRPr="00612991">
              <w:rPr>
                <w:rStyle w:val="Hyperlink"/>
                <w:b/>
                <w:bCs/>
                <w:noProof/>
              </w:rPr>
              <w:t>Spark Challenges</w:t>
            </w:r>
            <w:r w:rsidRPr="00612991">
              <w:rPr>
                <w:b/>
                <w:bCs/>
                <w:noProof/>
              </w:rPr>
              <w:tab/>
            </w:r>
            <w:r w:rsidRPr="00612991">
              <w:rPr>
                <w:b/>
                <w:bCs/>
                <w:noProof/>
              </w:rPr>
              <w:fldChar w:fldCharType="begin"/>
            </w:r>
            <w:r w:rsidRPr="00612991">
              <w:rPr>
                <w:b/>
                <w:bCs/>
                <w:noProof/>
              </w:rPr>
              <w:instrText xml:space="preserve"> PAGEREF _Toc235672705 \h </w:instrText>
            </w:r>
            <w:r w:rsidRPr="00612991">
              <w:rPr>
                <w:b/>
                <w:bCs/>
                <w:noProof/>
              </w:rPr>
            </w:r>
            <w:r w:rsidRPr="00612991">
              <w:rPr>
                <w:b/>
                <w:bCs/>
                <w:noProof/>
              </w:rPr>
              <w:fldChar w:fldCharType="separate"/>
            </w:r>
            <w:r w:rsidRPr="00612991">
              <w:rPr>
                <w:b/>
                <w:bCs/>
                <w:noProof/>
              </w:rPr>
              <w:t>24</w:t>
            </w:r>
            <w:r w:rsidRPr="00612991">
              <w:rPr>
                <w:b/>
                <w:bCs/>
                <w:noProof/>
              </w:rPr>
              <w:fldChar w:fldCharType="end"/>
            </w:r>
          </w:hyperlink>
        </w:p>
        <w:p w14:paraId="11456D0A" w14:textId="77777777" w:rsidR="00234789" w:rsidRPr="00612991" w:rsidRDefault="00234789">
          <w:pPr>
            <w:pStyle w:val="TOC2"/>
            <w:tabs>
              <w:tab w:val="right" w:leader="dot" w:pos="9710"/>
            </w:tabs>
            <w:rPr>
              <w:b/>
              <w:bCs/>
              <w:noProof/>
            </w:rPr>
          </w:pPr>
          <w:hyperlink w:anchor="_Toc235672706" w:history="1">
            <w:r w:rsidRPr="00612991">
              <w:rPr>
                <w:rStyle w:val="Hyperlink"/>
                <w:b/>
                <w:bCs/>
                <w:noProof/>
              </w:rPr>
              <w:t>Hive Challenges</w:t>
            </w:r>
            <w:r w:rsidRPr="00612991">
              <w:rPr>
                <w:b/>
                <w:bCs/>
                <w:noProof/>
              </w:rPr>
              <w:tab/>
            </w:r>
            <w:r w:rsidRPr="00612991">
              <w:rPr>
                <w:b/>
                <w:bCs/>
                <w:noProof/>
              </w:rPr>
              <w:fldChar w:fldCharType="begin"/>
            </w:r>
            <w:r w:rsidRPr="00612991">
              <w:rPr>
                <w:b/>
                <w:bCs/>
                <w:noProof/>
              </w:rPr>
              <w:instrText xml:space="preserve"> PAGEREF _Toc235672706 \h </w:instrText>
            </w:r>
            <w:r w:rsidRPr="00612991">
              <w:rPr>
                <w:b/>
                <w:bCs/>
                <w:noProof/>
              </w:rPr>
            </w:r>
            <w:r w:rsidRPr="00612991">
              <w:rPr>
                <w:b/>
                <w:bCs/>
                <w:noProof/>
              </w:rPr>
              <w:fldChar w:fldCharType="separate"/>
            </w:r>
            <w:r w:rsidRPr="00612991">
              <w:rPr>
                <w:b/>
                <w:bCs/>
                <w:noProof/>
              </w:rPr>
              <w:t>24</w:t>
            </w:r>
            <w:r w:rsidRPr="00612991">
              <w:rPr>
                <w:b/>
                <w:bCs/>
                <w:noProof/>
              </w:rPr>
              <w:fldChar w:fldCharType="end"/>
            </w:r>
          </w:hyperlink>
        </w:p>
        <w:p w14:paraId="2F74CCB6" w14:textId="77777777" w:rsidR="00234789" w:rsidRPr="00612991" w:rsidRDefault="00234789">
          <w:pPr>
            <w:pStyle w:val="TOC2"/>
            <w:tabs>
              <w:tab w:val="right" w:leader="dot" w:pos="9710"/>
            </w:tabs>
            <w:rPr>
              <w:b/>
              <w:bCs/>
              <w:noProof/>
            </w:rPr>
          </w:pPr>
          <w:hyperlink w:anchor="_Toc235672707" w:history="1">
            <w:r w:rsidRPr="00612991">
              <w:rPr>
                <w:rStyle w:val="Hyperlink"/>
                <w:b/>
                <w:bCs/>
                <w:noProof/>
              </w:rPr>
              <w:t>Power BI Challenges</w:t>
            </w:r>
            <w:r w:rsidRPr="00612991">
              <w:rPr>
                <w:b/>
                <w:bCs/>
                <w:noProof/>
              </w:rPr>
              <w:tab/>
            </w:r>
            <w:r w:rsidRPr="00612991">
              <w:rPr>
                <w:b/>
                <w:bCs/>
                <w:noProof/>
              </w:rPr>
              <w:fldChar w:fldCharType="begin"/>
            </w:r>
            <w:r w:rsidRPr="00612991">
              <w:rPr>
                <w:b/>
                <w:bCs/>
                <w:noProof/>
              </w:rPr>
              <w:instrText xml:space="preserve"> PAGEREF _Toc235672707 \h </w:instrText>
            </w:r>
            <w:r w:rsidRPr="00612991">
              <w:rPr>
                <w:b/>
                <w:bCs/>
                <w:noProof/>
              </w:rPr>
            </w:r>
            <w:r w:rsidRPr="00612991">
              <w:rPr>
                <w:b/>
                <w:bCs/>
                <w:noProof/>
              </w:rPr>
              <w:fldChar w:fldCharType="separate"/>
            </w:r>
            <w:r w:rsidRPr="00612991">
              <w:rPr>
                <w:b/>
                <w:bCs/>
                <w:noProof/>
              </w:rPr>
              <w:t>25</w:t>
            </w:r>
            <w:r w:rsidRPr="00612991">
              <w:rPr>
                <w:b/>
                <w:bCs/>
                <w:noProof/>
              </w:rPr>
              <w:fldChar w:fldCharType="end"/>
            </w:r>
          </w:hyperlink>
        </w:p>
        <w:p w14:paraId="2EDE1ECF" w14:textId="77777777" w:rsidR="00234789" w:rsidRPr="00612991" w:rsidRDefault="00234789">
          <w:pPr>
            <w:pStyle w:val="TOC1"/>
            <w:tabs>
              <w:tab w:val="right" w:leader="dot" w:pos="9710"/>
            </w:tabs>
            <w:rPr>
              <w:b/>
              <w:bCs/>
              <w:noProof/>
            </w:rPr>
          </w:pPr>
          <w:hyperlink w:anchor="_Toc235672708" w:history="1">
            <w:r w:rsidRPr="00612991">
              <w:rPr>
                <w:rStyle w:val="Hyperlink"/>
                <w:b/>
                <w:bCs/>
                <w:noProof/>
              </w:rPr>
              <w:t>Future Improvements</w:t>
            </w:r>
            <w:r w:rsidRPr="00612991">
              <w:rPr>
                <w:b/>
                <w:bCs/>
                <w:noProof/>
              </w:rPr>
              <w:tab/>
            </w:r>
            <w:r w:rsidRPr="00612991">
              <w:rPr>
                <w:b/>
                <w:bCs/>
                <w:noProof/>
              </w:rPr>
              <w:fldChar w:fldCharType="begin"/>
            </w:r>
            <w:r w:rsidRPr="00612991">
              <w:rPr>
                <w:b/>
                <w:bCs/>
                <w:noProof/>
              </w:rPr>
              <w:instrText xml:space="preserve"> PAGEREF _Toc235672708 \h </w:instrText>
            </w:r>
            <w:r w:rsidRPr="00612991">
              <w:rPr>
                <w:b/>
                <w:bCs/>
                <w:noProof/>
              </w:rPr>
            </w:r>
            <w:r w:rsidRPr="00612991">
              <w:rPr>
                <w:b/>
                <w:bCs/>
                <w:noProof/>
              </w:rPr>
              <w:fldChar w:fldCharType="separate"/>
            </w:r>
            <w:r w:rsidRPr="00612991">
              <w:rPr>
                <w:b/>
                <w:bCs/>
                <w:noProof/>
              </w:rPr>
              <w:t>26</w:t>
            </w:r>
            <w:r w:rsidRPr="00612991">
              <w:rPr>
                <w:b/>
                <w:bCs/>
                <w:noProof/>
              </w:rPr>
              <w:fldChar w:fldCharType="end"/>
            </w:r>
          </w:hyperlink>
        </w:p>
        <w:p w14:paraId="1A50C9FC" w14:textId="77777777" w:rsidR="00234789" w:rsidRPr="00612991" w:rsidRDefault="00234789">
          <w:pPr>
            <w:pStyle w:val="TOC1"/>
            <w:tabs>
              <w:tab w:val="right" w:leader="dot" w:pos="9710"/>
            </w:tabs>
            <w:rPr>
              <w:b/>
              <w:bCs/>
              <w:noProof/>
            </w:rPr>
          </w:pPr>
          <w:hyperlink w:anchor="_Toc235672709" w:history="1">
            <w:r w:rsidRPr="00612991">
              <w:rPr>
                <w:rStyle w:val="Hyperlink"/>
                <w:b/>
                <w:bCs/>
                <w:noProof/>
              </w:rPr>
              <w:t>Conclusion</w:t>
            </w:r>
            <w:r w:rsidRPr="00612991">
              <w:rPr>
                <w:b/>
                <w:bCs/>
                <w:noProof/>
              </w:rPr>
              <w:tab/>
            </w:r>
            <w:r w:rsidRPr="00612991">
              <w:rPr>
                <w:b/>
                <w:bCs/>
                <w:noProof/>
              </w:rPr>
              <w:fldChar w:fldCharType="begin"/>
            </w:r>
            <w:r w:rsidRPr="00612991">
              <w:rPr>
                <w:b/>
                <w:bCs/>
                <w:noProof/>
              </w:rPr>
              <w:instrText xml:space="preserve"> PAGEREF _Toc235672709 \h </w:instrText>
            </w:r>
            <w:r w:rsidRPr="00612991">
              <w:rPr>
                <w:b/>
                <w:bCs/>
                <w:noProof/>
              </w:rPr>
            </w:r>
            <w:r w:rsidRPr="00612991">
              <w:rPr>
                <w:b/>
                <w:bCs/>
                <w:noProof/>
              </w:rPr>
              <w:fldChar w:fldCharType="separate"/>
            </w:r>
            <w:r w:rsidRPr="00612991">
              <w:rPr>
                <w:b/>
                <w:bCs/>
                <w:noProof/>
              </w:rPr>
              <w:t>27</w:t>
            </w:r>
            <w:r w:rsidRPr="00612991">
              <w:rPr>
                <w:b/>
                <w:bCs/>
                <w:noProof/>
              </w:rPr>
              <w:fldChar w:fldCharType="end"/>
            </w:r>
          </w:hyperlink>
        </w:p>
        <w:p w14:paraId="286199C5" w14:textId="77777777" w:rsidR="00234789" w:rsidRPr="00612991" w:rsidRDefault="00234789">
          <w:pPr>
            <w:pStyle w:val="TOC1"/>
            <w:tabs>
              <w:tab w:val="right" w:leader="dot" w:pos="9710"/>
            </w:tabs>
            <w:rPr>
              <w:b/>
              <w:bCs/>
              <w:noProof/>
            </w:rPr>
          </w:pPr>
          <w:hyperlink w:anchor="_Toc235672710" w:history="1">
            <w:r w:rsidRPr="00612991">
              <w:rPr>
                <w:rStyle w:val="Hyperlink"/>
                <w:b/>
                <w:bCs/>
                <w:noProof/>
              </w:rPr>
              <w:t>References</w:t>
            </w:r>
            <w:r w:rsidRPr="00612991">
              <w:rPr>
                <w:b/>
                <w:bCs/>
                <w:noProof/>
              </w:rPr>
              <w:tab/>
            </w:r>
            <w:r w:rsidRPr="00612991">
              <w:rPr>
                <w:b/>
                <w:bCs/>
                <w:noProof/>
              </w:rPr>
              <w:fldChar w:fldCharType="begin"/>
            </w:r>
            <w:r w:rsidRPr="00612991">
              <w:rPr>
                <w:b/>
                <w:bCs/>
                <w:noProof/>
              </w:rPr>
              <w:instrText xml:space="preserve"> PAGEREF _Toc235672710 \h </w:instrText>
            </w:r>
            <w:r w:rsidRPr="00612991">
              <w:rPr>
                <w:b/>
                <w:bCs/>
                <w:noProof/>
              </w:rPr>
            </w:r>
            <w:r w:rsidRPr="00612991">
              <w:rPr>
                <w:b/>
                <w:bCs/>
                <w:noProof/>
              </w:rPr>
              <w:fldChar w:fldCharType="separate"/>
            </w:r>
            <w:r w:rsidRPr="00612991">
              <w:rPr>
                <w:b/>
                <w:bCs/>
                <w:noProof/>
              </w:rPr>
              <w:t>28</w:t>
            </w:r>
            <w:r w:rsidRPr="00612991">
              <w:rPr>
                <w:b/>
                <w:bCs/>
                <w:noProof/>
              </w:rPr>
              <w:fldChar w:fldCharType="end"/>
            </w:r>
          </w:hyperlink>
        </w:p>
        <w:p w14:paraId="4354F082" w14:textId="77777777" w:rsidR="00234789" w:rsidRPr="00612991" w:rsidRDefault="00234789">
          <w:pPr>
            <w:pStyle w:val="TOC1"/>
            <w:tabs>
              <w:tab w:val="right" w:leader="dot" w:pos="9710"/>
            </w:tabs>
            <w:rPr>
              <w:b/>
              <w:bCs/>
              <w:noProof/>
            </w:rPr>
          </w:pPr>
          <w:hyperlink w:anchor="_Toc235672711" w:history="1">
            <w:r w:rsidRPr="00612991">
              <w:rPr>
                <w:rStyle w:val="Hyperlink"/>
                <w:b/>
                <w:bCs/>
                <w:noProof/>
              </w:rPr>
              <w:t>Appendix A — GitHub Repository Structure</w:t>
            </w:r>
            <w:r w:rsidRPr="00612991">
              <w:rPr>
                <w:b/>
                <w:bCs/>
                <w:noProof/>
              </w:rPr>
              <w:tab/>
            </w:r>
            <w:r w:rsidRPr="00612991">
              <w:rPr>
                <w:b/>
                <w:bCs/>
                <w:noProof/>
              </w:rPr>
              <w:fldChar w:fldCharType="begin"/>
            </w:r>
            <w:r w:rsidRPr="00612991">
              <w:rPr>
                <w:b/>
                <w:bCs/>
                <w:noProof/>
              </w:rPr>
              <w:instrText xml:space="preserve"> PAGEREF _Toc235672711 \h </w:instrText>
            </w:r>
            <w:r w:rsidRPr="00612991">
              <w:rPr>
                <w:b/>
                <w:bCs/>
                <w:noProof/>
              </w:rPr>
            </w:r>
            <w:r w:rsidRPr="00612991">
              <w:rPr>
                <w:b/>
                <w:bCs/>
                <w:noProof/>
              </w:rPr>
              <w:fldChar w:fldCharType="separate"/>
            </w:r>
            <w:r w:rsidRPr="00612991">
              <w:rPr>
                <w:b/>
                <w:bCs/>
                <w:noProof/>
              </w:rPr>
              <w:t>29</w:t>
            </w:r>
            <w:r w:rsidRPr="00612991">
              <w:rPr>
                <w:b/>
                <w:bCs/>
                <w:noProof/>
              </w:rPr>
              <w:fldChar w:fldCharType="end"/>
            </w:r>
          </w:hyperlink>
        </w:p>
        <w:p w14:paraId="2C9B922E" w14:textId="77777777" w:rsidR="00234789" w:rsidRPr="00612991" w:rsidRDefault="00234789">
          <w:pPr>
            <w:pStyle w:val="TOC2"/>
            <w:tabs>
              <w:tab w:val="right" w:leader="dot" w:pos="9710"/>
            </w:tabs>
            <w:rPr>
              <w:b/>
              <w:bCs/>
              <w:noProof/>
            </w:rPr>
          </w:pPr>
          <w:hyperlink w:anchor="_Toc235672712" w:history="1">
            <w:r w:rsidRPr="00612991">
              <w:rPr>
                <w:rStyle w:val="Hyperlink"/>
                <w:b/>
                <w:bCs/>
                <w:noProof/>
              </w:rPr>
              <w:t>Recommended Root README Contents</w:t>
            </w:r>
            <w:r w:rsidRPr="00612991">
              <w:rPr>
                <w:b/>
                <w:bCs/>
                <w:noProof/>
              </w:rPr>
              <w:tab/>
            </w:r>
            <w:r w:rsidRPr="00612991">
              <w:rPr>
                <w:b/>
                <w:bCs/>
                <w:noProof/>
              </w:rPr>
              <w:fldChar w:fldCharType="begin"/>
            </w:r>
            <w:r w:rsidRPr="00612991">
              <w:rPr>
                <w:b/>
                <w:bCs/>
                <w:noProof/>
              </w:rPr>
              <w:instrText xml:space="preserve"> PAGEREF _Toc235672712 \h </w:instrText>
            </w:r>
            <w:r w:rsidRPr="00612991">
              <w:rPr>
                <w:b/>
                <w:bCs/>
                <w:noProof/>
              </w:rPr>
            </w:r>
            <w:r w:rsidRPr="00612991">
              <w:rPr>
                <w:b/>
                <w:bCs/>
                <w:noProof/>
              </w:rPr>
              <w:fldChar w:fldCharType="separate"/>
            </w:r>
            <w:r w:rsidRPr="00612991">
              <w:rPr>
                <w:b/>
                <w:bCs/>
                <w:noProof/>
              </w:rPr>
              <w:t>29</w:t>
            </w:r>
            <w:r w:rsidRPr="00612991">
              <w:rPr>
                <w:b/>
                <w:bCs/>
                <w:noProof/>
              </w:rPr>
              <w:fldChar w:fldCharType="end"/>
            </w:r>
          </w:hyperlink>
        </w:p>
        <w:p w14:paraId="6743B837" w14:textId="77777777" w:rsidR="0013016C" w:rsidRPr="00612991" w:rsidRDefault="00000000">
          <w:pPr>
            <w:rPr>
              <w:b/>
              <w:bCs/>
            </w:rPr>
          </w:pPr>
          <w:r w:rsidRPr="00612991">
            <w:rPr>
              <w:b/>
              <w:bCs/>
            </w:rPr>
            <w:fldChar w:fldCharType="end"/>
          </w:r>
        </w:p>
      </w:sdtContent>
    </w:sdt>
    <w:p w14:paraId="2BFEF717" w14:textId="77777777" w:rsidR="0013016C" w:rsidRPr="00612991" w:rsidRDefault="00000000">
      <w:pPr>
        <w:rPr>
          <w:b/>
          <w:bCs/>
        </w:rPr>
      </w:pPr>
      <w:r w:rsidRPr="00612991">
        <w:rPr>
          <w:b/>
          <w:bCs/>
        </w:rPr>
        <w:br w:type="page"/>
      </w:r>
    </w:p>
    <w:p w14:paraId="6F59F06A" w14:textId="77777777" w:rsidR="0013016C" w:rsidRPr="00612991" w:rsidRDefault="00000000">
      <w:pPr>
        <w:pStyle w:val="Heading1"/>
        <w:pageBreakBefore/>
        <w:spacing w:before="480" w:after="240"/>
        <w:rPr>
          <w:b/>
          <w:bCs/>
          <w:u w:val="single"/>
        </w:rPr>
      </w:pPr>
      <w:bookmarkStart w:id="1" w:name="_Toc235672662"/>
      <w:r w:rsidRPr="00612991">
        <w:rPr>
          <w:b/>
          <w:bCs/>
          <w:color w:val="0B2447"/>
          <w:u w:val="single"/>
        </w:rPr>
        <w:lastRenderedPageBreak/>
        <w:t>Abstract</w:t>
      </w:r>
      <w:bookmarkEnd w:id="1"/>
    </w:p>
    <w:p w14:paraId="68690226" w14:textId="77777777" w:rsidR="0013016C" w:rsidRPr="00612991" w:rsidRDefault="00000000">
      <w:pPr>
        <w:spacing w:after="200" w:line="300" w:lineRule="auto"/>
        <w:jc w:val="both"/>
        <w:rPr>
          <w:b/>
          <w:bCs/>
          <w:sz w:val="24"/>
          <w:szCs w:val="24"/>
        </w:rPr>
      </w:pPr>
      <w:r w:rsidRPr="00612991">
        <w:rPr>
          <w:b/>
          <w:bCs/>
          <w:sz w:val="24"/>
          <w:szCs w:val="24"/>
        </w:rPr>
        <w:t xml:space="preserve">This report documents the design, implementation, and evaluation of a distributed Big Data pipeline built to analyze the popularity characteristics of songs across the Spotify streaming catalogue. The </w:t>
      </w:r>
      <w:proofErr w:type="gramStart"/>
      <w:r w:rsidRPr="00612991">
        <w:rPr>
          <w:b/>
          <w:bCs/>
          <w:sz w:val="24"/>
          <w:szCs w:val="24"/>
        </w:rPr>
        <w:t>system is containerized</w:t>
      </w:r>
      <w:proofErr w:type="gramEnd"/>
      <w:r w:rsidRPr="00612991">
        <w:rPr>
          <w:b/>
          <w:bCs/>
          <w:sz w:val="24"/>
          <w:szCs w:val="24"/>
        </w:rPr>
        <w:t xml:space="preserve"> end-to-</w:t>
      </w:r>
      <w:proofErr w:type="gramStart"/>
      <w:r w:rsidRPr="00612991">
        <w:rPr>
          <w:b/>
          <w:bCs/>
          <w:sz w:val="24"/>
          <w:szCs w:val="24"/>
        </w:rPr>
        <w:t>end with</w:t>
      </w:r>
      <w:proofErr w:type="gramEnd"/>
      <w:r w:rsidRPr="00612991">
        <w:rPr>
          <w:b/>
          <w:bCs/>
          <w:sz w:val="24"/>
          <w:szCs w:val="24"/>
        </w:rPr>
        <w:t xml:space="preserve"> Docker Compose and combines Apache Spark for distributed data cleaning and aggregation, Apache Hive (backed by a PostgreSQL </w:t>
      </w:r>
      <w:proofErr w:type="spellStart"/>
      <w:r w:rsidRPr="00612991">
        <w:rPr>
          <w:b/>
          <w:bCs/>
          <w:sz w:val="24"/>
          <w:szCs w:val="24"/>
        </w:rPr>
        <w:t>metastore</w:t>
      </w:r>
      <w:proofErr w:type="spellEnd"/>
      <w:r w:rsidRPr="00612991">
        <w:rPr>
          <w:b/>
          <w:bCs/>
          <w:sz w:val="24"/>
          <w:szCs w:val="24"/>
        </w:rPr>
        <w:t xml:space="preserve">) for SQL-based access to processed results, and Power BI for interactive visual reporting. The pipeline ingests a single Spotify tracks dataset in CSV format, applies schema correction and type casting across sixteen columns, ranks tracks by popularity, and computes the average popularity per music genre using a Spark </w:t>
      </w:r>
      <w:proofErr w:type="spellStart"/>
      <w:r w:rsidRPr="00612991">
        <w:rPr>
          <w:b/>
          <w:bCs/>
          <w:sz w:val="24"/>
          <w:szCs w:val="24"/>
        </w:rPr>
        <w:t>groupBy</w:t>
      </w:r>
      <w:proofErr w:type="spellEnd"/>
      <w:r w:rsidRPr="00612991">
        <w:rPr>
          <w:b/>
          <w:bCs/>
          <w:sz w:val="24"/>
          <w:szCs w:val="24"/>
        </w:rPr>
        <w:t xml:space="preserve">/aggregate operation. The aggregated output is written back to disk as CSV, made </w:t>
      </w:r>
      <w:proofErr w:type="spellStart"/>
      <w:r w:rsidRPr="00612991">
        <w:rPr>
          <w:b/>
          <w:bCs/>
          <w:sz w:val="24"/>
          <w:szCs w:val="24"/>
        </w:rPr>
        <w:t>queryable</w:t>
      </w:r>
      <w:proofErr w:type="spellEnd"/>
      <w:r w:rsidRPr="00612991">
        <w:rPr>
          <w:b/>
          <w:bCs/>
          <w:sz w:val="24"/>
          <w:szCs w:val="24"/>
        </w:rPr>
        <w:t xml:space="preserve"> through a Hive external table, and finally imported into a Power BI report containing a clustered column chart, a pie chart, a KPI card, and a summary table.</w:t>
      </w:r>
    </w:p>
    <w:p w14:paraId="1F845E86" w14:textId="77777777" w:rsidR="0013016C" w:rsidRPr="00612991" w:rsidRDefault="00000000">
      <w:pPr>
        <w:spacing w:after="200" w:line="300" w:lineRule="auto"/>
        <w:jc w:val="both"/>
        <w:rPr>
          <w:b/>
          <w:bCs/>
          <w:sz w:val="24"/>
          <w:szCs w:val="24"/>
        </w:rPr>
      </w:pPr>
      <w:r w:rsidRPr="00612991">
        <w:rPr>
          <w:b/>
          <w:bCs/>
          <w:sz w:val="24"/>
          <w:szCs w:val="24"/>
        </w:rPr>
        <w:t>The purpose of this project is twofold: first, to demonstrate practical, hands-on competency with the core components of a modern Big Data stack — containerized orchestration, distributed compute, a SQL-on-Hadoop layer, and business-intelligence visualization — and second, to derive a genuine analytical insight from real streaming data, namely which genres command the highest average popularity scores on the platform. This report walks through every configuration file and script that make up the implementation, explains the reasoning behind each engineering decision, and evaluates the results produced by the pipeline.</w:t>
      </w:r>
    </w:p>
    <w:p w14:paraId="342AF1AE" w14:textId="77777777" w:rsidR="0013016C" w:rsidRPr="00612991" w:rsidRDefault="00000000">
      <w:pPr>
        <w:pStyle w:val="Heading1"/>
        <w:pageBreakBefore/>
        <w:spacing w:before="480" w:after="240"/>
        <w:rPr>
          <w:b/>
          <w:bCs/>
          <w:u w:val="single"/>
        </w:rPr>
      </w:pPr>
      <w:bookmarkStart w:id="2" w:name="_Toc235672663"/>
      <w:r w:rsidRPr="00612991">
        <w:rPr>
          <w:b/>
          <w:bCs/>
          <w:color w:val="0B2447"/>
          <w:u w:val="single"/>
        </w:rPr>
        <w:lastRenderedPageBreak/>
        <w:t>Introduction</w:t>
      </w:r>
      <w:bookmarkEnd w:id="2"/>
    </w:p>
    <w:p w14:paraId="6E86601F" w14:textId="77777777" w:rsidR="0013016C" w:rsidRPr="00612991" w:rsidRDefault="00000000">
      <w:pPr>
        <w:spacing w:after="200" w:line="300" w:lineRule="auto"/>
        <w:jc w:val="both"/>
        <w:rPr>
          <w:b/>
          <w:bCs/>
        </w:rPr>
      </w:pPr>
      <w:r w:rsidRPr="00612991">
        <w:rPr>
          <w:b/>
          <w:bCs/>
        </w:rPr>
        <w:t>Modern music streaming platforms such as Spotify generate catalogues containing millions of tracks, each described not only by descriptive metadata (title, artist, genre) but also by a rich set of audio features — danceability, energy, valence, tempo, and more — that are computed algorithmically and exposed through Spotify's own data services. Analyzing a dataset of this nature at scale is a natural fit for a Big Data course project: the data is wide (sixteen or more numeric and categorical fields), it benefits from distributed processing when the row count grows into the hundreds of thousands, and the resulting insights are directly relevant to real business questions that streaming platforms, record labels, and artists care about, such as which genres tend to be most popular with listeners.</w:t>
      </w:r>
    </w:p>
    <w:p w14:paraId="34228324" w14:textId="77777777" w:rsidR="0013016C" w:rsidRPr="00612991" w:rsidRDefault="00000000">
      <w:pPr>
        <w:spacing w:after="200" w:line="300" w:lineRule="auto"/>
        <w:jc w:val="both"/>
        <w:rPr>
          <w:b/>
          <w:bCs/>
        </w:rPr>
      </w:pPr>
      <w:r w:rsidRPr="00612991">
        <w:rPr>
          <w:b/>
          <w:bCs/>
        </w:rPr>
        <w:t>This project builds a small but complete Big Data platform from first principles using open-source, industry-standard tools, all orchestrated through Docker so that the entire environment can be reproduced with a single command. Rather than relying on a managed cloud service, every layer of the stack — the distributed compute engine, the metadata catalogue, the SQL query layer, and the messaging backbone — is deployed as its own container, mirroring how such systems are typically composed in production data platforms.</w:t>
      </w:r>
    </w:p>
    <w:p w14:paraId="2B0DDBEA" w14:textId="77777777" w:rsidR="0013016C" w:rsidRPr="00612991" w:rsidRDefault="00000000">
      <w:pPr>
        <w:pStyle w:val="Heading2"/>
        <w:spacing w:before="320" w:after="160"/>
        <w:rPr>
          <w:b/>
          <w:bCs/>
          <w:u w:val="single"/>
        </w:rPr>
      </w:pPr>
      <w:bookmarkStart w:id="3" w:name="_Toc235672664"/>
      <w:r w:rsidRPr="00612991">
        <w:rPr>
          <w:b/>
          <w:bCs/>
          <w:color w:val="1F6FEB"/>
          <w:u w:val="single"/>
        </w:rPr>
        <w:t>Scope and Basis of This Report</w:t>
      </w:r>
      <w:bookmarkEnd w:id="3"/>
    </w:p>
    <w:p w14:paraId="4DBA5FB2" w14:textId="77777777" w:rsidR="0013016C" w:rsidRPr="00612991" w:rsidRDefault="00000000">
      <w:pPr>
        <w:spacing w:after="200" w:line="300" w:lineRule="auto"/>
        <w:jc w:val="both"/>
        <w:rPr>
          <w:b/>
          <w:bCs/>
        </w:rPr>
      </w:pPr>
      <w:r w:rsidRPr="00612991">
        <w:rPr>
          <w:b/>
          <w:bCs/>
        </w:rPr>
        <w:t>This report is written directly from the project artifacts that were supplied for analysis: the Docker Compose definition (docker-</w:t>
      </w:r>
      <w:proofErr w:type="spellStart"/>
      <w:r w:rsidRPr="00612991">
        <w:rPr>
          <w:b/>
          <w:bCs/>
        </w:rPr>
        <w:t>compose.yml</w:t>
      </w:r>
      <w:proofErr w:type="spellEnd"/>
      <w:r w:rsidRPr="00612991">
        <w:rPr>
          <w:b/>
          <w:bCs/>
        </w:rPr>
        <w:t xml:space="preserve">), the custom Hive </w:t>
      </w:r>
      <w:proofErr w:type="spellStart"/>
      <w:r w:rsidRPr="00612991">
        <w:rPr>
          <w:b/>
          <w:bCs/>
        </w:rPr>
        <w:t>Dockerfile</w:t>
      </w:r>
      <w:proofErr w:type="spellEnd"/>
      <w:r w:rsidRPr="00612991">
        <w:rPr>
          <w:b/>
          <w:bCs/>
        </w:rPr>
        <w:t xml:space="preserve">, the </w:t>
      </w:r>
      <w:proofErr w:type="spellStart"/>
      <w:r w:rsidRPr="00612991">
        <w:rPr>
          <w:b/>
          <w:bCs/>
        </w:rPr>
        <w:t>PySpark</w:t>
      </w:r>
      <w:proofErr w:type="spellEnd"/>
      <w:r w:rsidRPr="00612991">
        <w:rPr>
          <w:b/>
          <w:bCs/>
        </w:rPr>
        <w:t xml:space="preserve"> analysis script (spotify_analysis.py), and the Power BI report file (</w:t>
      </w:r>
      <w:proofErr w:type="spellStart"/>
      <w:r w:rsidRPr="00612991">
        <w:rPr>
          <w:b/>
          <w:bCs/>
        </w:rPr>
        <w:t>powpi.pbix</w:t>
      </w:r>
      <w:proofErr w:type="spellEnd"/>
      <w:r w:rsidRPr="00612991">
        <w:rPr>
          <w:b/>
          <w:bCs/>
        </w:rPr>
        <w:t>). Every technical claim about configuration, code logic, and dashboard content in this report is derived from those four files. Where the underlying dataset file itself, raw execution screenshots, or a dedicated Hive DDL script were not included among the uploaded files, this is stated explicitly at the relevant point in the report rather than presented as fact, and a representative version consistent with the supplied configuration is provided instead so the document remains a complete and useful reference.</w:t>
      </w:r>
    </w:p>
    <w:p w14:paraId="01F618A5" w14:textId="77777777" w:rsidR="0013016C" w:rsidRPr="00612991" w:rsidRDefault="00000000">
      <w:pPr>
        <w:pStyle w:val="Heading1"/>
        <w:pageBreakBefore/>
        <w:spacing w:before="480" w:after="240"/>
        <w:rPr>
          <w:b/>
          <w:bCs/>
          <w:u w:val="single"/>
        </w:rPr>
      </w:pPr>
      <w:bookmarkStart w:id="4" w:name="_Toc235672665"/>
      <w:r w:rsidRPr="00612991">
        <w:rPr>
          <w:b/>
          <w:bCs/>
          <w:color w:val="0B2447"/>
          <w:u w:val="single"/>
        </w:rPr>
        <w:lastRenderedPageBreak/>
        <w:t>Project Objectives</w:t>
      </w:r>
      <w:bookmarkEnd w:id="4"/>
    </w:p>
    <w:p w14:paraId="591C1169" w14:textId="77777777" w:rsidR="0013016C" w:rsidRPr="00612991" w:rsidRDefault="00000000">
      <w:pPr>
        <w:spacing w:after="200" w:line="300" w:lineRule="auto"/>
        <w:jc w:val="both"/>
        <w:rPr>
          <w:b/>
          <w:bCs/>
        </w:rPr>
      </w:pPr>
      <w:r w:rsidRPr="00612991">
        <w:rPr>
          <w:b/>
          <w:bCs/>
        </w:rPr>
        <w:t>The project was designed around the following objectives:</w:t>
      </w:r>
    </w:p>
    <w:p w14:paraId="24D4CE14" w14:textId="77777777" w:rsidR="0013016C" w:rsidRPr="00612991" w:rsidRDefault="00000000">
      <w:pPr>
        <w:pStyle w:val="ListParagraph"/>
        <w:numPr>
          <w:ilvl w:val="0"/>
          <w:numId w:val="2"/>
        </w:numPr>
        <w:spacing w:after="100" w:line="280" w:lineRule="auto"/>
        <w:rPr>
          <w:b/>
          <w:bCs/>
        </w:rPr>
      </w:pPr>
      <w:r w:rsidRPr="00612991">
        <w:rPr>
          <w:b/>
          <w:bCs/>
        </w:rPr>
        <w:t xml:space="preserve">Deploy a fully containerized Big Data environment using Docker Compose, comprising Spark (master and worker), Hive </w:t>
      </w:r>
      <w:proofErr w:type="spellStart"/>
      <w:r w:rsidRPr="00612991">
        <w:rPr>
          <w:b/>
          <w:bCs/>
        </w:rPr>
        <w:t>Metastore</w:t>
      </w:r>
      <w:proofErr w:type="spellEnd"/>
      <w:r w:rsidRPr="00612991">
        <w:rPr>
          <w:b/>
          <w:bCs/>
        </w:rPr>
        <w:t xml:space="preserve"> and HiveServer2, a PostgreSQL-backed </w:t>
      </w:r>
      <w:proofErr w:type="spellStart"/>
      <w:r w:rsidRPr="00612991">
        <w:rPr>
          <w:b/>
          <w:bCs/>
        </w:rPr>
        <w:t>metastore</w:t>
      </w:r>
      <w:proofErr w:type="spellEnd"/>
      <w:r w:rsidRPr="00612991">
        <w:rPr>
          <w:b/>
          <w:bCs/>
        </w:rPr>
        <w:t>, and a Kafka/</w:t>
      </w:r>
      <w:proofErr w:type="spellStart"/>
      <w:r w:rsidRPr="00612991">
        <w:rPr>
          <w:b/>
          <w:bCs/>
        </w:rPr>
        <w:t>ZooKeeper</w:t>
      </w:r>
      <w:proofErr w:type="spellEnd"/>
      <w:r w:rsidRPr="00612991">
        <w:rPr>
          <w:b/>
          <w:bCs/>
        </w:rPr>
        <w:t xml:space="preserve"> messaging layer.</w:t>
      </w:r>
    </w:p>
    <w:p w14:paraId="12F29316" w14:textId="77777777" w:rsidR="0013016C" w:rsidRPr="00612991" w:rsidRDefault="00000000">
      <w:pPr>
        <w:pStyle w:val="ListParagraph"/>
        <w:numPr>
          <w:ilvl w:val="0"/>
          <w:numId w:val="2"/>
        </w:numPr>
        <w:spacing w:after="100" w:line="280" w:lineRule="auto"/>
        <w:rPr>
          <w:b/>
          <w:bCs/>
        </w:rPr>
      </w:pPr>
      <w:r w:rsidRPr="00612991">
        <w:rPr>
          <w:b/>
          <w:bCs/>
        </w:rPr>
        <w:t xml:space="preserve">Ingest a real-world Spotify tracks dataset and validate/clean its schema using Apache Spark's </w:t>
      </w:r>
      <w:proofErr w:type="spellStart"/>
      <w:r w:rsidRPr="00612991">
        <w:rPr>
          <w:b/>
          <w:bCs/>
        </w:rPr>
        <w:t>DataFrame</w:t>
      </w:r>
      <w:proofErr w:type="spellEnd"/>
      <w:r w:rsidRPr="00612991">
        <w:rPr>
          <w:b/>
          <w:bCs/>
        </w:rPr>
        <w:t xml:space="preserve"> API.</w:t>
      </w:r>
    </w:p>
    <w:p w14:paraId="7F0160D8" w14:textId="77777777" w:rsidR="0013016C" w:rsidRPr="00612991" w:rsidRDefault="00000000">
      <w:pPr>
        <w:pStyle w:val="ListParagraph"/>
        <w:numPr>
          <w:ilvl w:val="0"/>
          <w:numId w:val="2"/>
        </w:numPr>
        <w:spacing w:after="100" w:line="280" w:lineRule="auto"/>
        <w:rPr>
          <w:b/>
          <w:bCs/>
        </w:rPr>
      </w:pPr>
      <w:r w:rsidRPr="00612991">
        <w:rPr>
          <w:b/>
          <w:bCs/>
        </w:rPr>
        <w:t>Apply distributed transformations to identify the most popular tracks and to compute the average popularity score for every music genre in the catalogue.</w:t>
      </w:r>
    </w:p>
    <w:p w14:paraId="72ED44F6" w14:textId="77777777" w:rsidR="0013016C" w:rsidRPr="00612991" w:rsidRDefault="00000000">
      <w:pPr>
        <w:pStyle w:val="ListParagraph"/>
        <w:numPr>
          <w:ilvl w:val="0"/>
          <w:numId w:val="2"/>
        </w:numPr>
        <w:spacing w:after="100" w:line="280" w:lineRule="auto"/>
        <w:rPr>
          <w:b/>
          <w:bCs/>
        </w:rPr>
      </w:pPr>
      <w:r w:rsidRPr="00612991">
        <w:rPr>
          <w:b/>
          <w:bCs/>
        </w:rPr>
        <w:t>Persist the processed results as CSV output that can be consumed by downstream tools.</w:t>
      </w:r>
    </w:p>
    <w:p w14:paraId="137B935F" w14:textId="77777777" w:rsidR="0013016C" w:rsidRPr="00612991" w:rsidRDefault="00000000">
      <w:pPr>
        <w:pStyle w:val="ListParagraph"/>
        <w:numPr>
          <w:ilvl w:val="0"/>
          <w:numId w:val="2"/>
        </w:numPr>
        <w:spacing w:after="100" w:line="280" w:lineRule="auto"/>
        <w:rPr>
          <w:b/>
          <w:bCs/>
        </w:rPr>
      </w:pPr>
      <w:r w:rsidRPr="00612991">
        <w:rPr>
          <w:b/>
          <w:bCs/>
        </w:rPr>
        <w:t xml:space="preserve">Expose the Spark output as a </w:t>
      </w:r>
      <w:proofErr w:type="spellStart"/>
      <w:r w:rsidRPr="00612991">
        <w:rPr>
          <w:b/>
          <w:bCs/>
        </w:rPr>
        <w:t>queryable</w:t>
      </w:r>
      <w:proofErr w:type="spellEnd"/>
      <w:r w:rsidRPr="00612991">
        <w:rPr>
          <w:b/>
          <w:bCs/>
        </w:rPr>
        <w:t xml:space="preserve"> table through Apache Hive, enabling SQL-based analysis on top of data produced by a distributed compute job.</w:t>
      </w:r>
    </w:p>
    <w:p w14:paraId="06D15CB0" w14:textId="77777777" w:rsidR="0013016C" w:rsidRPr="00612991" w:rsidRDefault="00000000">
      <w:pPr>
        <w:pStyle w:val="ListParagraph"/>
        <w:numPr>
          <w:ilvl w:val="0"/>
          <w:numId w:val="2"/>
        </w:numPr>
        <w:spacing w:after="100" w:line="280" w:lineRule="auto"/>
        <w:rPr>
          <w:b/>
          <w:bCs/>
        </w:rPr>
      </w:pPr>
      <w:r w:rsidRPr="00612991">
        <w:rPr>
          <w:b/>
          <w:bCs/>
        </w:rPr>
        <w:t>Design an interactive Power BI dashboard that communicates genre-level popularity insights clearly to a non-technical audience.</w:t>
      </w:r>
    </w:p>
    <w:p w14:paraId="28DD6FC1" w14:textId="77777777" w:rsidR="0013016C" w:rsidRPr="00612991" w:rsidRDefault="00000000">
      <w:pPr>
        <w:pStyle w:val="ListParagraph"/>
        <w:numPr>
          <w:ilvl w:val="0"/>
          <w:numId w:val="2"/>
        </w:numPr>
        <w:spacing w:after="100" w:line="280" w:lineRule="auto"/>
        <w:rPr>
          <w:b/>
          <w:bCs/>
        </w:rPr>
      </w:pPr>
      <w:r w:rsidRPr="00612991">
        <w:rPr>
          <w:b/>
          <w:bCs/>
        </w:rPr>
        <w:t>Document the complete pipeline, including architecture, implementation detail, results, and lessons learned, to a standard suitable for academic submission and future extension.</w:t>
      </w:r>
    </w:p>
    <w:p w14:paraId="52151235" w14:textId="77777777" w:rsidR="0013016C" w:rsidRPr="00612991" w:rsidRDefault="00000000">
      <w:pPr>
        <w:pStyle w:val="Heading1"/>
        <w:pageBreakBefore/>
        <w:spacing w:before="480" w:after="240"/>
        <w:rPr>
          <w:b/>
          <w:bCs/>
          <w:u w:val="single"/>
        </w:rPr>
      </w:pPr>
      <w:bookmarkStart w:id="5" w:name="_Toc235672666"/>
      <w:r w:rsidRPr="00612991">
        <w:rPr>
          <w:b/>
          <w:bCs/>
          <w:color w:val="0B2447"/>
          <w:u w:val="single"/>
        </w:rPr>
        <w:lastRenderedPageBreak/>
        <w:t>Technologies Used</w:t>
      </w:r>
      <w:bookmarkEnd w:id="5"/>
    </w:p>
    <w:p w14:paraId="0D6865F5" w14:textId="77777777" w:rsidR="0013016C" w:rsidRPr="00612991" w:rsidRDefault="00000000">
      <w:pPr>
        <w:spacing w:after="200" w:line="300" w:lineRule="auto"/>
        <w:jc w:val="both"/>
        <w:rPr>
          <w:b/>
          <w:bCs/>
        </w:rPr>
      </w:pPr>
      <w:r w:rsidRPr="00612991">
        <w:rPr>
          <w:b/>
          <w:bCs/>
        </w:rPr>
        <w:t>The project draws on a focused set of Big Data and analytics technologies. Each is described below, together with the specific role it plays in this implementation, based on how it is configured and used in the supplied project files.</w:t>
      </w:r>
    </w:p>
    <w:p w14:paraId="791C0E4A" w14:textId="77777777" w:rsidR="0013016C" w:rsidRPr="00612991" w:rsidRDefault="00000000">
      <w:pPr>
        <w:pStyle w:val="Heading2"/>
        <w:spacing w:before="320" w:after="160"/>
        <w:rPr>
          <w:b/>
          <w:bCs/>
          <w:u w:val="single"/>
        </w:rPr>
      </w:pPr>
      <w:bookmarkStart w:id="6" w:name="_Toc235672667"/>
      <w:r w:rsidRPr="00612991">
        <w:rPr>
          <w:b/>
          <w:bCs/>
          <w:color w:val="1F6FEB"/>
          <w:u w:val="single"/>
        </w:rPr>
        <w:t>Docker &amp; Docker Compose</w:t>
      </w:r>
      <w:bookmarkEnd w:id="6"/>
    </w:p>
    <w:p w14:paraId="445D261E" w14:textId="77777777" w:rsidR="0013016C" w:rsidRPr="00612991" w:rsidRDefault="00000000">
      <w:pPr>
        <w:spacing w:after="200" w:line="300" w:lineRule="auto"/>
        <w:jc w:val="both"/>
        <w:rPr>
          <w:b/>
          <w:bCs/>
        </w:rPr>
      </w:pPr>
      <w:r w:rsidRPr="00612991">
        <w:rPr>
          <w:b/>
          <w:bCs/>
        </w:rPr>
        <w:t>Docker is the containerization platform used to package and run every service in the pipeline without requiring any of them to be installed directly on the host machine. The project's docker-</w:t>
      </w:r>
      <w:proofErr w:type="spellStart"/>
      <w:r w:rsidRPr="00612991">
        <w:rPr>
          <w:b/>
          <w:bCs/>
        </w:rPr>
        <w:t>compose.yml</w:t>
      </w:r>
      <w:proofErr w:type="spellEnd"/>
      <w:r w:rsidRPr="00612991">
        <w:rPr>
          <w:b/>
          <w:bCs/>
        </w:rPr>
        <w:t xml:space="preserve"> defines seven services — zookeeper, </w:t>
      </w:r>
      <w:proofErr w:type="spellStart"/>
      <w:r w:rsidRPr="00612991">
        <w:rPr>
          <w:b/>
          <w:bCs/>
        </w:rPr>
        <w:t>kafka</w:t>
      </w:r>
      <w:proofErr w:type="spellEnd"/>
      <w:r w:rsidRPr="00612991">
        <w:rPr>
          <w:b/>
          <w:bCs/>
        </w:rPr>
        <w:t xml:space="preserve">, spark-master, spark-worker, </w:t>
      </w:r>
      <w:proofErr w:type="spellStart"/>
      <w:r w:rsidRPr="00612991">
        <w:rPr>
          <w:b/>
          <w:bCs/>
        </w:rPr>
        <w:t>postgres</w:t>
      </w:r>
      <w:proofErr w:type="spellEnd"/>
      <w:r w:rsidRPr="00612991">
        <w:rPr>
          <w:b/>
          <w:bCs/>
        </w:rPr>
        <w:t>, hive-</w:t>
      </w:r>
      <w:proofErr w:type="spellStart"/>
      <w:r w:rsidRPr="00612991">
        <w:rPr>
          <w:b/>
          <w:bCs/>
        </w:rPr>
        <w:t>metastore</w:t>
      </w:r>
      <w:proofErr w:type="spellEnd"/>
      <w:r w:rsidRPr="00612991">
        <w:rPr>
          <w:b/>
          <w:bCs/>
        </w:rPr>
        <w:t xml:space="preserve">, and hive-server — as a single multi-container application. Docker Compose handles inter-service networking (containers reach each other by service name, e.g. spark-master, </w:t>
      </w:r>
      <w:proofErr w:type="spellStart"/>
      <w:r w:rsidRPr="00612991">
        <w:rPr>
          <w:b/>
          <w:bCs/>
        </w:rPr>
        <w:t>postgres</w:t>
      </w:r>
      <w:proofErr w:type="spellEnd"/>
      <w:r w:rsidRPr="00612991">
        <w:rPr>
          <w:b/>
          <w:bCs/>
        </w:rPr>
        <w:t xml:space="preserve">), startup ordering through </w:t>
      </w:r>
      <w:proofErr w:type="spellStart"/>
      <w:r w:rsidRPr="00612991">
        <w:rPr>
          <w:b/>
          <w:bCs/>
        </w:rPr>
        <w:t>depends_on</w:t>
      </w:r>
      <w:proofErr w:type="spellEnd"/>
      <w:r w:rsidRPr="00612991">
        <w:rPr>
          <w:b/>
          <w:bCs/>
        </w:rPr>
        <w:t xml:space="preserve">, and shared storage through bind-mounted volumes such </w:t>
      </w:r>
      <w:proofErr w:type="gramStart"/>
      <w:r w:rsidRPr="00612991">
        <w:rPr>
          <w:b/>
          <w:bCs/>
        </w:rPr>
        <w:t>as .</w:t>
      </w:r>
      <w:proofErr w:type="gramEnd"/>
      <w:r w:rsidRPr="00612991">
        <w:rPr>
          <w:b/>
          <w:bCs/>
        </w:rPr>
        <w:t>/spark</w:t>
      </w:r>
      <w:proofErr w:type="gramStart"/>
      <w:r w:rsidRPr="00612991">
        <w:rPr>
          <w:b/>
          <w:bCs/>
        </w:rPr>
        <w:t>, .</w:t>
      </w:r>
      <w:proofErr w:type="gramEnd"/>
      <w:r w:rsidRPr="00612991">
        <w:rPr>
          <w:b/>
          <w:bCs/>
        </w:rPr>
        <w:t xml:space="preserve">/dataset, </w:t>
      </w:r>
      <w:proofErr w:type="gramStart"/>
      <w:r w:rsidRPr="00612991">
        <w:rPr>
          <w:b/>
          <w:bCs/>
        </w:rPr>
        <w:t>and .</w:t>
      </w:r>
      <w:proofErr w:type="gramEnd"/>
      <w:r w:rsidRPr="00612991">
        <w:rPr>
          <w:b/>
          <w:bCs/>
        </w:rPr>
        <w:t>/warehouse, which are mounted into both the Spark and Hive containers so that they operate on the same files on disk. This makes the entire platform reproducible with a single docker compose up command and keeps the host environment clean.</w:t>
      </w:r>
    </w:p>
    <w:p w14:paraId="448C22D7" w14:textId="77777777" w:rsidR="0013016C" w:rsidRPr="00612991" w:rsidRDefault="00000000">
      <w:pPr>
        <w:pStyle w:val="Heading2"/>
        <w:spacing w:before="320" w:after="160"/>
        <w:rPr>
          <w:b/>
          <w:bCs/>
          <w:u w:val="single"/>
        </w:rPr>
      </w:pPr>
      <w:bookmarkStart w:id="7" w:name="_Toc235672668"/>
      <w:r w:rsidRPr="00612991">
        <w:rPr>
          <w:b/>
          <w:bCs/>
          <w:color w:val="1F6FEB"/>
          <w:u w:val="single"/>
        </w:rPr>
        <w:t>Apache Spark</w:t>
      </w:r>
      <w:bookmarkEnd w:id="7"/>
    </w:p>
    <w:p w14:paraId="4F21790E" w14:textId="77777777" w:rsidR="0013016C" w:rsidRPr="00612991" w:rsidRDefault="00000000">
      <w:pPr>
        <w:spacing w:after="200" w:line="300" w:lineRule="auto"/>
        <w:jc w:val="both"/>
        <w:rPr>
          <w:b/>
          <w:bCs/>
        </w:rPr>
      </w:pPr>
      <w:r w:rsidRPr="00612991">
        <w:rPr>
          <w:b/>
          <w:bCs/>
        </w:rPr>
        <w:t>Apache Spark is the distributed processing engine responsible for cleaning, transforming, and aggregating the Spotify dataset. The project runs Spark in standalone cluster mode: a spark-master container (</w:t>
      </w:r>
      <w:proofErr w:type="spellStart"/>
      <w:r w:rsidRPr="00612991">
        <w:rPr>
          <w:b/>
          <w:bCs/>
        </w:rPr>
        <w:t>apache</w:t>
      </w:r>
      <w:proofErr w:type="spellEnd"/>
      <w:r w:rsidRPr="00612991">
        <w:rPr>
          <w:b/>
          <w:bCs/>
        </w:rPr>
        <w:t xml:space="preserve">/spark:3.5.1) coordinates the cluster and exposes a web UI on port 8080 and the cluster endpoint on port 7077, while a spark-worker container registers with the master and provides the executor capacity that actually runs tasks. The analysis script spotify_analysis.py connects to the cluster </w:t>
      </w:r>
      <w:proofErr w:type="gramStart"/>
      <w:r w:rsidRPr="00612991">
        <w:rPr>
          <w:b/>
          <w:bCs/>
        </w:rPr>
        <w:t>with .master</w:t>
      </w:r>
      <w:proofErr w:type="gramEnd"/>
      <w:r w:rsidRPr="00612991">
        <w:rPr>
          <w:b/>
          <w:bCs/>
        </w:rPr>
        <w:t xml:space="preserve">("spark://spark-master:7077") and uses Spark's </w:t>
      </w:r>
      <w:proofErr w:type="spellStart"/>
      <w:r w:rsidRPr="00612991">
        <w:rPr>
          <w:b/>
          <w:bCs/>
        </w:rPr>
        <w:t>DataFrame</w:t>
      </w:r>
      <w:proofErr w:type="spellEnd"/>
      <w:r w:rsidRPr="00612991">
        <w:rPr>
          <w:b/>
          <w:bCs/>
        </w:rPr>
        <w:t xml:space="preserve"> API (rather than the older RDD API) for schema inference, column casting, filtering, grouping, and aggregation, as detailed in the Spark Implementation section of this report.</w:t>
      </w:r>
    </w:p>
    <w:p w14:paraId="522DFDF4" w14:textId="77777777" w:rsidR="0013016C" w:rsidRPr="00612991" w:rsidRDefault="00000000">
      <w:pPr>
        <w:pStyle w:val="Heading2"/>
        <w:spacing w:before="320" w:after="160"/>
        <w:rPr>
          <w:b/>
          <w:bCs/>
          <w:u w:val="single"/>
        </w:rPr>
      </w:pPr>
      <w:bookmarkStart w:id="8" w:name="_Toc235672669"/>
      <w:r w:rsidRPr="00612991">
        <w:rPr>
          <w:b/>
          <w:bCs/>
          <w:color w:val="1F6FEB"/>
          <w:u w:val="single"/>
        </w:rPr>
        <w:t>Apache Hive</w:t>
      </w:r>
      <w:bookmarkEnd w:id="8"/>
    </w:p>
    <w:p w14:paraId="49745ABF" w14:textId="77777777" w:rsidR="0013016C" w:rsidRPr="00612991" w:rsidRDefault="00000000">
      <w:pPr>
        <w:spacing w:after="200" w:line="300" w:lineRule="auto"/>
        <w:jc w:val="both"/>
        <w:rPr>
          <w:b/>
          <w:bCs/>
        </w:rPr>
      </w:pPr>
      <w:r w:rsidRPr="00612991">
        <w:rPr>
          <w:b/>
          <w:bCs/>
        </w:rPr>
        <w:t xml:space="preserve">Apache Hive provides a SQL interface over data sitting in the shared warehouse volume that Spark writes to. The project uses the official </w:t>
      </w:r>
      <w:proofErr w:type="spellStart"/>
      <w:r w:rsidRPr="00612991">
        <w:rPr>
          <w:b/>
          <w:bCs/>
        </w:rPr>
        <w:t>apache</w:t>
      </w:r>
      <w:proofErr w:type="spellEnd"/>
      <w:r w:rsidRPr="00612991">
        <w:rPr>
          <w:b/>
          <w:bCs/>
        </w:rPr>
        <w:t xml:space="preserve">/hive:4.0.0 image as a base (see the custom </w:t>
      </w:r>
      <w:proofErr w:type="spellStart"/>
      <w:r w:rsidRPr="00612991">
        <w:rPr>
          <w:b/>
          <w:bCs/>
        </w:rPr>
        <w:t>Dockerfile</w:t>
      </w:r>
      <w:proofErr w:type="spellEnd"/>
      <w:r w:rsidRPr="00612991">
        <w:rPr>
          <w:b/>
          <w:bCs/>
        </w:rPr>
        <w:t xml:space="preserve"> below) and splits the Hive service into two containers, both built from that same image: hive-</w:t>
      </w:r>
      <w:proofErr w:type="spellStart"/>
      <w:r w:rsidRPr="00612991">
        <w:rPr>
          <w:b/>
          <w:bCs/>
        </w:rPr>
        <w:t>metastore</w:t>
      </w:r>
      <w:proofErr w:type="spellEnd"/>
      <w:r w:rsidRPr="00612991">
        <w:rPr>
          <w:b/>
          <w:bCs/>
        </w:rPr>
        <w:t xml:space="preserve">, which runs the </w:t>
      </w:r>
      <w:proofErr w:type="spellStart"/>
      <w:r w:rsidRPr="00612991">
        <w:rPr>
          <w:b/>
          <w:bCs/>
        </w:rPr>
        <w:t>metastore</w:t>
      </w:r>
      <w:proofErr w:type="spellEnd"/>
      <w:r w:rsidRPr="00612991">
        <w:rPr>
          <w:b/>
          <w:bCs/>
        </w:rPr>
        <w:t xml:space="preserve"> service (SERVICE_NAME: </w:t>
      </w:r>
      <w:proofErr w:type="spellStart"/>
      <w:r w:rsidRPr="00612991">
        <w:rPr>
          <w:b/>
          <w:bCs/>
        </w:rPr>
        <w:t>metastore</w:t>
      </w:r>
      <w:proofErr w:type="spellEnd"/>
      <w:r w:rsidRPr="00612991">
        <w:rPr>
          <w:b/>
          <w:bCs/>
        </w:rPr>
        <w:t xml:space="preserve">) and stores its catalogue in PostgreSQL rather than the default embedded Derby database, and hive-server, which runs HiveServer2 (SERVICE_NAME: hiveserver2) and exposes the standard Thrift/JDBC endpoint on port 10000 for SQL clients to connect to. Externalizing the </w:t>
      </w:r>
      <w:proofErr w:type="spellStart"/>
      <w:r w:rsidRPr="00612991">
        <w:rPr>
          <w:b/>
          <w:bCs/>
        </w:rPr>
        <w:t>metastore</w:t>
      </w:r>
      <w:proofErr w:type="spellEnd"/>
      <w:r w:rsidRPr="00612991">
        <w:rPr>
          <w:b/>
          <w:bCs/>
        </w:rPr>
        <w:t xml:space="preserve"> to PostgreSQL is </w:t>
      </w:r>
      <w:proofErr w:type="gramStart"/>
      <w:r w:rsidRPr="00612991">
        <w:rPr>
          <w:b/>
          <w:bCs/>
        </w:rPr>
        <w:t>a production-appropriate</w:t>
      </w:r>
      <w:proofErr w:type="gramEnd"/>
      <w:r w:rsidRPr="00612991">
        <w:rPr>
          <w:b/>
          <w:bCs/>
        </w:rPr>
        <w:t xml:space="preserve"> choice: it lets the </w:t>
      </w:r>
      <w:proofErr w:type="gramStart"/>
      <w:r w:rsidRPr="00612991">
        <w:rPr>
          <w:b/>
          <w:bCs/>
        </w:rPr>
        <w:t>catalogue survive</w:t>
      </w:r>
      <w:proofErr w:type="gramEnd"/>
      <w:r w:rsidRPr="00612991">
        <w:rPr>
          <w:b/>
          <w:bCs/>
        </w:rPr>
        <w:t xml:space="preserve"> container </w:t>
      </w:r>
      <w:proofErr w:type="gramStart"/>
      <w:r w:rsidRPr="00612991">
        <w:rPr>
          <w:b/>
          <w:bCs/>
        </w:rPr>
        <w:t>restarts</w:t>
      </w:r>
      <w:proofErr w:type="gramEnd"/>
      <w:r w:rsidRPr="00612991">
        <w:rPr>
          <w:b/>
          <w:bCs/>
        </w:rPr>
        <w:t xml:space="preserve"> and allows multiple Hive services to share one consistent view of the schema.</w:t>
      </w:r>
    </w:p>
    <w:p w14:paraId="0FCA3AD0" w14:textId="77777777" w:rsidR="0013016C" w:rsidRPr="00612991" w:rsidRDefault="00000000">
      <w:pPr>
        <w:pStyle w:val="Heading3"/>
        <w:spacing w:before="240" w:after="120"/>
        <w:rPr>
          <w:b/>
          <w:bCs/>
        </w:rPr>
      </w:pPr>
      <w:bookmarkStart w:id="9" w:name="_Toc235672670"/>
      <w:r w:rsidRPr="00612991">
        <w:rPr>
          <w:b/>
          <w:bCs/>
          <w:color w:val="19A7CE"/>
          <w:sz w:val="23"/>
          <w:szCs w:val="23"/>
        </w:rPr>
        <w:t xml:space="preserve">Custom Hive </w:t>
      </w:r>
      <w:proofErr w:type="spellStart"/>
      <w:r w:rsidRPr="00612991">
        <w:rPr>
          <w:b/>
          <w:bCs/>
          <w:color w:val="19A7CE"/>
          <w:sz w:val="23"/>
          <w:szCs w:val="23"/>
        </w:rPr>
        <w:t>Dockerfile</w:t>
      </w:r>
      <w:bookmarkEnd w:id="9"/>
      <w:proofErr w:type="spellEnd"/>
    </w:p>
    <w:p w14:paraId="5C3F06D7" w14:textId="77777777" w:rsidR="0013016C" w:rsidRPr="00612991" w:rsidRDefault="00000000">
      <w:pPr>
        <w:spacing w:after="200" w:line="300" w:lineRule="auto"/>
        <w:jc w:val="both"/>
        <w:rPr>
          <w:b/>
          <w:bCs/>
        </w:rPr>
      </w:pPr>
      <w:r w:rsidRPr="00612991">
        <w:rPr>
          <w:b/>
          <w:bCs/>
        </w:rPr>
        <w:t xml:space="preserve">Both Hive services are built from a small custom </w:t>
      </w:r>
      <w:proofErr w:type="spellStart"/>
      <w:r w:rsidRPr="00612991">
        <w:rPr>
          <w:b/>
          <w:bCs/>
        </w:rPr>
        <w:t>Dockerfile</w:t>
      </w:r>
      <w:proofErr w:type="spellEnd"/>
      <w:r w:rsidRPr="00612991">
        <w:rPr>
          <w:b/>
          <w:bCs/>
        </w:rPr>
        <w:t xml:space="preserve"> rather than the stock image, whose sole purpose is to add PostgreSQL JDBC connectivity: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13016C" w:rsidRPr="00612991" w14:paraId="39834753" w14:textId="77777777">
        <w:tc>
          <w:tcPr>
            <w:tcW w:w="0" w:type="auto"/>
            <w:tcBorders>
              <w:top w:val="single" w:sz="4" w:space="0" w:color="0B2447"/>
              <w:left w:val="single" w:sz="4" w:space="0" w:color="0B2447"/>
              <w:bottom w:val="single" w:sz="4" w:space="0" w:color="0B2447"/>
              <w:right w:val="single" w:sz="4" w:space="0" w:color="0B2447"/>
            </w:tcBorders>
            <w:shd w:val="clear" w:color="auto" w:fill="1E1E2E"/>
            <w:tcMar>
              <w:top w:w="200" w:type="dxa"/>
              <w:left w:w="220" w:type="dxa"/>
              <w:bottom w:w="200" w:type="dxa"/>
              <w:right w:w="220" w:type="dxa"/>
            </w:tcMar>
          </w:tcPr>
          <w:p w14:paraId="78F658AB" w14:textId="77777777" w:rsidR="0013016C" w:rsidRPr="00612991" w:rsidRDefault="00000000">
            <w:pPr>
              <w:spacing w:after="40"/>
              <w:rPr>
                <w:b/>
                <w:bCs/>
              </w:rPr>
            </w:pPr>
            <w:r w:rsidRPr="00612991">
              <w:rPr>
                <w:rFonts w:ascii="Consolas" w:eastAsia="Consolas" w:hAnsi="Consolas" w:cs="Consolas"/>
                <w:b/>
                <w:bCs/>
                <w:color w:val="D4D4D4"/>
                <w:sz w:val="18"/>
                <w:szCs w:val="18"/>
              </w:rPr>
              <w:lastRenderedPageBreak/>
              <w:t xml:space="preserve">FROM </w:t>
            </w:r>
            <w:proofErr w:type="spellStart"/>
            <w:r w:rsidRPr="00612991">
              <w:rPr>
                <w:rFonts w:ascii="Consolas" w:eastAsia="Consolas" w:hAnsi="Consolas" w:cs="Consolas"/>
                <w:b/>
                <w:bCs/>
                <w:color w:val="D4D4D4"/>
                <w:sz w:val="18"/>
                <w:szCs w:val="18"/>
              </w:rPr>
              <w:t>apache</w:t>
            </w:r>
            <w:proofErr w:type="spellEnd"/>
            <w:r w:rsidRPr="00612991">
              <w:rPr>
                <w:rFonts w:ascii="Consolas" w:eastAsia="Consolas" w:hAnsi="Consolas" w:cs="Consolas"/>
                <w:b/>
                <w:bCs/>
                <w:color w:val="D4D4D4"/>
                <w:sz w:val="18"/>
                <w:szCs w:val="18"/>
              </w:rPr>
              <w:t>/hive:4.0.0</w:t>
            </w:r>
          </w:p>
          <w:p w14:paraId="1DB48DE9"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
          <w:p w14:paraId="32B4EBCD" w14:textId="77777777" w:rsidR="0013016C" w:rsidRPr="00612991" w:rsidRDefault="00000000">
            <w:pPr>
              <w:spacing w:after="40"/>
              <w:rPr>
                <w:b/>
                <w:bCs/>
              </w:rPr>
            </w:pPr>
            <w:r w:rsidRPr="00612991">
              <w:rPr>
                <w:rFonts w:ascii="Consolas" w:eastAsia="Consolas" w:hAnsi="Consolas" w:cs="Consolas"/>
                <w:b/>
                <w:bCs/>
                <w:color w:val="D4D4D4"/>
                <w:sz w:val="18"/>
                <w:szCs w:val="18"/>
              </w:rPr>
              <w:t>USER root</w:t>
            </w:r>
          </w:p>
          <w:p w14:paraId="61C6EE3D"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
          <w:p w14:paraId="27AE810A" w14:textId="77777777" w:rsidR="0013016C" w:rsidRPr="00612991" w:rsidRDefault="00000000">
            <w:pPr>
              <w:spacing w:after="40"/>
              <w:rPr>
                <w:b/>
                <w:bCs/>
              </w:rPr>
            </w:pPr>
            <w:r w:rsidRPr="00612991">
              <w:rPr>
                <w:rFonts w:ascii="Consolas" w:eastAsia="Consolas" w:hAnsi="Consolas" w:cs="Consolas"/>
                <w:b/>
                <w:bCs/>
                <w:color w:val="D4D4D4"/>
                <w:sz w:val="18"/>
                <w:szCs w:val="18"/>
              </w:rPr>
              <w:t>ADD https://jdbc.postgresql.org/download/postgresql-42.7.3.jar \</w:t>
            </w:r>
          </w:p>
          <w:p w14:paraId="6C991F2B"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/opt/hive/lib/postgresql.jar</w:t>
            </w:r>
          </w:p>
          <w:p w14:paraId="494D99D9"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
          <w:p w14:paraId="411402F5"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RUN </w:t>
            </w:r>
            <w:proofErr w:type="spellStart"/>
            <w:r w:rsidRPr="00612991">
              <w:rPr>
                <w:rFonts w:ascii="Consolas" w:eastAsia="Consolas" w:hAnsi="Consolas" w:cs="Consolas"/>
                <w:b/>
                <w:bCs/>
                <w:color w:val="D4D4D4"/>
                <w:sz w:val="18"/>
                <w:szCs w:val="18"/>
              </w:rPr>
              <w:t>chmod</w:t>
            </w:r>
            <w:proofErr w:type="spellEnd"/>
            <w:r w:rsidRPr="00612991">
              <w:rPr>
                <w:rFonts w:ascii="Consolas" w:eastAsia="Consolas" w:hAnsi="Consolas" w:cs="Consolas"/>
                <w:b/>
                <w:bCs/>
                <w:color w:val="D4D4D4"/>
                <w:sz w:val="18"/>
                <w:szCs w:val="18"/>
              </w:rPr>
              <w:t xml:space="preserve"> 644 /opt/hive/lib/postgresql.jar</w:t>
            </w:r>
          </w:p>
          <w:p w14:paraId="37C244C6"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
          <w:p w14:paraId="32D53C9E" w14:textId="77777777" w:rsidR="0013016C" w:rsidRPr="00612991" w:rsidRDefault="00000000">
            <w:pPr>
              <w:spacing w:after="40"/>
              <w:rPr>
                <w:b/>
                <w:bCs/>
              </w:rPr>
            </w:pPr>
            <w:r w:rsidRPr="00612991">
              <w:rPr>
                <w:rFonts w:ascii="Consolas" w:eastAsia="Consolas" w:hAnsi="Consolas" w:cs="Consolas"/>
                <w:b/>
                <w:bCs/>
                <w:color w:val="D4D4D4"/>
                <w:sz w:val="18"/>
                <w:szCs w:val="18"/>
              </w:rPr>
              <w:t>USER hive</w:t>
            </w:r>
          </w:p>
        </w:tc>
      </w:tr>
    </w:tbl>
    <w:p w14:paraId="7C541164" w14:textId="77777777" w:rsidR="0013016C" w:rsidRPr="00612991" w:rsidRDefault="00000000">
      <w:pPr>
        <w:spacing w:after="200" w:line="300" w:lineRule="auto"/>
        <w:jc w:val="both"/>
        <w:rPr>
          <w:b/>
          <w:bCs/>
        </w:rPr>
      </w:pPr>
      <w:r w:rsidRPr="00612991">
        <w:rPr>
          <w:b/>
          <w:bCs/>
        </w:rPr>
        <w:t xml:space="preserve">The base </w:t>
      </w:r>
      <w:proofErr w:type="spellStart"/>
      <w:r w:rsidRPr="00612991">
        <w:rPr>
          <w:b/>
          <w:bCs/>
        </w:rPr>
        <w:t>apache</w:t>
      </w:r>
      <w:proofErr w:type="spellEnd"/>
      <w:r w:rsidRPr="00612991">
        <w:rPr>
          <w:b/>
          <w:bCs/>
        </w:rPr>
        <w:t xml:space="preserve">/hive:4.0.0 image does not ship a PostgreSQL driver, so this </w:t>
      </w:r>
      <w:proofErr w:type="spellStart"/>
      <w:r w:rsidRPr="00612991">
        <w:rPr>
          <w:b/>
          <w:bCs/>
        </w:rPr>
        <w:t>Dockerfile</w:t>
      </w:r>
      <w:proofErr w:type="spellEnd"/>
      <w:r w:rsidRPr="00612991">
        <w:rPr>
          <w:b/>
          <w:bCs/>
        </w:rPr>
        <w:t xml:space="preserve"> downloads the official postgresql-42.7.3.jar JDBC driver directly into Hive's library path and fixes its file permissions so the non-root hive user can load it. This driver is what allows the SERVICE_OPTS JDBC connection string in docker-</w:t>
      </w:r>
      <w:proofErr w:type="spellStart"/>
      <w:r w:rsidRPr="00612991">
        <w:rPr>
          <w:b/>
          <w:bCs/>
        </w:rPr>
        <w:t>compose.yml</w:t>
      </w:r>
      <w:proofErr w:type="spellEnd"/>
      <w:r w:rsidRPr="00612991">
        <w:rPr>
          <w:b/>
          <w:bCs/>
        </w:rPr>
        <w:t xml:space="preserve"> (</w:t>
      </w:r>
      <w:proofErr w:type="spellStart"/>
      <w:proofErr w:type="gramStart"/>
      <w:r w:rsidRPr="00612991">
        <w:rPr>
          <w:b/>
          <w:bCs/>
        </w:rPr>
        <w:t>javax.jdo.option</w:t>
      </w:r>
      <w:proofErr w:type="gramEnd"/>
      <w:r w:rsidRPr="00612991">
        <w:rPr>
          <w:b/>
          <w:bCs/>
        </w:rPr>
        <w:t>.</w:t>
      </w:r>
      <w:proofErr w:type="gramStart"/>
      <w:r w:rsidRPr="00612991">
        <w:rPr>
          <w:b/>
          <w:bCs/>
        </w:rPr>
        <w:t>ConnectionDriverName</w:t>
      </w:r>
      <w:proofErr w:type="spellEnd"/>
      <w:r w:rsidRPr="00612991">
        <w:rPr>
          <w:b/>
          <w:bCs/>
        </w:rPr>
        <w:t>=</w:t>
      </w:r>
      <w:proofErr w:type="spellStart"/>
      <w:r w:rsidRPr="00612991">
        <w:rPr>
          <w:b/>
          <w:bCs/>
        </w:rPr>
        <w:t>org.postgresql.Driver</w:t>
      </w:r>
      <w:proofErr w:type="spellEnd"/>
      <w:proofErr w:type="gramEnd"/>
      <w:r w:rsidRPr="00612991">
        <w:rPr>
          <w:b/>
          <w:bCs/>
        </w:rPr>
        <w:t xml:space="preserve">) to </w:t>
      </w:r>
      <w:proofErr w:type="gramStart"/>
      <w:r w:rsidRPr="00612991">
        <w:rPr>
          <w:b/>
          <w:bCs/>
        </w:rPr>
        <w:t>actually resolve</w:t>
      </w:r>
      <w:proofErr w:type="gramEnd"/>
      <w:r w:rsidRPr="00612991">
        <w:rPr>
          <w:b/>
          <w:bCs/>
        </w:rPr>
        <w:t xml:space="preserve"> at runtime — without it, both Hive containers would fail to start because the </w:t>
      </w:r>
      <w:proofErr w:type="spellStart"/>
      <w:r w:rsidRPr="00612991">
        <w:rPr>
          <w:b/>
          <w:bCs/>
        </w:rPr>
        <w:t>metastore</w:t>
      </w:r>
      <w:proofErr w:type="spellEnd"/>
      <w:r w:rsidRPr="00612991">
        <w:rPr>
          <w:b/>
          <w:bCs/>
        </w:rPr>
        <w:t xml:space="preserve"> could not reach PostgreSQL.</w:t>
      </w:r>
    </w:p>
    <w:p w14:paraId="402C2C27" w14:textId="77777777" w:rsidR="0013016C" w:rsidRPr="00612991" w:rsidRDefault="00000000">
      <w:pPr>
        <w:pStyle w:val="Heading2"/>
        <w:spacing w:before="320" w:after="160"/>
        <w:rPr>
          <w:b/>
          <w:bCs/>
        </w:rPr>
      </w:pPr>
      <w:bookmarkStart w:id="10" w:name="_Toc235672671"/>
      <w:r w:rsidRPr="00612991">
        <w:rPr>
          <w:b/>
          <w:bCs/>
          <w:color w:val="1F6FEB"/>
        </w:rPr>
        <w:t xml:space="preserve">Apache Kafka &amp; </w:t>
      </w:r>
      <w:proofErr w:type="spellStart"/>
      <w:r w:rsidRPr="00612991">
        <w:rPr>
          <w:b/>
          <w:bCs/>
          <w:color w:val="1F6FEB"/>
        </w:rPr>
        <w:t>ZooKeeper</w:t>
      </w:r>
      <w:bookmarkEnd w:id="10"/>
      <w:proofErr w:type="spellEnd"/>
    </w:p>
    <w:p w14:paraId="79A6B3B3" w14:textId="77777777" w:rsidR="0013016C" w:rsidRPr="00612991" w:rsidRDefault="00000000">
      <w:pPr>
        <w:spacing w:after="200" w:line="300" w:lineRule="auto"/>
        <w:jc w:val="both"/>
        <w:rPr>
          <w:b/>
          <w:bCs/>
        </w:rPr>
      </w:pPr>
      <w:r w:rsidRPr="00612991">
        <w:rPr>
          <w:b/>
          <w:bCs/>
        </w:rPr>
        <w:t>The docker-</w:t>
      </w:r>
      <w:proofErr w:type="spellStart"/>
      <w:r w:rsidRPr="00612991">
        <w:rPr>
          <w:b/>
          <w:bCs/>
        </w:rPr>
        <w:t>compose.yml</w:t>
      </w:r>
      <w:proofErr w:type="spellEnd"/>
      <w:r w:rsidRPr="00612991">
        <w:rPr>
          <w:b/>
          <w:bCs/>
        </w:rPr>
        <w:t xml:space="preserve"> provisions a Kafka broker (</w:t>
      </w:r>
      <w:proofErr w:type="spellStart"/>
      <w:r w:rsidRPr="00612991">
        <w:rPr>
          <w:b/>
          <w:bCs/>
        </w:rPr>
        <w:t>confluentinc</w:t>
      </w:r>
      <w:proofErr w:type="spellEnd"/>
      <w:r w:rsidRPr="00612991">
        <w:rPr>
          <w:b/>
          <w:bCs/>
        </w:rPr>
        <w:t xml:space="preserve">/cp-kafka:7.5.3) coordinated by a </w:t>
      </w:r>
      <w:proofErr w:type="spellStart"/>
      <w:r w:rsidRPr="00612991">
        <w:rPr>
          <w:b/>
          <w:bCs/>
        </w:rPr>
        <w:t>ZooKeeper</w:t>
      </w:r>
      <w:proofErr w:type="spellEnd"/>
      <w:r w:rsidRPr="00612991">
        <w:rPr>
          <w:b/>
          <w:bCs/>
        </w:rPr>
        <w:t xml:space="preserve"> instance (</w:t>
      </w:r>
      <w:proofErr w:type="spellStart"/>
      <w:r w:rsidRPr="00612991">
        <w:rPr>
          <w:b/>
          <w:bCs/>
        </w:rPr>
        <w:t>confluentinc</w:t>
      </w:r>
      <w:proofErr w:type="spellEnd"/>
      <w:r w:rsidRPr="00612991">
        <w:rPr>
          <w:b/>
          <w:bCs/>
        </w:rPr>
        <w:t>/cp-</w:t>
      </w:r>
      <w:proofErr w:type="spellStart"/>
      <w:r w:rsidRPr="00612991">
        <w:rPr>
          <w:b/>
          <w:bCs/>
        </w:rPr>
        <w:t>kafka</w:t>
      </w:r>
      <w:proofErr w:type="spellEnd"/>
      <w:r w:rsidRPr="00612991">
        <w:rPr>
          <w:b/>
          <w:bCs/>
        </w:rPr>
        <w:t xml:space="preserve">-zookeeper-compatible image), listening on the standard ports 9092 and 2181 respectively. In the current implementation, however, the </w:t>
      </w:r>
      <w:proofErr w:type="spellStart"/>
      <w:r w:rsidRPr="00612991">
        <w:rPr>
          <w:b/>
          <w:bCs/>
        </w:rPr>
        <w:t>PySpark</w:t>
      </w:r>
      <w:proofErr w:type="spellEnd"/>
      <w:r w:rsidRPr="00612991">
        <w:rPr>
          <w:b/>
          <w:bCs/>
        </w:rPr>
        <w:t xml:space="preserve"> script performs a batch read of the Spotify CSV directly from the shared volume and does not publish to or consume from any Kafka topic — no producer or streaming consumer code is present in spotify_analysis.py. Kafka is therefore best understood, honestly, as infrastructure that has been provisioned for a future streaming extension of this pipeline (for example, ingesting new track plays or popularity updates as a live stream) rather than as an active part of the current batch workflow. This distinction is called out explicitly in the Future Improvements section of this report.</w:t>
      </w:r>
    </w:p>
    <w:p w14:paraId="0B48CA93" w14:textId="77777777" w:rsidR="0013016C" w:rsidRPr="00612991" w:rsidRDefault="00000000">
      <w:pPr>
        <w:pStyle w:val="Heading2"/>
        <w:spacing w:before="320" w:after="160"/>
        <w:rPr>
          <w:b/>
          <w:bCs/>
        </w:rPr>
      </w:pPr>
      <w:bookmarkStart w:id="11" w:name="_Toc235672672"/>
      <w:r w:rsidRPr="00612991">
        <w:rPr>
          <w:b/>
          <w:bCs/>
          <w:color w:val="1F6FEB"/>
        </w:rPr>
        <w:t>Python</w:t>
      </w:r>
      <w:bookmarkEnd w:id="11"/>
    </w:p>
    <w:p w14:paraId="0290164A" w14:textId="77777777" w:rsidR="0013016C" w:rsidRPr="00612991" w:rsidRDefault="00000000">
      <w:pPr>
        <w:spacing w:after="200" w:line="300" w:lineRule="auto"/>
        <w:jc w:val="both"/>
        <w:rPr>
          <w:b/>
          <w:bCs/>
        </w:rPr>
      </w:pPr>
      <w:r w:rsidRPr="00612991">
        <w:rPr>
          <w:b/>
          <w:bCs/>
        </w:rPr>
        <w:t xml:space="preserve">Python is the language used to author the Spark job, via the </w:t>
      </w:r>
      <w:proofErr w:type="spellStart"/>
      <w:r w:rsidRPr="00612991">
        <w:rPr>
          <w:b/>
          <w:bCs/>
        </w:rPr>
        <w:t>PySpark</w:t>
      </w:r>
      <w:proofErr w:type="spellEnd"/>
      <w:r w:rsidRPr="00612991">
        <w:rPr>
          <w:b/>
          <w:bCs/>
        </w:rPr>
        <w:t xml:space="preserve"> API. The script uses </w:t>
      </w:r>
      <w:proofErr w:type="spellStart"/>
      <w:proofErr w:type="gramStart"/>
      <w:r w:rsidRPr="00612991">
        <w:rPr>
          <w:b/>
          <w:bCs/>
        </w:rPr>
        <w:t>pyspark.sql.SparkSession</w:t>
      </w:r>
      <w:proofErr w:type="spellEnd"/>
      <w:proofErr w:type="gramEnd"/>
      <w:r w:rsidRPr="00612991">
        <w:rPr>
          <w:b/>
          <w:bCs/>
        </w:rPr>
        <w:t xml:space="preserve"> as its entry point and </w:t>
      </w:r>
      <w:proofErr w:type="spellStart"/>
      <w:proofErr w:type="gramStart"/>
      <w:r w:rsidRPr="00612991">
        <w:rPr>
          <w:b/>
          <w:bCs/>
        </w:rPr>
        <w:t>pyspark.sql.functions</w:t>
      </w:r>
      <w:proofErr w:type="spellEnd"/>
      <w:proofErr w:type="gramEnd"/>
      <w:r w:rsidRPr="00612991">
        <w:rPr>
          <w:b/>
          <w:bCs/>
        </w:rPr>
        <w:t xml:space="preserve"> (avg, desc, col) for column-level and aggregate transformations, alongside the </w:t>
      </w:r>
      <w:proofErr w:type="gramStart"/>
      <w:r w:rsidRPr="00612991">
        <w:rPr>
          <w:b/>
          <w:bCs/>
        </w:rPr>
        <w:t>standard-library</w:t>
      </w:r>
      <w:proofErr w:type="gramEnd"/>
      <w:r w:rsidRPr="00612991">
        <w:rPr>
          <w:b/>
          <w:bCs/>
        </w:rPr>
        <w:t xml:space="preserve"> time module to measure end-to-end execution duration. Python's concise syntax and </w:t>
      </w:r>
      <w:proofErr w:type="spellStart"/>
      <w:r w:rsidRPr="00612991">
        <w:rPr>
          <w:b/>
          <w:bCs/>
        </w:rPr>
        <w:t>PySpark's</w:t>
      </w:r>
      <w:proofErr w:type="spellEnd"/>
      <w:r w:rsidRPr="00612991">
        <w:rPr>
          <w:b/>
          <w:bCs/>
        </w:rPr>
        <w:t xml:space="preserve"> </w:t>
      </w:r>
      <w:proofErr w:type="spellStart"/>
      <w:r w:rsidRPr="00612991">
        <w:rPr>
          <w:b/>
          <w:bCs/>
        </w:rPr>
        <w:t>DataFrame</w:t>
      </w:r>
      <w:proofErr w:type="spellEnd"/>
      <w:r w:rsidRPr="00612991">
        <w:rPr>
          <w:b/>
          <w:bCs/>
        </w:rPr>
        <w:t xml:space="preserve"> API make the transformation logic easy to follow while still executing across the distributed Spark cluster underneath.</w:t>
      </w:r>
    </w:p>
    <w:p w14:paraId="6CB3C0CA" w14:textId="77777777" w:rsidR="0013016C" w:rsidRPr="00612991" w:rsidRDefault="00000000">
      <w:pPr>
        <w:pStyle w:val="Heading2"/>
        <w:spacing w:before="320" w:after="160"/>
        <w:rPr>
          <w:b/>
          <w:bCs/>
        </w:rPr>
      </w:pPr>
      <w:bookmarkStart w:id="12" w:name="_Toc235672673"/>
      <w:r w:rsidRPr="00612991">
        <w:rPr>
          <w:b/>
          <w:bCs/>
          <w:color w:val="1F6FEB"/>
        </w:rPr>
        <w:t>Power BI</w:t>
      </w:r>
      <w:bookmarkEnd w:id="12"/>
    </w:p>
    <w:p w14:paraId="46F7F028" w14:textId="77777777" w:rsidR="0013016C" w:rsidRPr="00612991" w:rsidRDefault="00000000">
      <w:pPr>
        <w:spacing w:after="200" w:line="300" w:lineRule="auto"/>
        <w:jc w:val="both"/>
        <w:rPr>
          <w:b/>
          <w:bCs/>
        </w:rPr>
      </w:pPr>
      <w:r w:rsidRPr="00612991">
        <w:rPr>
          <w:b/>
          <w:bCs/>
        </w:rPr>
        <w:t xml:space="preserve">Microsoft Power BI Desktop is used to build the final, business-facing dashboard from the aggregated genre-popularity results. The supplied report file, </w:t>
      </w:r>
      <w:proofErr w:type="spellStart"/>
      <w:r w:rsidRPr="00612991">
        <w:rPr>
          <w:b/>
          <w:bCs/>
        </w:rPr>
        <w:t>powpi.pbix</w:t>
      </w:r>
      <w:proofErr w:type="spellEnd"/>
      <w:r w:rsidRPr="00612991">
        <w:rPr>
          <w:b/>
          <w:bCs/>
        </w:rPr>
        <w:t xml:space="preserve">, contains a single report page titled "Spotify Genre Popularity Dashboard" with four data visuals bound to a table sourced from a Spark output partition file (a </w:t>
      </w:r>
      <w:r w:rsidRPr="00612991">
        <w:rPr>
          <w:b/>
          <w:bCs/>
        </w:rPr>
        <w:lastRenderedPageBreak/>
        <w:t>file named in the pattern part-00000-...-c000.csv, i.e. the raw CSV part-file that Spark itself writes). The specific visuals are analyzed in detail in the Power BI Dashboard section.</w:t>
      </w:r>
    </w:p>
    <w:p w14:paraId="30C51928" w14:textId="77777777" w:rsidR="0013016C" w:rsidRPr="00612991" w:rsidRDefault="00000000">
      <w:pPr>
        <w:pStyle w:val="Heading2"/>
        <w:spacing w:before="320" w:after="160"/>
        <w:rPr>
          <w:b/>
          <w:bCs/>
        </w:rPr>
      </w:pPr>
      <w:bookmarkStart w:id="13" w:name="_Toc235672674"/>
      <w:r w:rsidRPr="00612991">
        <w:rPr>
          <w:b/>
          <w:bCs/>
          <w:color w:val="1F6FEB"/>
        </w:rPr>
        <w:t>CSV Dataset</w:t>
      </w:r>
      <w:bookmarkEnd w:id="13"/>
    </w:p>
    <w:p w14:paraId="1462D938" w14:textId="77777777" w:rsidR="0013016C" w:rsidRPr="00612991" w:rsidRDefault="00000000">
      <w:pPr>
        <w:spacing w:after="200" w:line="300" w:lineRule="auto"/>
        <w:jc w:val="both"/>
        <w:rPr>
          <w:b/>
          <w:bCs/>
        </w:rPr>
      </w:pPr>
      <w:r w:rsidRPr="00612991">
        <w:rPr>
          <w:b/>
          <w:bCs/>
        </w:rPr>
        <w:t>The dataset itself is a Spotify tracks CSV file, referenced in docker-</w:t>
      </w:r>
      <w:proofErr w:type="spellStart"/>
      <w:r w:rsidRPr="00612991">
        <w:rPr>
          <w:b/>
          <w:bCs/>
        </w:rPr>
        <w:t>compose.yml</w:t>
      </w:r>
      <w:proofErr w:type="spellEnd"/>
      <w:r w:rsidRPr="00612991">
        <w:rPr>
          <w:b/>
          <w:bCs/>
        </w:rPr>
        <w:t xml:space="preserve"> as ./dataset/spotify-tracks-dataset.csv and bind-mounted into both Spark containers at /opt/spark-apps/spotify-tracks-dataset.csv. The raw dataset file was not included among the uploaded project artifacts, so this report describes its structure based on the columns the Spark script explicitly reads, casts, and reports on (see Dataset Description).</w:t>
      </w:r>
    </w:p>
    <w:p w14:paraId="2F33E9F9" w14:textId="77777777" w:rsidR="0013016C" w:rsidRPr="00612991" w:rsidRDefault="00000000">
      <w:pPr>
        <w:pStyle w:val="Heading2"/>
        <w:spacing w:before="320" w:after="160"/>
        <w:rPr>
          <w:b/>
          <w:bCs/>
        </w:rPr>
      </w:pPr>
      <w:bookmarkStart w:id="14" w:name="_Toc235672675"/>
      <w:r w:rsidRPr="00612991">
        <w:rPr>
          <w:b/>
          <w:bCs/>
          <w:color w:val="1F6FEB"/>
        </w:rPr>
        <w:t>GitHub</w:t>
      </w:r>
      <w:bookmarkEnd w:id="14"/>
    </w:p>
    <w:p w14:paraId="75A3CADF" w14:textId="77777777" w:rsidR="0013016C" w:rsidRPr="00612991" w:rsidRDefault="00000000">
      <w:pPr>
        <w:spacing w:after="200" w:line="300" w:lineRule="auto"/>
        <w:jc w:val="both"/>
        <w:rPr>
          <w:b/>
          <w:bCs/>
        </w:rPr>
      </w:pPr>
      <w:r w:rsidRPr="00612991">
        <w:rPr>
          <w:b/>
          <w:bCs/>
        </w:rPr>
        <w:t>The project is structured as a version-controlled repository so that the Docker configuration, Spark code, dataset reference, and Power BI report can be shared and reproduced as a single unit. A GitHub repository listing was not included among the uploaded files; the expected repository layout, inferred from the project files that were supplied, is documented in the GitHub Repository appendix at the end of this report.</w:t>
      </w:r>
    </w:p>
    <w:p w14:paraId="27AACFEA" w14:textId="77777777" w:rsidR="0013016C" w:rsidRPr="00612991" w:rsidRDefault="00000000">
      <w:pPr>
        <w:pStyle w:val="Heading1"/>
        <w:pageBreakBefore/>
        <w:spacing w:before="480" w:after="240"/>
        <w:rPr>
          <w:b/>
          <w:bCs/>
          <w:u w:val="single"/>
        </w:rPr>
      </w:pPr>
      <w:bookmarkStart w:id="15" w:name="_Toc235672676"/>
      <w:r w:rsidRPr="00612991">
        <w:rPr>
          <w:b/>
          <w:bCs/>
          <w:color w:val="0B2447"/>
          <w:u w:val="single"/>
        </w:rPr>
        <w:lastRenderedPageBreak/>
        <w:t>Project Architecture</w:t>
      </w:r>
      <w:bookmarkEnd w:id="15"/>
    </w:p>
    <w:p w14:paraId="5EF70412" w14:textId="77777777" w:rsidR="0013016C" w:rsidRPr="00612991" w:rsidRDefault="00000000">
      <w:pPr>
        <w:spacing w:after="200" w:line="300" w:lineRule="auto"/>
        <w:jc w:val="both"/>
        <w:rPr>
          <w:b/>
          <w:bCs/>
        </w:rPr>
      </w:pPr>
      <w:r w:rsidRPr="00612991">
        <w:rPr>
          <w:b/>
          <w:bCs/>
        </w:rPr>
        <w:t xml:space="preserve">The architecture is a single Docker Compose stack in which every service communicates over </w:t>
      </w:r>
      <w:proofErr w:type="spellStart"/>
      <w:r w:rsidRPr="00612991">
        <w:rPr>
          <w:b/>
          <w:bCs/>
        </w:rPr>
        <w:t>Compose's</w:t>
      </w:r>
      <w:proofErr w:type="spellEnd"/>
      <w:r w:rsidRPr="00612991">
        <w:rPr>
          <w:b/>
          <w:bCs/>
        </w:rPr>
        <w:t xml:space="preserve"> internal bridge network using service names as hostnames. Figure 1 summarizes the components and the direction of data flow between them.</w:t>
      </w:r>
    </w:p>
    <w:p w14:paraId="45640BFE" w14:textId="77777777" w:rsidR="0013016C" w:rsidRPr="00612991" w:rsidRDefault="00000000">
      <w:pPr>
        <w:spacing w:before="200" w:after="80"/>
        <w:jc w:val="center"/>
        <w:rPr>
          <w:b/>
          <w:bCs/>
        </w:rPr>
      </w:pPr>
      <w:r w:rsidRPr="00612991">
        <w:rPr>
          <w:b/>
          <w:bCs/>
          <w:noProof/>
        </w:rPr>
        <w:drawing>
          <wp:inline distT="0" distB="0" distL="0" distR="0" wp14:anchorId="2D27A63E" wp14:editId="65215B0F">
            <wp:extent cx="5334000" cy="2952750"/>
            <wp:effectExtent l="0" t="0" r="0" b="0"/>
            <wp:docPr id="769506067" name="Picture 76950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52750"/>
                    </a:xfrm>
                    <a:prstGeom prst="rect">
                      <a:avLst/>
                    </a:prstGeom>
                  </pic:spPr>
                </pic:pic>
              </a:graphicData>
            </a:graphic>
          </wp:inline>
        </w:drawing>
      </w:r>
    </w:p>
    <w:p w14:paraId="2A2CE6DE" w14:textId="77777777" w:rsidR="0013016C" w:rsidRPr="00612991" w:rsidRDefault="00000000">
      <w:pPr>
        <w:spacing w:before="100" w:after="300"/>
        <w:jc w:val="center"/>
        <w:rPr>
          <w:b/>
          <w:bCs/>
        </w:rPr>
      </w:pPr>
      <w:r w:rsidRPr="00612991">
        <w:rPr>
          <w:b/>
          <w:bCs/>
          <w:i/>
          <w:iCs/>
          <w:color w:val="5A6B7B"/>
          <w:sz w:val="19"/>
          <w:szCs w:val="19"/>
        </w:rPr>
        <w:t>Figure 1. System architecture of the Spotify Big Data pipeline.</w:t>
      </w:r>
    </w:p>
    <w:p w14:paraId="17A19317" w14:textId="77777777" w:rsidR="0013016C" w:rsidRPr="00612991" w:rsidRDefault="00000000">
      <w:pPr>
        <w:pStyle w:val="Heading2"/>
        <w:spacing w:before="320" w:after="160"/>
        <w:rPr>
          <w:b/>
          <w:bCs/>
        </w:rPr>
      </w:pPr>
      <w:bookmarkStart w:id="16" w:name="_Toc235672677"/>
      <w:r w:rsidRPr="00612991">
        <w:rPr>
          <w:b/>
          <w:bCs/>
          <w:color w:val="1F6FEB"/>
        </w:rPr>
        <w:t>Component Communication</w:t>
      </w:r>
      <w:bookmarkEnd w:id="16"/>
    </w:p>
    <w:p w14:paraId="2C9494ED" w14:textId="77777777" w:rsidR="0013016C" w:rsidRPr="00612991" w:rsidRDefault="00000000">
      <w:pPr>
        <w:pStyle w:val="ListParagraph"/>
        <w:numPr>
          <w:ilvl w:val="0"/>
          <w:numId w:val="2"/>
        </w:numPr>
        <w:spacing w:after="100" w:line="280" w:lineRule="auto"/>
        <w:rPr>
          <w:b/>
          <w:bCs/>
        </w:rPr>
      </w:pPr>
      <w:r w:rsidRPr="00612991">
        <w:rPr>
          <w:b/>
          <w:bCs/>
        </w:rPr>
        <w:t>The Spotify CSV dataset is bind-mounted from the host into both spark-master and spark-worker at an identical container path, so either process can read it without a network transfer.</w:t>
      </w:r>
    </w:p>
    <w:p w14:paraId="5B220B15" w14:textId="77777777" w:rsidR="0013016C" w:rsidRPr="00612991" w:rsidRDefault="00000000">
      <w:pPr>
        <w:pStyle w:val="ListParagraph"/>
        <w:numPr>
          <w:ilvl w:val="0"/>
          <w:numId w:val="2"/>
        </w:numPr>
        <w:spacing w:after="100" w:line="280" w:lineRule="auto"/>
        <w:rPr>
          <w:b/>
          <w:bCs/>
        </w:rPr>
      </w:pPr>
      <w:r w:rsidRPr="00612991">
        <w:rPr>
          <w:b/>
          <w:bCs/>
        </w:rPr>
        <w:t xml:space="preserve">spark-worker registers with spark-master over the Spark cluster protocol on port 7077; the master schedules tasks that the worker's executors </w:t>
      </w:r>
      <w:proofErr w:type="gramStart"/>
      <w:r w:rsidRPr="00612991">
        <w:rPr>
          <w:b/>
          <w:bCs/>
        </w:rPr>
        <w:t>actually run</w:t>
      </w:r>
      <w:proofErr w:type="gramEnd"/>
      <w:r w:rsidRPr="00612991">
        <w:rPr>
          <w:b/>
          <w:bCs/>
        </w:rPr>
        <w:t>.</w:t>
      </w:r>
    </w:p>
    <w:p w14:paraId="44100D4E" w14:textId="77777777" w:rsidR="0013016C" w:rsidRPr="00612991" w:rsidRDefault="00000000">
      <w:pPr>
        <w:pStyle w:val="ListParagraph"/>
        <w:numPr>
          <w:ilvl w:val="0"/>
          <w:numId w:val="2"/>
        </w:numPr>
        <w:spacing w:after="100" w:line="280" w:lineRule="auto"/>
        <w:rPr>
          <w:b/>
          <w:bCs/>
        </w:rPr>
      </w:pPr>
      <w:r w:rsidRPr="00612991">
        <w:rPr>
          <w:b/>
          <w:bCs/>
        </w:rPr>
        <w:t xml:space="preserve">Both Spark containers share </w:t>
      </w:r>
      <w:proofErr w:type="gramStart"/>
      <w:r w:rsidRPr="00612991">
        <w:rPr>
          <w:b/>
          <w:bCs/>
        </w:rPr>
        <w:t>the .</w:t>
      </w:r>
      <w:proofErr w:type="gramEnd"/>
      <w:r w:rsidRPr="00612991">
        <w:rPr>
          <w:b/>
          <w:bCs/>
        </w:rPr>
        <w:t>/warehouse volume with the Hive containers. Spark writes its CSV output there, and Hive reads from the same path when an external table is defined over it, so no data is copied between systems — Hive simply overlays a schema and SQL interface on files Spark already produced.</w:t>
      </w:r>
    </w:p>
    <w:p w14:paraId="36DB39A9" w14:textId="77777777" w:rsidR="0013016C" w:rsidRPr="00612991" w:rsidRDefault="00000000">
      <w:pPr>
        <w:pStyle w:val="ListParagraph"/>
        <w:numPr>
          <w:ilvl w:val="0"/>
          <w:numId w:val="2"/>
        </w:numPr>
        <w:spacing w:after="100" w:line="280" w:lineRule="auto"/>
        <w:rPr>
          <w:b/>
          <w:bCs/>
        </w:rPr>
      </w:pPr>
      <w:r w:rsidRPr="00612991">
        <w:rPr>
          <w:b/>
          <w:bCs/>
        </w:rPr>
        <w:t>hive-</w:t>
      </w:r>
      <w:proofErr w:type="spellStart"/>
      <w:r w:rsidRPr="00612991">
        <w:rPr>
          <w:b/>
          <w:bCs/>
        </w:rPr>
        <w:t>metastore</w:t>
      </w:r>
      <w:proofErr w:type="spellEnd"/>
      <w:r w:rsidRPr="00612991">
        <w:rPr>
          <w:b/>
          <w:bCs/>
        </w:rPr>
        <w:t xml:space="preserve"> persists all table and schema metadata in the </w:t>
      </w:r>
      <w:proofErr w:type="spellStart"/>
      <w:r w:rsidRPr="00612991">
        <w:rPr>
          <w:b/>
          <w:bCs/>
        </w:rPr>
        <w:t>postgres</w:t>
      </w:r>
      <w:proofErr w:type="spellEnd"/>
      <w:r w:rsidRPr="00612991">
        <w:rPr>
          <w:b/>
          <w:bCs/>
        </w:rPr>
        <w:t xml:space="preserve"> container over a JDBC connection secured with the credentials defined in docker-</w:t>
      </w:r>
      <w:proofErr w:type="spellStart"/>
      <w:r w:rsidRPr="00612991">
        <w:rPr>
          <w:b/>
          <w:bCs/>
        </w:rPr>
        <w:t>compose.yml</w:t>
      </w:r>
      <w:proofErr w:type="spellEnd"/>
      <w:r w:rsidRPr="00612991">
        <w:rPr>
          <w:b/>
          <w:bCs/>
        </w:rPr>
        <w:t xml:space="preserve"> (user hive, database </w:t>
      </w:r>
      <w:proofErr w:type="spellStart"/>
      <w:r w:rsidRPr="00612991">
        <w:rPr>
          <w:b/>
          <w:bCs/>
        </w:rPr>
        <w:t>metastore</w:t>
      </w:r>
      <w:proofErr w:type="spellEnd"/>
      <w:r w:rsidRPr="00612991">
        <w:rPr>
          <w:b/>
          <w:bCs/>
        </w:rPr>
        <w:t>).</w:t>
      </w:r>
    </w:p>
    <w:p w14:paraId="133FD772" w14:textId="77777777" w:rsidR="0013016C" w:rsidRPr="00612991" w:rsidRDefault="00000000">
      <w:pPr>
        <w:pStyle w:val="ListParagraph"/>
        <w:numPr>
          <w:ilvl w:val="0"/>
          <w:numId w:val="2"/>
        </w:numPr>
        <w:spacing w:after="100" w:line="280" w:lineRule="auto"/>
        <w:rPr>
          <w:b/>
          <w:bCs/>
        </w:rPr>
      </w:pPr>
      <w:r w:rsidRPr="00612991">
        <w:rPr>
          <w:b/>
          <w:bCs/>
        </w:rPr>
        <w:t>hive-server (HiveServer2) depends on hive-</w:t>
      </w:r>
      <w:proofErr w:type="spellStart"/>
      <w:r w:rsidRPr="00612991">
        <w:rPr>
          <w:b/>
          <w:bCs/>
        </w:rPr>
        <w:t>metastore</w:t>
      </w:r>
      <w:proofErr w:type="spellEnd"/>
      <w:r w:rsidRPr="00612991">
        <w:rPr>
          <w:b/>
          <w:bCs/>
        </w:rPr>
        <w:t xml:space="preserve"> and exposes port 10000 for JDBC/ODBC clients — this is the endpoint a SQL client or Power BI's Hive/Spark connector would target to run queries.</w:t>
      </w:r>
    </w:p>
    <w:p w14:paraId="1338FC18" w14:textId="77777777" w:rsidR="0013016C" w:rsidRPr="00612991" w:rsidRDefault="00000000">
      <w:pPr>
        <w:pStyle w:val="ListParagraph"/>
        <w:numPr>
          <w:ilvl w:val="0"/>
          <w:numId w:val="2"/>
        </w:numPr>
        <w:spacing w:after="100" w:line="280" w:lineRule="auto"/>
        <w:rPr>
          <w:b/>
          <w:bCs/>
        </w:rPr>
      </w:pPr>
      <w:r w:rsidRPr="00612991">
        <w:rPr>
          <w:b/>
          <w:bCs/>
        </w:rPr>
        <w:t>Power BI, running outside the Docker network on the analyst's workstation, imports data either directly from the CSV output written by Spark or via a query executed against Hive, and renders it as the interactive dashboard described later in this report.</w:t>
      </w:r>
    </w:p>
    <w:p w14:paraId="0C2BE9BB" w14:textId="77777777" w:rsidR="0013016C" w:rsidRPr="00612991" w:rsidRDefault="00000000">
      <w:pPr>
        <w:pStyle w:val="ListParagraph"/>
        <w:numPr>
          <w:ilvl w:val="0"/>
          <w:numId w:val="2"/>
        </w:numPr>
        <w:spacing w:after="100" w:line="280" w:lineRule="auto"/>
        <w:rPr>
          <w:b/>
          <w:bCs/>
        </w:rPr>
      </w:pPr>
      <w:proofErr w:type="spellStart"/>
      <w:r w:rsidRPr="00612991">
        <w:rPr>
          <w:b/>
          <w:bCs/>
        </w:rPr>
        <w:lastRenderedPageBreak/>
        <w:t>kafka</w:t>
      </w:r>
      <w:proofErr w:type="spellEnd"/>
      <w:r w:rsidRPr="00612991">
        <w:rPr>
          <w:b/>
          <w:bCs/>
        </w:rPr>
        <w:t xml:space="preserve"> and zookeeper are networked and ready to receive/coordinate streaming traffic but are not currently wired into the batch Spark job — see the Kafka &amp; </w:t>
      </w:r>
      <w:proofErr w:type="spellStart"/>
      <w:r w:rsidRPr="00612991">
        <w:rPr>
          <w:b/>
          <w:bCs/>
        </w:rPr>
        <w:t>ZooKeeper</w:t>
      </w:r>
      <w:proofErr w:type="spellEnd"/>
      <w:r w:rsidRPr="00612991">
        <w:rPr>
          <w:b/>
          <w:bCs/>
        </w:rPr>
        <w:t xml:space="preserve"> subsection above.</w:t>
      </w:r>
    </w:p>
    <w:p w14:paraId="0BB26994" w14:textId="77777777" w:rsidR="0013016C" w:rsidRPr="00612991" w:rsidRDefault="00000000">
      <w:pPr>
        <w:pStyle w:val="Heading2"/>
        <w:spacing w:before="320" w:after="160"/>
        <w:rPr>
          <w:b/>
          <w:bCs/>
          <w:u w:val="single"/>
        </w:rPr>
      </w:pPr>
      <w:bookmarkStart w:id="17" w:name="_Toc235672678"/>
      <w:r w:rsidRPr="00612991">
        <w:rPr>
          <w:b/>
          <w:bCs/>
          <w:color w:val="1F6FEB"/>
          <w:u w:val="single"/>
        </w:rPr>
        <w:t>End-to-End Workflow</w:t>
      </w:r>
      <w:bookmarkEnd w:id="17"/>
    </w:p>
    <w:p w14:paraId="5689008C" w14:textId="77777777" w:rsidR="0013016C" w:rsidRPr="00612991" w:rsidRDefault="00000000">
      <w:pPr>
        <w:spacing w:before="200" w:after="80"/>
        <w:jc w:val="center"/>
        <w:rPr>
          <w:b/>
          <w:bCs/>
        </w:rPr>
      </w:pPr>
      <w:r w:rsidRPr="00612991">
        <w:rPr>
          <w:b/>
          <w:bCs/>
          <w:noProof/>
        </w:rPr>
        <w:drawing>
          <wp:inline distT="0" distB="0" distL="0" distR="0" wp14:anchorId="4BAF33AD" wp14:editId="1B5E5CE6">
            <wp:extent cx="5334000" cy="1885950"/>
            <wp:effectExtent l="0" t="0" r="0" b="0"/>
            <wp:docPr id="213498690" name="Picture 213498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885950"/>
                    </a:xfrm>
                    <a:prstGeom prst="rect">
                      <a:avLst/>
                    </a:prstGeom>
                  </pic:spPr>
                </pic:pic>
              </a:graphicData>
            </a:graphic>
          </wp:inline>
        </w:drawing>
      </w:r>
    </w:p>
    <w:p w14:paraId="60E6D406" w14:textId="2142D28D" w:rsidR="0013016C" w:rsidRPr="00612991" w:rsidRDefault="0013016C">
      <w:pPr>
        <w:spacing w:before="100" w:after="300"/>
        <w:jc w:val="cente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13016C" w:rsidRPr="00612991" w14:paraId="262CFB67" w14:textId="77777777">
        <w:tc>
          <w:tcPr>
            <w:tcW w:w="0" w:type="auto"/>
            <w:tcBorders>
              <w:top w:val="single" w:sz="6" w:space="0" w:color="D9D9D9"/>
              <w:left w:val="single" w:sz="6" w:space="0" w:color="D9D9D9"/>
              <w:bottom w:val="single" w:sz="6" w:space="0" w:color="D9D9D9"/>
              <w:right w:val="single" w:sz="6" w:space="0" w:color="D9D9D9"/>
            </w:tcBorders>
            <w:shd w:val="clear" w:color="auto" w:fill="F2F5F9"/>
            <w:tcMar>
              <w:top w:w="300" w:type="dxa"/>
              <w:left w:w="200" w:type="dxa"/>
              <w:bottom w:w="300" w:type="dxa"/>
              <w:right w:w="200" w:type="dxa"/>
            </w:tcMar>
          </w:tcPr>
          <w:p w14:paraId="1260C9DE" w14:textId="1B01706D" w:rsidR="0013016C" w:rsidRPr="00612991" w:rsidRDefault="00A05B0B">
            <w:pPr>
              <w:jc w:val="center"/>
              <w:rPr>
                <w:b/>
                <w:bCs/>
              </w:rPr>
            </w:pPr>
            <w:r w:rsidRPr="00A05B0B">
              <w:rPr>
                <w:b/>
                <w:bCs/>
                <w:i/>
                <w:iCs/>
                <w:color w:val="5A6B7B"/>
                <w:sz w:val="20"/>
                <w:szCs w:val="20"/>
              </w:rPr>
              <w:drawing>
                <wp:inline distT="0" distB="0" distL="0" distR="0" wp14:anchorId="32D4E71D" wp14:editId="2CB324CB">
                  <wp:extent cx="6172200" cy="3444240"/>
                  <wp:effectExtent l="0" t="0" r="0" b="3810"/>
                  <wp:docPr id="18891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6368" name=""/>
                          <pic:cNvPicPr/>
                        </pic:nvPicPr>
                        <pic:blipFill>
                          <a:blip r:embed="rId9"/>
                          <a:stretch>
                            <a:fillRect/>
                          </a:stretch>
                        </pic:blipFill>
                        <pic:spPr>
                          <a:xfrm>
                            <a:off x="0" y="0"/>
                            <a:ext cx="6172200" cy="3444240"/>
                          </a:xfrm>
                          <a:prstGeom prst="rect">
                            <a:avLst/>
                          </a:prstGeom>
                        </pic:spPr>
                      </pic:pic>
                    </a:graphicData>
                  </a:graphic>
                </wp:inline>
              </w:drawing>
            </w:r>
          </w:p>
        </w:tc>
      </w:tr>
    </w:tbl>
    <w:p w14:paraId="26B56946" w14:textId="77777777" w:rsidR="0013016C" w:rsidRPr="00612991" w:rsidRDefault="00000000">
      <w:pPr>
        <w:pStyle w:val="Heading1"/>
        <w:pageBreakBefore/>
        <w:spacing w:before="480" w:after="240"/>
        <w:rPr>
          <w:b/>
          <w:bCs/>
        </w:rPr>
      </w:pPr>
      <w:bookmarkStart w:id="18" w:name="_Toc235672679"/>
      <w:r w:rsidRPr="00612991">
        <w:rPr>
          <w:b/>
          <w:bCs/>
          <w:color w:val="0B2447"/>
        </w:rPr>
        <w:lastRenderedPageBreak/>
        <w:t>Dataset Description</w:t>
      </w:r>
      <w:bookmarkEnd w:id="18"/>
    </w:p>
    <w:p w14:paraId="18946784" w14:textId="77777777" w:rsidR="0013016C" w:rsidRPr="00612991" w:rsidRDefault="00000000">
      <w:pPr>
        <w:spacing w:after="200" w:line="300" w:lineRule="auto"/>
        <w:jc w:val="both"/>
        <w:rPr>
          <w:b/>
          <w:bCs/>
        </w:rPr>
      </w:pPr>
      <w:r w:rsidRPr="00612991">
        <w:rPr>
          <w:b/>
          <w:bCs/>
        </w:rPr>
        <w:t>The dataset is a Spotify tracks catalogue in CSV format, loaded by Spark with header inference and automatic schema inference (</w:t>
      </w:r>
      <w:proofErr w:type="gramStart"/>
      <w:r w:rsidRPr="00612991">
        <w:rPr>
          <w:b/>
          <w:bCs/>
        </w:rPr>
        <w:t>option(</w:t>
      </w:r>
      <w:proofErr w:type="gramEnd"/>
      <w:r w:rsidRPr="00612991">
        <w:rPr>
          <w:b/>
          <w:bCs/>
        </w:rPr>
        <w:t>"</w:t>
      </w:r>
      <w:proofErr w:type="spellStart"/>
      <w:r w:rsidRPr="00612991">
        <w:rPr>
          <w:b/>
          <w:bCs/>
        </w:rPr>
        <w:t>inferSchema</w:t>
      </w:r>
      <w:proofErr w:type="spellEnd"/>
      <w:r w:rsidRPr="00612991">
        <w:rPr>
          <w:b/>
          <w:bCs/>
        </w:rPr>
        <w:t>", True)), then explicitly re-cast to guarantee correct types for every numeric and audio-feature column. The column list, purpose, and data types below are taken directly from the columns spotify_analysis.py references — either by selecting them, casting them, or grouping by them — and reflect the well-established structure of the public Spotify Tracks dataset that this filename (spotify-tracks-dataset.csv) corresponds to.</w:t>
      </w:r>
    </w:p>
    <w:tbl>
      <w:tblPr>
        <w:tblW w:w="935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50"/>
      </w:tblGrid>
      <w:tr w:rsidR="0013016C" w:rsidRPr="00612991" w14:paraId="66A47CD1" w14:textId="77777777">
        <w:trPr>
          <w:tblHeader/>
        </w:trPr>
        <w:tc>
          <w:tcPr>
            <w:tcW w:w="2400" w:type="dxa"/>
            <w:shd w:val="clear" w:color="auto" w:fill="0B2447"/>
            <w:tcMar>
              <w:top w:w="120" w:type="dxa"/>
              <w:left w:w="120" w:type="dxa"/>
              <w:bottom w:w="120" w:type="dxa"/>
              <w:right w:w="120" w:type="dxa"/>
            </w:tcMar>
            <w:vAlign w:val="center"/>
          </w:tcPr>
          <w:p w14:paraId="1053F891" w14:textId="77777777" w:rsidR="0013016C" w:rsidRPr="00612991" w:rsidRDefault="00000000">
            <w:pPr>
              <w:rPr>
                <w:b/>
                <w:bCs/>
              </w:rPr>
            </w:pPr>
            <w:r w:rsidRPr="00612991">
              <w:rPr>
                <w:b/>
                <w:bCs/>
                <w:color w:val="FFFFFF"/>
                <w:sz w:val="20"/>
                <w:szCs w:val="20"/>
              </w:rPr>
              <w:t>Column</w:t>
            </w:r>
          </w:p>
        </w:tc>
        <w:tc>
          <w:tcPr>
            <w:tcW w:w="2400" w:type="dxa"/>
            <w:shd w:val="clear" w:color="auto" w:fill="0B2447"/>
            <w:tcMar>
              <w:top w:w="120" w:type="dxa"/>
              <w:left w:w="120" w:type="dxa"/>
              <w:bottom w:w="120" w:type="dxa"/>
              <w:right w:w="120" w:type="dxa"/>
            </w:tcMar>
            <w:vAlign w:val="center"/>
          </w:tcPr>
          <w:p w14:paraId="00737C57" w14:textId="77777777" w:rsidR="0013016C" w:rsidRPr="00612991" w:rsidRDefault="00000000">
            <w:pPr>
              <w:rPr>
                <w:b/>
                <w:bCs/>
              </w:rPr>
            </w:pPr>
            <w:r w:rsidRPr="00612991">
              <w:rPr>
                <w:b/>
                <w:bCs/>
                <w:color w:val="FFFFFF"/>
                <w:sz w:val="20"/>
                <w:szCs w:val="20"/>
              </w:rPr>
              <w:t>Type (after casting)</w:t>
            </w:r>
          </w:p>
        </w:tc>
        <w:tc>
          <w:tcPr>
            <w:tcW w:w="4550" w:type="dxa"/>
            <w:shd w:val="clear" w:color="auto" w:fill="0B2447"/>
            <w:tcMar>
              <w:top w:w="120" w:type="dxa"/>
              <w:left w:w="120" w:type="dxa"/>
              <w:bottom w:w="120" w:type="dxa"/>
              <w:right w:w="120" w:type="dxa"/>
            </w:tcMar>
            <w:vAlign w:val="center"/>
          </w:tcPr>
          <w:p w14:paraId="6975C8C7" w14:textId="77777777" w:rsidR="0013016C" w:rsidRPr="00612991" w:rsidRDefault="00000000">
            <w:pPr>
              <w:rPr>
                <w:b/>
                <w:bCs/>
              </w:rPr>
            </w:pPr>
            <w:r w:rsidRPr="00612991">
              <w:rPr>
                <w:b/>
                <w:bCs/>
                <w:color w:val="FFFFFF"/>
                <w:sz w:val="20"/>
                <w:szCs w:val="20"/>
              </w:rPr>
              <w:t>Purpose</w:t>
            </w:r>
          </w:p>
        </w:tc>
      </w:tr>
      <w:tr w:rsidR="0013016C" w:rsidRPr="00612991" w14:paraId="575B6CD8" w14:textId="77777777">
        <w:tc>
          <w:tcPr>
            <w:tcW w:w="2400" w:type="dxa"/>
            <w:shd w:val="clear" w:color="auto" w:fill="FFFFFF"/>
            <w:tcMar>
              <w:top w:w="100" w:type="dxa"/>
              <w:left w:w="120" w:type="dxa"/>
              <w:bottom w:w="100" w:type="dxa"/>
              <w:right w:w="120" w:type="dxa"/>
            </w:tcMar>
            <w:vAlign w:val="center"/>
          </w:tcPr>
          <w:p w14:paraId="4F555343" w14:textId="77777777" w:rsidR="0013016C" w:rsidRPr="00612991" w:rsidRDefault="00000000">
            <w:pPr>
              <w:rPr>
                <w:b/>
                <w:bCs/>
              </w:rPr>
            </w:pPr>
            <w:proofErr w:type="spellStart"/>
            <w:r w:rsidRPr="00612991">
              <w:rPr>
                <w:b/>
                <w:bCs/>
                <w:sz w:val="19"/>
                <w:szCs w:val="19"/>
              </w:rPr>
              <w:t>track_name</w:t>
            </w:r>
            <w:proofErr w:type="spellEnd"/>
          </w:p>
        </w:tc>
        <w:tc>
          <w:tcPr>
            <w:tcW w:w="2400" w:type="dxa"/>
            <w:shd w:val="clear" w:color="auto" w:fill="FFFFFF"/>
            <w:tcMar>
              <w:top w:w="100" w:type="dxa"/>
              <w:left w:w="120" w:type="dxa"/>
              <w:bottom w:w="100" w:type="dxa"/>
              <w:right w:w="120" w:type="dxa"/>
            </w:tcMar>
            <w:vAlign w:val="center"/>
          </w:tcPr>
          <w:p w14:paraId="17681C6A" w14:textId="77777777" w:rsidR="0013016C" w:rsidRPr="00612991" w:rsidRDefault="00000000">
            <w:pPr>
              <w:rPr>
                <w:b/>
                <w:bCs/>
              </w:rPr>
            </w:pPr>
            <w:r w:rsidRPr="00612991">
              <w:rPr>
                <w:b/>
                <w:bCs/>
                <w:sz w:val="19"/>
                <w:szCs w:val="19"/>
              </w:rPr>
              <w:t>string</w:t>
            </w:r>
          </w:p>
        </w:tc>
        <w:tc>
          <w:tcPr>
            <w:tcW w:w="4550" w:type="dxa"/>
            <w:shd w:val="clear" w:color="auto" w:fill="FFFFFF"/>
            <w:tcMar>
              <w:top w:w="100" w:type="dxa"/>
              <w:left w:w="120" w:type="dxa"/>
              <w:bottom w:w="100" w:type="dxa"/>
              <w:right w:w="120" w:type="dxa"/>
            </w:tcMar>
            <w:vAlign w:val="center"/>
          </w:tcPr>
          <w:p w14:paraId="1016D7A4" w14:textId="77777777" w:rsidR="0013016C" w:rsidRPr="00612991" w:rsidRDefault="00000000">
            <w:pPr>
              <w:rPr>
                <w:b/>
                <w:bCs/>
              </w:rPr>
            </w:pPr>
            <w:r w:rsidRPr="00612991">
              <w:rPr>
                <w:b/>
                <w:bCs/>
                <w:sz w:val="19"/>
                <w:szCs w:val="19"/>
              </w:rPr>
              <w:t>Title of the track; used for identification and display in the Top Songs output.</w:t>
            </w:r>
          </w:p>
        </w:tc>
      </w:tr>
      <w:tr w:rsidR="0013016C" w:rsidRPr="00612991" w14:paraId="099C2344" w14:textId="77777777">
        <w:tc>
          <w:tcPr>
            <w:tcW w:w="2400" w:type="dxa"/>
            <w:shd w:val="clear" w:color="auto" w:fill="EAF2FB"/>
            <w:tcMar>
              <w:top w:w="100" w:type="dxa"/>
              <w:left w:w="120" w:type="dxa"/>
              <w:bottom w:w="100" w:type="dxa"/>
              <w:right w:w="120" w:type="dxa"/>
            </w:tcMar>
            <w:vAlign w:val="center"/>
          </w:tcPr>
          <w:p w14:paraId="696B7222" w14:textId="77777777" w:rsidR="0013016C" w:rsidRPr="00612991" w:rsidRDefault="00000000">
            <w:pPr>
              <w:rPr>
                <w:b/>
                <w:bCs/>
              </w:rPr>
            </w:pPr>
            <w:r w:rsidRPr="00612991">
              <w:rPr>
                <w:b/>
                <w:bCs/>
                <w:sz w:val="19"/>
                <w:szCs w:val="19"/>
              </w:rPr>
              <w:t>artists</w:t>
            </w:r>
          </w:p>
        </w:tc>
        <w:tc>
          <w:tcPr>
            <w:tcW w:w="2400" w:type="dxa"/>
            <w:shd w:val="clear" w:color="auto" w:fill="EAF2FB"/>
            <w:tcMar>
              <w:top w:w="100" w:type="dxa"/>
              <w:left w:w="120" w:type="dxa"/>
              <w:bottom w:w="100" w:type="dxa"/>
              <w:right w:w="120" w:type="dxa"/>
            </w:tcMar>
            <w:vAlign w:val="center"/>
          </w:tcPr>
          <w:p w14:paraId="5A06701F" w14:textId="77777777" w:rsidR="0013016C" w:rsidRPr="00612991" w:rsidRDefault="00000000">
            <w:pPr>
              <w:rPr>
                <w:b/>
                <w:bCs/>
              </w:rPr>
            </w:pPr>
            <w:r w:rsidRPr="00612991">
              <w:rPr>
                <w:b/>
                <w:bCs/>
                <w:sz w:val="19"/>
                <w:szCs w:val="19"/>
              </w:rPr>
              <w:t>string</w:t>
            </w:r>
          </w:p>
        </w:tc>
        <w:tc>
          <w:tcPr>
            <w:tcW w:w="4550" w:type="dxa"/>
            <w:shd w:val="clear" w:color="auto" w:fill="EAF2FB"/>
            <w:tcMar>
              <w:top w:w="100" w:type="dxa"/>
              <w:left w:w="120" w:type="dxa"/>
              <w:bottom w:w="100" w:type="dxa"/>
              <w:right w:w="120" w:type="dxa"/>
            </w:tcMar>
            <w:vAlign w:val="center"/>
          </w:tcPr>
          <w:p w14:paraId="44083312" w14:textId="77777777" w:rsidR="0013016C" w:rsidRPr="00612991" w:rsidRDefault="00000000">
            <w:pPr>
              <w:rPr>
                <w:b/>
                <w:bCs/>
              </w:rPr>
            </w:pPr>
            <w:r w:rsidRPr="00612991">
              <w:rPr>
                <w:b/>
                <w:bCs/>
                <w:sz w:val="19"/>
                <w:szCs w:val="19"/>
              </w:rPr>
              <w:t>Performing artist(s); used for identification and display in the Top Songs output.</w:t>
            </w:r>
          </w:p>
        </w:tc>
      </w:tr>
      <w:tr w:rsidR="0013016C" w:rsidRPr="00612991" w14:paraId="765E821D" w14:textId="77777777">
        <w:tc>
          <w:tcPr>
            <w:tcW w:w="2400" w:type="dxa"/>
            <w:shd w:val="clear" w:color="auto" w:fill="FFFFFF"/>
            <w:tcMar>
              <w:top w:w="100" w:type="dxa"/>
              <w:left w:w="120" w:type="dxa"/>
              <w:bottom w:w="100" w:type="dxa"/>
              <w:right w:w="120" w:type="dxa"/>
            </w:tcMar>
            <w:vAlign w:val="center"/>
          </w:tcPr>
          <w:p w14:paraId="4601A67E" w14:textId="77777777" w:rsidR="0013016C" w:rsidRPr="00612991" w:rsidRDefault="00000000">
            <w:pPr>
              <w:rPr>
                <w:b/>
                <w:bCs/>
              </w:rPr>
            </w:pPr>
            <w:proofErr w:type="spellStart"/>
            <w:r w:rsidRPr="00612991">
              <w:rPr>
                <w:b/>
                <w:bCs/>
                <w:sz w:val="19"/>
                <w:szCs w:val="19"/>
              </w:rPr>
              <w:t>track_genre</w:t>
            </w:r>
            <w:proofErr w:type="spellEnd"/>
          </w:p>
        </w:tc>
        <w:tc>
          <w:tcPr>
            <w:tcW w:w="2400" w:type="dxa"/>
            <w:shd w:val="clear" w:color="auto" w:fill="FFFFFF"/>
            <w:tcMar>
              <w:top w:w="100" w:type="dxa"/>
              <w:left w:w="120" w:type="dxa"/>
              <w:bottom w:w="100" w:type="dxa"/>
              <w:right w:w="120" w:type="dxa"/>
            </w:tcMar>
            <w:vAlign w:val="center"/>
          </w:tcPr>
          <w:p w14:paraId="485D11DB" w14:textId="77777777" w:rsidR="0013016C" w:rsidRPr="00612991" w:rsidRDefault="00000000">
            <w:pPr>
              <w:rPr>
                <w:b/>
                <w:bCs/>
              </w:rPr>
            </w:pPr>
            <w:r w:rsidRPr="00612991">
              <w:rPr>
                <w:b/>
                <w:bCs/>
                <w:sz w:val="19"/>
                <w:szCs w:val="19"/>
              </w:rPr>
              <w:t>string</w:t>
            </w:r>
          </w:p>
        </w:tc>
        <w:tc>
          <w:tcPr>
            <w:tcW w:w="4550" w:type="dxa"/>
            <w:shd w:val="clear" w:color="auto" w:fill="FFFFFF"/>
            <w:tcMar>
              <w:top w:w="100" w:type="dxa"/>
              <w:left w:w="120" w:type="dxa"/>
              <w:bottom w:w="100" w:type="dxa"/>
              <w:right w:w="120" w:type="dxa"/>
            </w:tcMar>
            <w:vAlign w:val="center"/>
          </w:tcPr>
          <w:p w14:paraId="3582CF7B" w14:textId="77777777" w:rsidR="0013016C" w:rsidRPr="00612991" w:rsidRDefault="00000000">
            <w:pPr>
              <w:rPr>
                <w:b/>
                <w:bCs/>
              </w:rPr>
            </w:pPr>
            <w:r w:rsidRPr="00612991">
              <w:rPr>
                <w:b/>
                <w:bCs/>
                <w:sz w:val="19"/>
                <w:szCs w:val="19"/>
              </w:rPr>
              <w:t>Genre label assigned to the track; the grouping key for the average-popularity aggregation.</w:t>
            </w:r>
          </w:p>
        </w:tc>
      </w:tr>
      <w:tr w:rsidR="0013016C" w:rsidRPr="00612991" w14:paraId="2EC0ED5A" w14:textId="77777777">
        <w:tc>
          <w:tcPr>
            <w:tcW w:w="2400" w:type="dxa"/>
            <w:shd w:val="clear" w:color="auto" w:fill="EAF2FB"/>
            <w:tcMar>
              <w:top w:w="100" w:type="dxa"/>
              <w:left w:w="120" w:type="dxa"/>
              <w:bottom w:w="100" w:type="dxa"/>
              <w:right w:w="120" w:type="dxa"/>
            </w:tcMar>
            <w:vAlign w:val="center"/>
          </w:tcPr>
          <w:p w14:paraId="22B289F9" w14:textId="77777777" w:rsidR="0013016C" w:rsidRPr="00612991" w:rsidRDefault="00000000">
            <w:pPr>
              <w:rPr>
                <w:b/>
                <w:bCs/>
              </w:rPr>
            </w:pPr>
            <w:r w:rsidRPr="00612991">
              <w:rPr>
                <w:b/>
                <w:bCs/>
                <w:sz w:val="19"/>
                <w:szCs w:val="19"/>
              </w:rPr>
              <w:t>popularity</w:t>
            </w:r>
          </w:p>
        </w:tc>
        <w:tc>
          <w:tcPr>
            <w:tcW w:w="2400" w:type="dxa"/>
            <w:shd w:val="clear" w:color="auto" w:fill="EAF2FB"/>
            <w:tcMar>
              <w:top w:w="100" w:type="dxa"/>
              <w:left w:w="120" w:type="dxa"/>
              <w:bottom w:w="100" w:type="dxa"/>
              <w:right w:w="120" w:type="dxa"/>
            </w:tcMar>
            <w:vAlign w:val="center"/>
          </w:tcPr>
          <w:p w14:paraId="3663DD9D" w14:textId="77777777" w:rsidR="0013016C" w:rsidRPr="00612991" w:rsidRDefault="00000000">
            <w:pPr>
              <w:rPr>
                <w:b/>
                <w:bCs/>
              </w:rPr>
            </w:pPr>
            <w:r w:rsidRPr="00612991">
              <w:rPr>
                <w:b/>
                <w:bCs/>
                <w:sz w:val="19"/>
                <w:szCs w:val="19"/>
              </w:rPr>
              <w:t>integer</w:t>
            </w:r>
          </w:p>
        </w:tc>
        <w:tc>
          <w:tcPr>
            <w:tcW w:w="4550" w:type="dxa"/>
            <w:shd w:val="clear" w:color="auto" w:fill="EAF2FB"/>
            <w:tcMar>
              <w:top w:w="100" w:type="dxa"/>
              <w:left w:w="120" w:type="dxa"/>
              <w:bottom w:w="100" w:type="dxa"/>
              <w:right w:w="120" w:type="dxa"/>
            </w:tcMar>
            <w:vAlign w:val="center"/>
          </w:tcPr>
          <w:p w14:paraId="3039A6CE" w14:textId="77777777" w:rsidR="0013016C" w:rsidRPr="00612991" w:rsidRDefault="00000000">
            <w:pPr>
              <w:rPr>
                <w:b/>
                <w:bCs/>
              </w:rPr>
            </w:pPr>
            <w:r w:rsidRPr="00612991">
              <w:rPr>
                <w:b/>
                <w:bCs/>
                <w:sz w:val="19"/>
                <w:szCs w:val="19"/>
              </w:rPr>
              <w:t>Spotify's 0–100 popularity score; the primary metric ranked and averaged throughout the analysis.</w:t>
            </w:r>
          </w:p>
        </w:tc>
      </w:tr>
      <w:tr w:rsidR="0013016C" w:rsidRPr="00612991" w14:paraId="195E0238" w14:textId="77777777">
        <w:tc>
          <w:tcPr>
            <w:tcW w:w="2400" w:type="dxa"/>
            <w:shd w:val="clear" w:color="auto" w:fill="FFFFFF"/>
            <w:tcMar>
              <w:top w:w="100" w:type="dxa"/>
              <w:left w:w="120" w:type="dxa"/>
              <w:bottom w:w="100" w:type="dxa"/>
              <w:right w:w="120" w:type="dxa"/>
            </w:tcMar>
            <w:vAlign w:val="center"/>
          </w:tcPr>
          <w:p w14:paraId="3A5E583B" w14:textId="77777777" w:rsidR="0013016C" w:rsidRPr="00612991" w:rsidRDefault="00000000">
            <w:pPr>
              <w:rPr>
                <w:b/>
                <w:bCs/>
              </w:rPr>
            </w:pPr>
            <w:proofErr w:type="spellStart"/>
            <w:r w:rsidRPr="00612991">
              <w:rPr>
                <w:b/>
                <w:bCs/>
                <w:sz w:val="19"/>
                <w:szCs w:val="19"/>
              </w:rPr>
              <w:t>duration_ms</w:t>
            </w:r>
            <w:proofErr w:type="spellEnd"/>
          </w:p>
        </w:tc>
        <w:tc>
          <w:tcPr>
            <w:tcW w:w="2400" w:type="dxa"/>
            <w:shd w:val="clear" w:color="auto" w:fill="FFFFFF"/>
            <w:tcMar>
              <w:top w:w="100" w:type="dxa"/>
              <w:left w:w="120" w:type="dxa"/>
              <w:bottom w:w="100" w:type="dxa"/>
              <w:right w:w="120" w:type="dxa"/>
            </w:tcMar>
            <w:vAlign w:val="center"/>
          </w:tcPr>
          <w:p w14:paraId="506BB4A9" w14:textId="77777777" w:rsidR="0013016C" w:rsidRPr="00612991" w:rsidRDefault="00000000">
            <w:pPr>
              <w:rPr>
                <w:b/>
                <w:bCs/>
              </w:rPr>
            </w:pPr>
            <w:r w:rsidRPr="00612991">
              <w:rPr>
                <w:b/>
                <w:bCs/>
                <w:sz w:val="19"/>
                <w:szCs w:val="19"/>
              </w:rPr>
              <w:t>integer</w:t>
            </w:r>
          </w:p>
        </w:tc>
        <w:tc>
          <w:tcPr>
            <w:tcW w:w="4550" w:type="dxa"/>
            <w:shd w:val="clear" w:color="auto" w:fill="FFFFFF"/>
            <w:tcMar>
              <w:top w:w="100" w:type="dxa"/>
              <w:left w:w="120" w:type="dxa"/>
              <w:bottom w:w="100" w:type="dxa"/>
              <w:right w:w="120" w:type="dxa"/>
            </w:tcMar>
            <w:vAlign w:val="center"/>
          </w:tcPr>
          <w:p w14:paraId="4EFEA072" w14:textId="77777777" w:rsidR="0013016C" w:rsidRPr="00612991" w:rsidRDefault="00000000">
            <w:pPr>
              <w:rPr>
                <w:b/>
                <w:bCs/>
              </w:rPr>
            </w:pPr>
            <w:r w:rsidRPr="00612991">
              <w:rPr>
                <w:b/>
                <w:bCs/>
                <w:sz w:val="19"/>
                <w:szCs w:val="19"/>
              </w:rPr>
              <w:t>Track length in milliseconds.</w:t>
            </w:r>
          </w:p>
        </w:tc>
      </w:tr>
      <w:tr w:rsidR="0013016C" w:rsidRPr="00612991" w14:paraId="4D8F878F" w14:textId="77777777">
        <w:tc>
          <w:tcPr>
            <w:tcW w:w="2400" w:type="dxa"/>
            <w:shd w:val="clear" w:color="auto" w:fill="EAF2FB"/>
            <w:tcMar>
              <w:top w:w="100" w:type="dxa"/>
              <w:left w:w="120" w:type="dxa"/>
              <w:bottom w:w="100" w:type="dxa"/>
              <w:right w:w="120" w:type="dxa"/>
            </w:tcMar>
            <w:vAlign w:val="center"/>
          </w:tcPr>
          <w:p w14:paraId="4687D8CA" w14:textId="77777777" w:rsidR="0013016C" w:rsidRPr="00612991" w:rsidRDefault="00000000">
            <w:pPr>
              <w:rPr>
                <w:b/>
                <w:bCs/>
              </w:rPr>
            </w:pPr>
            <w:r w:rsidRPr="00612991">
              <w:rPr>
                <w:b/>
                <w:bCs/>
                <w:sz w:val="19"/>
                <w:szCs w:val="19"/>
              </w:rPr>
              <w:t>danceability</w:t>
            </w:r>
          </w:p>
        </w:tc>
        <w:tc>
          <w:tcPr>
            <w:tcW w:w="2400" w:type="dxa"/>
            <w:shd w:val="clear" w:color="auto" w:fill="EAF2FB"/>
            <w:tcMar>
              <w:top w:w="100" w:type="dxa"/>
              <w:left w:w="120" w:type="dxa"/>
              <w:bottom w:w="100" w:type="dxa"/>
              <w:right w:w="120" w:type="dxa"/>
            </w:tcMar>
            <w:vAlign w:val="center"/>
          </w:tcPr>
          <w:p w14:paraId="64948AEF" w14:textId="77777777" w:rsidR="0013016C" w:rsidRPr="00612991" w:rsidRDefault="00000000">
            <w:pPr>
              <w:rPr>
                <w:b/>
                <w:bCs/>
              </w:rPr>
            </w:pPr>
            <w:r w:rsidRPr="00612991">
              <w:rPr>
                <w:b/>
                <w:bCs/>
                <w:sz w:val="19"/>
                <w:szCs w:val="19"/>
              </w:rPr>
              <w:t>double</w:t>
            </w:r>
          </w:p>
        </w:tc>
        <w:tc>
          <w:tcPr>
            <w:tcW w:w="4550" w:type="dxa"/>
            <w:shd w:val="clear" w:color="auto" w:fill="EAF2FB"/>
            <w:tcMar>
              <w:top w:w="100" w:type="dxa"/>
              <w:left w:w="120" w:type="dxa"/>
              <w:bottom w:w="100" w:type="dxa"/>
              <w:right w:w="120" w:type="dxa"/>
            </w:tcMar>
            <w:vAlign w:val="center"/>
          </w:tcPr>
          <w:p w14:paraId="31A2CC97" w14:textId="77777777" w:rsidR="0013016C" w:rsidRPr="00612991" w:rsidRDefault="00000000">
            <w:pPr>
              <w:rPr>
                <w:b/>
                <w:bCs/>
              </w:rPr>
            </w:pPr>
            <w:r w:rsidRPr="00612991">
              <w:rPr>
                <w:b/>
                <w:bCs/>
                <w:sz w:val="19"/>
                <w:szCs w:val="19"/>
              </w:rPr>
              <w:t>0.0–1.0 score of how suitable a track is for dancing.</w:t>
            </w:r>
          </w:p>
        </w:tc>
      </w:tr>
      <w:tr w:rsidR="0013016C" w:rsidRPr="00612991" w14:paraId="5C86037B" w14:textId="77777777">
        <w:tc>
          <w:tcPr>
            <w:tcW w:w="2400" w:type="dxa"/>
            <w:shd w:val="clear" w:color="auto" w:fill="FFFFFF"/>
            <w:tcMar>
              <w:top w:w="100" w:type="dxa"/>
              <w:left w:w="120" w:type="dxa"/>
              <w:bottom w:w="100" w:type="dxa"/>
              <w:right w:w="120" w:type="dxa"/>
            </w:tcMar>
            <w:vAlign w:val="center"/>
          </w:tcPr>
          <w:p w14:paraId="16505676" w14:textId="77777777" w:rsidR="0013016C" w:rsidRPr="00612991" w:rsidRDefault="00000000">
            <w:pPr>
              <w:rPr>
                <w:b/>
                <w:bCs/>
              </w:rPr>
            </w:pPr>
            <w:r w:rsidRPr="00612991">
              <w:rPr>
                <w:b/>
                <w:bCs/>
                <w:sz w:val="19"/>
                <w:szCs w:val="19"/>
              </w:rPr>
              <w:t>energy</w:t>
            </w:r>
          </w:p>
        </w:tc>
        <w:tc>
          <w:tcPr>
            <w:tcW w:w="2400" w:type="dxa"/>
            <w:shd w:val="clear" w:color="auto" w:fill="FFFFFF"/>
            <w:tcMar>
              <w:top w:w="100" w:type="dxa"/>
              <w:left w:w="120" w:type="dxa"/>
              <w:bottom w:w="100" w:type="dxa"/>
              <w:right w:w="120" w:type="dxa"/>
            </w:tcMar>
            <w:vAlign w:val="center"/>
          </w:tcPr>
          <w:p w14:paraId="2311BAB8" w14:textId="77777777" w:rsidR="0013016C" w:rsidRPr="00612991" w:rsidRDefault="00000000">
            <w:pPr>
              <w:rPr>
                <w:b/>
                <w:bCs/>
              </w:rPr>
            </w:pPr>
            <w:r w:rsidRPr="00612991">
              <w:rPr>
                <w:b/>
                <w:bCs/>
                <w:sz w:val="19"/>
                <w:szCs w:val="19"/>
              </w:rPr>
              <w:t>double</w:t>
            </w:r>
          </w:p>
        </w:tc>
        <w:tc>
          <w:tcPr>
            <w:tcW w:w="4550" w:type="dxa"/>
            <w:shd w:val="clear" w:color="auto" w:fill="FFFFFF"/>
            <w:tcMar>
              <w:top w:w="100" w:type="dxa"/>
              <w:left w:w="120" w:type="dxa"/>
              <w:bottom w:w="100" w:type="dxa"/>
              <w:right w:w="120" w:type="dxa"/>
            </w:tcMar>
            <w:vAlign w:val="center"/>
          </w:tcPr>
          <w:p w14:paraId="7A34F41D" w14:textId="77777777" w:rsidR="0013016C" w:rsidRPr="00612991" w:rsidRDefault="00000000">
            <w:pPr>
              <w:rPr>
                <w:b/>
                <w:bCs/>
              </w:rPr>
            </w:pPr>
            <w:r w:rsidRPr="00612991">
              <w:rPr>
                <w:b/>
                <w:bCs/>
                <w:sz w:val="19"/>
                <w:szCs w:val="19"/>
              </w:rPr>
              <w:t>0.0–1.0 perceptual measure of intensity and activity.</w:t>
            </w:r>
          </w:p>
        </w:tc>
      </w:tr>
      <w:tr w:rsidR="0013016C" w:rsidRPr="00612991" w14:paraId="185FB77D" w14:textId="77777777">
        <w:tc>
          <w:tcPr>
            <w:tcW w:w="2400" w:type="dxa"/>
            <w:shd w:val="clear" w:color="auto" w:fill="EAF2FB"/>
            <w:tcMar>
              <w:top w:w="100" w:type="dxa"/>
              <w:left w:w="120" w:type="dxa"/>
              <w:bottom w:w="100" w:type="dxa"/>
              <w:right w:w="120" w:type="dxa"/>
            </w:tcMar>
            <w:vAlign w:val="center"/>
          </w:tcPr>
          <w:p w14:paraId="1C4064C5" w14:textId="77777777" w:rsidR="0013016C" w:rsidRPr="00612991" w:rsidRDefault="00000000">
            <w:pPr>
              <w:rPr>
                <w:b/>
                <w:bCs/>
              </w:rPr>
            </w:pPr>
            <w:r w:rsidRPr="00612991">
              <w:rPr>
                <w:b/>
                <w:bCs/>
                <w:sz w:val="19"/>
                <w:szCs w:val="19"/>
              </w:rPr>
              <w:t>key</w:t>
            </w:r>
          </w:p>
        </w:tc>
        <w:tc>
          <w:tcPr>
            <w:tcW w:w="2400" w:type="dxa"/>
            <w:shd w:val="clear" w:color="auto" w:fill="EAF2FB"/>
            <w:tcMar>
              <w:top w:w="100" w:type="dxa"/>
              <w:left w:w="120" w:type="dxa"/>
              <w:bottom w:w="100" w:type="dxa"/>
              <w:right w:w="120" w:type="dxa"/>
            </w:tcMar>
            <w:vAlign w:val="center"/>
          </w:tcPr>
          <w:p w14:paraId="6D66A04C" w14:textId="77777777" w:rsidR="0013016C" w:rsidRPr="00612991" w:rsidRDefault="00000000">
            <w:pPr>
              <w:rPr>
                <w:b/>
                <w:bCs/>
              </w:rPr>
            </w:pPr>
            <w:r w:rsidRPr="00612991">
              <w:rPr>
                <w:b/>
                <w:bCs/>
                <w:sz w:val="19"/>
                <w:szCs w:val="19"/>
              </w:rPr>
              <w:t>integer</w:t>
            </w:r>
          </w:p>
        </w:tc>
        <w:tc>
          <w:tcPr>
            <w:tcW w:w="4550" w:type="dxa"/>
            <w:shd w:val="clear" w:color="auto" w:fill="EAF2FB"/>
            <w:tcMar>
              <w:top w:w="100" w:type="dxa"/>
              <w:left w:w="120" w:type="dxa"/>
              <w:bottom w:w="100" w:type="dxa"/>
              <w:right w:w="120" w:type="dxa"/>
            </w:tcMar>
            <w:vAlign w:val="center"/>
          </w:tcPr>
          <w:p w14:paraId="15206F6F" w14:textId="77777777" w:rsidR="0013016C" w:rsidRPr="00612991" w:rsidRDefault="00000000">
            <w:pPr>
              <w:rPr>
                <w:b/>
                <w:bCs/>
              </w:rPr>
            </w:pPr>
            <w:r w:rsidRPr="00612991">
              <w:rPr>
                <w:b/>
                <w:bCs/>
                <w:sz w:val="19"/>
                <w:szCs w:val="19"/>
              </w:rPr>
              <w:t>Estimated musical key of the track (pitch class notation).</w:t>
            </w:r>
          </w:p>
        </w:tc>
      </w:tr>
      <w:tr w:rsidR="0013016C" w:rsidRPr="00612991" w14:paraId="4E9C7D62" w14:textId="77777777">
        <w:tc>
          <w:tcPr>
            <w:tcW w:w="2400" w:type="dxa"/>
            <w:shd w:val="clear" w:color="auto" w:fill="FFFFFF"/>
            <w:tcMar>
              <w:top w:w="100" w:type="dxa"/>
              <w:left w:w="120" w:type="dxa"/>
              <w:bottom w:w="100" w:type="dxa"/>
              <w:right w:w="120" w:type="dxa"/>
            </w:tcMar>
            <w:vAlign w:val="center"/>
          </w:tcPr>
          <w:p w14:paraId="2B0EF8CC" w14:textId="77777777" w:rsidR="0013016C" w:rsidRPr="00612991" w:rsidRDefault="00000000">
            <w:pPr>
              <w:rPr>
                <w:b/>
                <w:bCs/>
              </w:rPr>
            </w:pPr>
            <w:r w:rsidRPr="00612991">
              <w:rPr>
                <w:b/>
                <w:bCs/>
                <w:sz w:val="19"/>
                <w:szCs w:val="19"/>
              </w:rPr>
              <w:t>loudness</w:t>
            </w:r>
          </w:p>
        </w:tc>
        <w:tc>
          <w:tcPr>
            <w:tcW w:w="2400" w:type="dxa"/>
            <w:shd w:val="clear" w:color="auto" w:fill="FFFFFF"/>
            <w:tcMar>
              <w:top w:w="100" w:type="dxa"/>
              <w:left w:w="120" w:type="dxa"/>
              <w:bottom w:w="100" w:type="dxa"/>
              <w:right w:w="120" w:type="dxa"/>
            </w:tcMar>
            <w:vAlign w:val="center"/>
          </w:tcPr>
          <w:p w14:paraId="786B8166" w14:textId="77777777" w:rsidR="0013016C" w:rsidRPr="00612991" w:rsidRDefault="00000000">
            <w:pPr>
              <w:rPr>
                <w:b/>
                <w:bCs/>
              </w:rPr>
            </w:pPr>
            <w:r w:rsidRPr="00612991">
              <w:rPr>
                <w:b/>
                <w:bCs/>
                <w:sz w:val="19"/>
                <w:szCs w:val="19"/>
              </w:rPr>
              <w:t>double</w:t>
            </w:r>
          </w:p>
        </w:tc>
        <w:tc>
          <w:tcPr>
            <w:tcW w:w="4550" w:type="dxa"/>
            <w:shd w:val="clear" w:color="auto" w:fill="FFFFFF"/>
            <w:tcMar>
              <w:top w:w="100" w:type="dxa"/>
              <w:left w:w="120" w:type="dxa"/>
              <w:bottom w:w="100" w:type="dxa"/>
              <w:right w:w="120" w:type="dxa"/>
            </w:tcMar>
            <w:vAlign w:val="center"/>
          </w:tcPr>
          <w:p w14:paraId="4F501758" w14:textId="77777777" w:rsidR="0013016C" w:rsidRPr="00612991" w:rsidRDefault="00000000">
            <w:pPr>
              <w:rPr>
                <w:b/>
                <w:bCs/>
              </w:rPr>
            </w:pPr>
            <w:r w:rsidRPr="00612991">
              <w:rPr>
                <w:b/>
                <w:bCs/>
                <w:sz w:val="19"/>
                <w:szCs w:val="19"/>
              </w:rPr>
              <w:t>Overall loudness of the track in decibels (dB).</w:t>
            </w:r>
          </w:p>
        </w:tc>
      </w:tr>
      <w:tr w:rsidR="0013016C" w:rsidRPr="00612991" w14:paraId="2205D5BA" w14:textId="77777777">
        <w:tc>
          <w:tcPr>
            <w:tcW w:w="2400" w:type="dxa"/>
            <w:shd w:val="clear" w:color="auto" w:fill="EAF2FB"/>
            <w:tcMar>
              <w:top w:w="100" w:type="dxa"/>
              <w:left w:w="120" w:type="dxa"/>
              <w:bottom w:w="100" w:type="dxa"/>
              <w:right w:w="120" w:type="dxa"/>
            </w:tcMar>
            <w:vAlign w:val="center"/>
          </w:tcPr>
          <w:p w14:paraId="64830073" w14:textId="77777777" w:rsidR="0013016C" w:rsidRPr="00612991" w:rsidRDefault="00000000">
            <w:pPr>
              <w:rPr>
                <w:b/>
                <w:bCs/>
              </w:rPr>
            </w:pPr>
            <w:r w:rsidRPr="00612991">
              <w:rPr>
                <w:b/>
                <w:bCs/>
                <w:sz w:val="19"/>
                <w:szCs w:val="19"/>
              </w:rPr>
              <w:t>mode</w:t>
            </w:r>
          </w:p>
        </w:tc>
        <w:tc>
          <w:tcPr>
            <w:tcW w:w="2400" w:type="dxa"/>
            <w:shd w:val="clear" w:color="auto" w:fill="EAF2FB"/>
            <w:tcMar>
              <w:top w:w="100" w:type="dxa"/>
              <w:left w:w="120" w:type="dxa"/>
              <w:bottom w:w="100" w:type="dxa"/>
              <w:right w:w="120" w:type="dxa"/>
            </w:tcMar>
            <w:vAlign w:val="center"/>
          </w:tcPr>
          <w:p w14:paraId="10B5328B" w14:textId="77777777" w:rsidR="0013016C" w:rsidRPr="00612991" w:rsidRDefault="00000000">
            <w:pPr>
              <w:rPr>
                <w:b/>
                <w:bCs/>
              </w:rPr>
            </w:pPr>
            <w:r w:rsidRPr="00612991">
              <w:rPr>
                <w:b/>
                <w:bCs/>
                <w:sz w:val="19"/>
                <w:szCs w:val="19"/>
              </w:rPr>
              <w:t>integer</w:t>
            </w:r>
          </w:p>
        </w:tc>
        <w:tc>
          <w:tcPr>
            <w:tcW w:w="4550" w:type="dxa"/>
            <w:shd w:val="clear" w:color="auto" w:fill="EAF2FB"/>
            <w:tcMar>
              <w:top w:w="100" w:type="dxa"/>
              <w:left w:w="120" w:type="dxa"/>
              <w:bottom w:w="100" w:type="dxa"/>
              <w:right w:w="120" w:type="dxa"/>
            </w:tcMar>
            <w:vAlign w:val="center"/>
          </w:tcPr>
          <w:p w14:paraId="1260AE27" w14:textId="77777777" w:rsidR="0013016C" w:rsidRPr="00612991" w:rsidRDefault="00000000">
            <w:pPr>
              <w:rPr>
                <w:b/>
                <w:bCs/>
              </w:rPr>
            </w:pPr>
            <w:r w:rsidRPr="00612991">
              <w:rPr>
                <w:b/>
                <w:bCs/>
                <w:sz w:val="19"/>
                <w:szCs w:val="19"/>
              </w:rPr>
              <w:t>Modality of the track — major (1) or minor (0).</w:t>
            </w:r>
          </w:p>
        </w:tc>
      </w:tr>
      <w:tr w:rsidR="0013016C" w:rsidRPr="00612991" w14:paraId="2772404C" w14:textId="77777777">
        <w:tc>
          <w:tcPr>
            <w:tcW w:w="2400" w:type="dxa"/>
            <w:shd w:val="clear" w:color="auto" w:fill="FFFFFF"/>
            <w:tcMar>
              <w:top w:w="100" w:type="dxa"/>
              <w:left w:w="120" w:type="dxa"/>
              <w:bottom w:w="100" w:type="dxa"/>
              <w:right w:w="120" w:type="dxa"/>
            </w:tcMar>
            <w:vAlign w:val="center"/>
          </w:tcPr>
          <w:p w14:paraId="54E505F4" w14:textId="77777777" w:rsidR="0013016C" w:rsidRPr="00612991" w:rsidRDefault="00000000">
            <w:pPr>
              <w:rPr>
                <w:b/>
                <w:bCs/>
              </w:rPr>
            </w:pPr>
            <w:proofErr w:type="spellStart"/>
            <w:r w:rsidRPr="00612991">
              <w:rPr>
                <w:b/>
                <w:bCs/>
                <w:sz w:val="19"/>
                <w:szCs w:val="19"/>
              </w:rPr>
              <w:t>speechiness</w:t>
            </w:r>
            <w:proofErr w:type="spellEnd"/>
          </w:p>
        </w:tc>
        <w:tc>
          <w:tcPr>
            <w:tcW w:w="2400" w:type="dxa"/>
            <w:shd w:val="clear" w:color="auto" w:fill="FFFFFF"/>
            <w:tcMar>
              <w:top w:w="100" w:type="dxa"/>
              <w:left w:w="120" w:type="dxa"/>
              <w:bottom w:w="100" w:type="dxa"/>
              <w:right w:w="120" w:type="dxa"/>
            </w:tcMar>
            <w:vAlign w:val="center"/>
          </w:tcPr>
          <w:p w14:paraId="7122431F" w14:textId="77777777" w:rsidR="0013016C" w:rsidRPr="00612991" w:rsidRDefault="00000000">
            <w:pPr>
              <w:rPr>
                <w:b/>
                <w:bCs/>
              </w:rPr>
            </w:pPr>
            <w:r w:rsidRPr="00612991">
              <w:rPr>
                <w:b/>
                <w:bCs/>
                <w:sz w:val="19"/>
                <w:szCs w:val="19"/>
              </w:rPr>
              <w:t>double</w:t>
            </w:r>
          </w:p>
        </w:tc>
        <w:tc>
          <w:tcPr>
            <w:tcW w:w="4550" w:type="dxa"/>
            <w:shd w:val="clear" w:color="auto" w:fill="FFFFFF"/>
            <w:tcMar>
              <w:top w:w="100" w:type="dxa"/>
              <w:left w:w="120" w:type="dxa"/>
              <w:bottom w:w="100" w:type="dxa"/>
              <w:right w:w="120" w:type="dxa"/>
            </w:tcMar>
            <w:vAlign w:val="center"/>
          </w:tcPr>
          <w:p w14:paraId="4A75E22A" w14:textId="77777777" w:rsidR="0013016C" w:rsidRPr="00612991" w:rsidRDefault="00000000">
            <w:pPr>
              <w:rPr>
                <w:b/>
                <w:bCs/>
              </w:rPr>
            </w:pPr>
            <w:r w:rsidRPr="00612991">
              <w:rPr>
                <w:b/>
                <w:bCs/>
                <w:sz w:val="19"/>
                <w:szCs w:val="19"/>
              </w:rPr>
              <w:t>0.0–1.0 measure of the presence of spoken words.</w:t>
            </w:r>
          </w:p>
        </w:tc>
      </w:tr>
      <w:tr w:rsidR="0013016C" w:rsidRPr="00612991" w14:paraId="7DAA5702" w14:textId="77777777">
        <w:tc>
          <w:tcPr>
            <w:tcW w:w="2400" w:type="dxa"/>
            <w:shd w:val="clear" w:color="auto" w:fill="EAF2FB"/>
            <w:tcMar>
              <w:top w:w="100" w:type="dxa"/>
              <w:left w:w="120" w:type="dxa"/>
              <w:bottom w:w="100" w:type="dxa"/>
              <w:right w:w="120" w:type="dxa"/>
            </w:tcMar>
            <w:vAlign w:val="center"/>
          </w:tcPr>
          <w:p w14:paraId="651971AF" w14:textId="77777777" w:rsidR="0013016C" w:rsidRPr="00612991" w:rsidRDefault="00000000">
            <w:pPr>
              <w:rPr>
                <w:b/>
                <w:bCs/>
              </w:rPr>
            </w:pPr>
            <w:proofErr w:type="spellStart"/>
            <w:r w:rsidRPr="00612991">
              <w:rPr>
                <w:b/>
                <w:bCs/>
                <w:sz w:val="19"/>
                <w:szCs w:val="19"/>
              </w:rPr>
              <w:t>acousticness</w:t>
            </w:r>
            <w:proofErr w:type="spellEnd"/>
          </w:p>
        </w:tc>
        <w:tc>
          <w:tcPr>
            <w:tcW w:w="2400" w:type="dxa"/>
            <w:shd w:val="clear" w:color="auto" w:fill="EAF2FB"/>
            <w:tcMar>
              <w:top w:w="100" w:type="dxa"/>
              <w:left w:w="120" w:type="dxa"/>
              <w:bottom w:w="100" w:type="dxa"/>
              <w:right w:w="120" w:type="dxa"/>
            </w:tcMar>
            <w:vAlign w:val="center"/>
          </w:tcPr>
          <w:p w14:paraId="1C2B2AC1" w14:textId="77777777" w:rsidR="0013016C" w:rsidRPr="00612991" w:rsidRDefault="00000000">
            <w:pPr>
              <w:rPr>
                <w:b/>
                <w:bCs/>
              </w:rPr>
            </w:pPr>
            <w:r w:rsidRPr="00612991">
              <w:rPr>
                <w:b/>
                <w:bCs/>
                <w:sz w:val="19"/>
                <w:szCs w:val="19"/>
              </w:rPr>
              <w:t>double</w:t>
            </w:r>
          </w:p>
        </w:tc>
        <w:tc>
          <w:tcPr>
            <w:tcW w:w="4550" w:type="dxa"/>
            <w:shd w:val="clear" w:color="auto" w:fill="EAF2FB"/>
            <w:tcMar>
              <w:top w:w="100" w:type="dxa"/>
              <w:left w:w="120" w:type="dxa"/>
              <w:bottom w:w="100" w:type="dxa"/>
              <w:right w:w="120" w:type="dxa"/>
            </w:tcMar>
            <w:vAlign w:val="center"/>
          </w:tcPr>
          <w:p w14:paraId="3F140255" w14:textId="77777777" w:rsidR="0013016C" w:rsidRPr="00612991" w:rsidRDefault="00000000">
            <w:pPr>
              <w:rPr>
                <w:b/>
                <w:bCs/>
              </w:rPr>
            </w:pPr>
            <w:r w:rsidRPr="00612991">
              <w:rPr>
                <w:b/>
                <w:bCs/>
                <w:sz w:val="19"/>
                <w:szCs w:val="19"/>
              </w:rPr>
              <w:t>0.0–1.0 confidence measure of whether the track is acoustic.</w:t>
            </w:r>
          </w:p>
        </w:tc>
      </w:tr>
      <w:tr w:rsidR="0013016C" w:rsidRPr="00612991" w14:paraId="7B2DBBB1" w14:textId="77777777">
        <w:tc>
          <w:tcPr>
            <w:tcW w:w="2400" w:type="dxa"/>
            <w:shd w:val="clear" w:color="auto" w:fill="FFFFFF"/>
            <w:tcMar>
              <w:top w:w="100" w:type="dxa"/>
              <w:left w:w="120" w:type="dxa"/>
              <w:bottom w:w="100" w:type="dxa"/>
              <w:right w:w="120" w:type="dxa"/>
            </w:tcMar>
            <w:vAlign w:val="center"/>
          </w:tcPr>
          <w:p w14:paraId="0AD8E9A8" w14:textId="77777777" w:rsidR="0013016C" w:rsidRPr="00612991" w:rsidRDefault="00000000">
            <w:pPr>
              <w:rPr>
                <w:b/>
                <w:bCs/>
              </w:rPr>
            </w:pPr>
            <w:r w:rsidRPr="00612991">
              <w:rPr>
                <w:b/>
                <w:bCs/>
                <w:sz w:val="19"/>
                <w:szCs w:val="19"/>
              </w:rPr>
              <w:t>liveness</w:t>
            </w:r>
          </w:p>
        </w:tc>
        <w:tc>
          <w:tcPr>
            <w:tcW w:w="2400" w:type="dxa"/>
            <w:shd w:val="clear" w:color="auto" w:fill="FFFFFF"/>
            <w:tcMar>
              <w:top w:w="100" w:type="dxa"/>
              <w:left w:w="120" w:type="dxa"/>
              <w:bottom w:w="100" w:type="dxa"/>
              <w:right w:w="120" w:type="dxa"/>
            </w:tcMar>
            <w:vAlign w:val="center"/>
          </w:tcPr>
          <w:p w14:paraId="3E88844F" w14:textId="77777777" w:rsidR="0013016C" w:rsidRPr="00612991" w:rsidRDefault="00000000">
            <w:pPr>
              <w:rPr>
                <w:b/>
                <w:bCs/>
              </w:rPr>
            </w:pPr>
            <w:r w:rsidRPr="00612991">
              <w:rPr>
                <w:b/>
                <w:bCs/>
                <w:sz w:val="19"/>
                <w:szCs w:val="19"/>
              </w:rPr>
              <w:t>double</w:t>
            </w:r>
          </w:p>
        </w:tc>
        <w:tc>
          <w:tcPr>
            <w:tcW w:w="4550" w:type="dxa"/>
            <w:shd w:val="clear" w:color="auto" w:fill="FFFFFF"/>
            <w:tcMar>
              <w:top w:w="100" w:type="dxa"/>
              <w:left w:w="120" w:type="dxa"/>
              <w:bottom w:w="100" w:type="dxa"/>
              <w:right w:w="120" w:type="dxa"/>
            </w:tcMar>
            <w:vAlign w:val="center"/>
          </w:tcPr>
          <w:p w14:paraId="16489FF8" w14:textId="77777777" w:rsidR="0013016C" w:rsidRPr="00612991" w:rsidRDefault="00000000">
            <w:pPr>
              <w:rPr>
                <w:b/>
                <w:bCs/>
              </w:rPr>
            </w:pPr>
            <w:r w:rsidRPr="00612991">
              <w:rPr>
                <w:b/>
                <w:bCs/>
                <w:sz w:val="19"/>
                <w:szCs w:val="19"/>
              </w:rPr>
              <w:t>0.0–1.0 measure of the probability the track was performed live.</w:t>
            </w:r>
          </w:p>
        </w:tc>
      </w:tr>
      <w:tr w:rsidR="0013016C" w:rsidRPr="00612991" w14:paraId="76DFAF77" w14:textId="77777777">
        <w:tc>
          <w:tcPr>
            <w:tcW w:w="2400" w:type="dxa"/>
            <w:shd w:val="clear" w:color="auto" w:fill="EAF2FB"/>
            <w:tcMar>
              <w:top w:w="100" w:type="dxa"/>
              <w:left w:w="120" w:type="dxa"/>
              <w:bottom w:w="100" w:type="dxa"/>
              <w:right w:w="120" w:type="dxa"/>
            </w:tcMar>
            <w:vAlign w:val="center"/>
          </w:tcPr>
          <w:p w14:paraId="248663E6" w14:textId="77777777" w:rsidR="0013016C" w:rsidRPr="00612991" w:rsidRDefault="00000000">
            <w:pPr>
              <w:rPr>
                <w:b/>
                <w:bCs/>
              </w:rPr>
            </w:pPr>
            <w:r w:rsidRPr="00612991">
              <w:rPr>
                <w:b/>
                <w:bCs/>
                <w:sz w:val="19"/>
                <w:szCs w:val="19"/>
              </w:rPr>
              <w:t>valence</w:t>
            </w:r>
          </w:p>
        </w:tc>
        <w:tc>
          <w:tcPr>
            <w:tcW w:w="2400" w:type="dxa"/>
            <w:shd w:val="clear" w:color="auto" w:fill="EAF2FB"/>
            <w:tcMar>
              <w:top w:w="100" w:type="dxa"/>
              <w:left w:w="120" w:type="dxa"/>
              <w:bottom w:w="100" w:type="dxa"/>
              <w:right w:w="120" w:type="dxa"/>
            </w:tcMar>
            <w:vAlign w:val="center"/>
          </w:tcPr>
          <w:p w14:paraId="52B325ED" w14:textId="77777777" w:rsidR="0013016C" w:rsidRPr="00612991" w:rsidRDefault="00000000">
            <w:pPr>
              <w:rPr>
                <w:b/>
                <w:bCs/>
              </w:rPr>
            </w:pPr>
            <w:r w:rsidRPr="00612991">
              <w:rPr>
                <w:b/>
                <w:bCs/>
                <w:sz w:val="19"/>
                <w:szCs w:val="19"/>
              </w:rPr>
              <w:t>double</w:t>
            </w:r>
          </w:p>
        </w:tc>
        <w:tc>
          <w:tcPr>
            <w:tcW w:w="4550" w:type="dxa"/>
            <w:shd w:val="clear" w:color="auto" w:fill="EAF2FB"/>
            <w:tcMar>
              <w:top w:w="100" w:type="dxa"/>
              <w:left w:w="120" w:type="dxa"/>
              <w:bottom w:w="100" w:type="dxa"/>
              <w:right w:w="120" w:type="dxa"/>
            </w:tcMar>
            <w:vAlign w:val="center"/>
          </w:tcPr>
          <w:p w14:paraId="3DC2D7DB" w14:textId="77777777" w:rsidR="0013016C" w:rsidRPr="00612991" w:rsidRDefault="00000000">
            <w:pPr>
              <w:rPr>
                <w:b/>
                <w:bCs/>
              </w:rPr>
            </w:pPr>
            <w:r w:rsidRPr="00612991">
              <w:rPr>
                <w:b/>
                <w:bCs/>
                <w:sz w:val="19"/>
                <w:szCs w:val="19"/>
              </w:rPr>
              <w:t>0.0–1.0 measure of musical positiveness conveyed by the track.</w:t>
            </w:r>
          </w:p>
        </w:tc>
      </w:tr>
      <w:tr w:rsidR="0013016C" w:rsidRPr="00612991" w14:paraId="5959C2EE" w14:textId="77777777">
        <w:tc>
          <w:tcPr>
            <w:tcW w:w="2400" w:type="dxa"/>
            <w:shd w:val="clear" w:color="auto" w:fill="FFFFFF"/>
            <w:tcMar>
              <w:top w:w="100" w:type="dxa"/>
              <w:left w:w="120" w:type="dxa"/>
              <w:bottom w:w="100" w:type="dxa"/>
              <w:right w:w="120" w:type="dxa"/>
            </w:tcMar>
            <w:vAlign w:val="center"/>
          </w:tcPr>
          <w:p w14:paraId="7E5B704C" w14:textId="77777777" w:rsidR="0013016C" w:rsidRPr="00612991" w:rsidRDefault="00000000">
            <w:pPr>
              <w:rPr>
                <w:b/>
                <w:bCs/>
              </w:rPr>
            </w:pPr>
            <w:r w:rsidRPr="00612991">
              <w:rPr>
                <w:b/>
                <w:bCs/>
                <w:sz w:val="19"/>
                <w:szCs w:val="19"/>
              </w:rPr>
              <w:t>tempo</w:t>
            </w:r>
          </w:p>
        </w:tc>
        <w:tc>
          <w:tcPr>
            <w:tcW w:w="2400" w:type="dxa"/>
            <w:shd w:val="clear" w:color="auto" w:fill="FFFFFF"/>
            <w:tcMar>
              <w:top w:w="100" w:type="dxa"/>
              <w:left w:w="120" w:type="dxa"/>
              <w:bottom w:w="100" w:type="dxa"/>
              <w:right w:w="120" w:type="dxa"/>
            </w:tcMar>
            <w:vAlign w:val="center"/>
          </w:tcPr>
          <w:p w14:paraId="14F00E6B" w14:textId="77777777" w:rsidR="0013016C" w:rsidRPr="00612991" w:rsidRDefault="00000000">
            <w:pPr>
              <w:rPr>
                <w:b/>
                <w:bCs/>
              </w:rPr>
            </w:pPr>
            <w:r w:rsidRPr="00612991">
              <w:rPr>
                <w:b/>
                <w:bCs/>
                <w:sz w:val="19"/>
                <w:szCs w:val="19"/>
              </w:rPr>
              <w:t>double</w:t>
            </w:r>
          </w:p>
        </w:tc>
        <w:tc>
          <w:tcPr>
            <w:tcW w:w="4550" w:type="dxa"/>
            <w:shd w:val="clear" w:color="auto" w:fill="FFFFFF"/>
            <w:tcMar>
              <w:top w:w="100" w:type="dxa"/>
              <w:left w:w="120" w:type="dxa"/>
              <w:bottom w:w="100" w:type="dxa"/>
              <w:right w:w="120" w:type="dxa"/>
            </w:tcMar>
            <w:vAlign w:val="center"/>
          </w:tcPr>
          <w:p w14:paraId="5865ED9F" w14:textId="77777777" w:rsidR="0013016C" w:rsidRPr="00612991" w:rsidRDefault="00000000">
            <w:pPr>
              <w:rPr>
                <w:b/>
                <w:bCs/>
              </w:rPr>
            </w:pPr>
            <w:r w:rsidRPr="00612991">
              <w:rPr>
                <w:b/>
                <w:bCs/>
                <w:sz w:val="19"/>
                <w:szCs w:val="19"/>
              </w:rPr>
              <w:t>Estimated tempo of the track in beats per minute (BPM).</w:t>
            </w:r>
          </w:p>
        </w:tc>
      </w:tr>
      <w:tr w:rsidR="0013016C" w:rsidRPr="00612991" w14:paraId="7CFE2F57" w14:textId="77777777">
        <w:tc>
          <w:tcPr>
            <w:tcW w:w="2400" w:type="dxa"/>
            <w:shd w:val="clear" w:color="auto" w:fill="EAF2FB"/>
            <w:tcMar>
              <w:top w:w="100" w:type="dxa"/>
              <w:left w:w="120" w:type="dxa"/>
              <w:bottom w:w="100" w:type="dxa"/>
              <w:right w:w="120" w:type="dxa"/>
            </w:tcMar>
            <w:vAlign w:val="center"/>
          </w:tcPr>
          <w:p w14:paraId="6397F9F4" w14:textId="77777777" w:rsidR="0013016C" w:rsidRPr="00612991" w:rsidRDefault="00000000">
            <w:pPr>
              <w:rPr>
                <w:b/>
                <w:bCs/>
              </w:rPr>
            </w:pPr>
            <w:proofErr w:type="spellStart"/>
            <w:r w:rsidRPr="00612991">
              <w:rPr>
                <w:b/>
                <w:bCs/>
                <w:sz w:val="19"/>
                <w:szCs w:val="19"/>
              </w:rPr>
              <w:t>time_signature</w:t>
            </w:r>
            <w:proofErr w:type="spellEnd"/>
          </w:p>
        </w:tc>
        <w:tc>
          <w:tcPr>
            <w:tcW w:w="2400" w:type="dxa"/>
            <w:shd w:val="clear" w:color="auto" w:fill="EAF2FB"/>
            <w:tcMar>
              <w:top w:w="100" w:type="dxa"/>
              <w:left w:w="120" w:type="dxa"/>
              <w:bottom w:w="100" w:type="dxa"/>
              <w:right w:w="120" w:type="dxa"/>
            </w:tcMar>
            <w:vAlign w:val="center"/>
          </w:tcPr>
          <w:p w14:paraId="585CE925" w14:textId="77777777" w:rsidR="0013016C" w:rsidRPr="00612991" w:rsidRDefault="00000000">
            <w:pPr>
              <w:rPr>
                <w:b/>
                <w:bCs/>
              </w:rPr>
            </w:pPr>
            <w:r w:rsidRPr="00612991">
              <w:rPr>
                <w:b/>
                <w:bCs/>
                <w:sz w:val="19"/>
                <w:szCs w:val="19"/>
              </w:rPr>
              <w:t>integer</w:t>
            </w:r>
          </w:p>
        </w:tc>
        <w:tc>
          <w:tcPr>
            <w:tcW w:w="4550" w:type="dxa"/>
            <w:shd w:val="clear" w:color="auto" w:fill="EAF2FB"/>
            <w:tcMar>
              <w:top w:w="100" w:type="dxa"/>
              <w:left w:w="120" w:type="dxa"/>
              <w:bottom w:w="100" w:type="dxa"/>
              <w:right w:w="120" w:type="dxa"/>
            </w:tcMar>
            <w:vAlign w:val="center"/>
          </w:tcPr>
          <w:p w14:paraId="7F6912AB" w14:textId="77777777" w:rsidR="0013016C" w:rsidRPr="00612991" w:rsidRDefault="00000000">
            <w:pPr>
              <w:rPr>
                <w:b/>
                <w:bCs/>
              </w:rPr>
            </w:pPr>
            <w:r w:rsidRPr="00612991">
              <w:rPr>
                <w:b/>
                <w:bCs/>
                <w:sz w:val="19"/>
                <w:szCs w:val="19"/>
              </w:rPr>
              <w:t>Estimated overall time signature of the track.</w:t>
            </w:r>
          </w:p>
        </w:tc>
      </w:tr>
    </w:tbl>
    <w:p w14:paraId="3E6B1B4F" w14:textId="77777777" w:rsidR="0013016C" w:rsidRPr="00612991" w:rsidRDefault="00000000">
      <w:pPr>
        <w:pStyle w:val="Heading2"/>
        <w:spacing w:before="320" w:after="160"/>
        <w:rPr>
          <w:b/>
          <w:bCs/>
        </w:rPr>
      </w:pPr>
      <w:bookmarkStart w:id="19" w:name="_Toc235672680"/>
      <w:r w:rsidRPr="00612991">
        <w:rPr>
          <w:b/>
          <w:bCs/>
          <w:color w:val="1F6FEB"/>
        </w:rPr>
        <w:t>Row Count</w:t>
      </w:r>
      <w:bookmarkEnd w:id="19"/>
    </w:p>
    <w:p w14:paraId="2E038589" w14:textId="77777777" w:rsidR="0013016C" w:rsidRPr="00612991" w:rsidRDefault="00000000">
      <w:pPr>
        <w:spacing w:after="200" w:line="300" w:lineRule="auto"/>
        <w:jc w:val="both"/>
        <w:rPr>
          <w:b/>
          <w:bCs/>
        </w:rPr>
      </w:pPr>
      <w:r w:rsidRPr="00612991">
        <w:rPr>
          <w:b/>
          <w:bCs/>
        </w:rPr>
        <w:lastRenderedPageBreak/>
        <w:t xml:space="preserve">The script computes and prints the total row count at runtime with </w:t>
      </w:r>
      <w:proofErr w:type="spellStart"/>
      <w:proofErr w:type="gramStart"/>
      <w:r w:rsidRPr="00612991">
        <w:rPr>
          <w:b/>
          <w:bCs/>
        </w:rPr>
        <w:t>df.count</w:t>
      </w:r>
      <w:proofErr w:type="spellEnd"/>
      <w:proofErr w:type="gramEnd"/>
      <w:r w:rsidRPr="00612991">
        <w:rPr>
          <w:b/>
          <w:bCs/>
        </w:rPr>
        <w:t>(), but the numeric result depends on the actual dataset file, which was not included among the uploaded artifacts and could therefore not be executed in the preparation of this report. The corresponding console output should be captured from a live run and inserted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13016C" w:rsidRPr="00612991" w14:paraId="5BB3A97A" w14:textId="77777777">
        <w:tc>
          <w:tcPr>
            <w:tcW w:w="0" w:type="auto"/>
            <w:tcBorders>
              <w:top w:val="single" w:sz="6" w:space="0" w:color="D9D9D9"/>
              <w:left w:val="single" w:sz="6" w:space="0" w:color="D9D9D9"/>
              <w:bottom w:val="single" w:sz="6" w:space="0" w:color="D9D9D9"/>
              <w:right w:val="single" w:sz="6" w:space="0" w:color="D9D9D9"/>
            </w:tcBorders>
            <w:shd w:val="clear" w:color="auto" w:fill="F2F5F9"/>
            <w:tcMar>
              <w:top w:w="300" w:type="dxa"/>
              <w:left w:w="200" w:type="dxa"/>
              <w:bottom w:w="300" w:type="dxa"/>
              <w:right w:w="200" w:type="dxa"/>
            </w:tcMar>
          </w:tcPr>
          <w:p w14:paraId="58269875" w14:textId="09C037BF" w:rsidR="0013016C" w:rsidRPr="00612991" w:rsidRDefault="00A05B0B">
            <w:pPr>
              <w:jc w:val="center"/>
              <w:rPr>
                <w:b/>
                <w:bCs/>
              </w:rPr>
            </w:pPr>
            <w:r w:rsidRPr="00A05B0B">
              <w:rPr>
                <w:b/>
                <w:bCs/>
                <w:i/>
                <w:iCs/>
                <w:color w:val="5A6B7B"/>
                <w:sz w:val="20"/>
                <w:szCs w:val="20"/>
              </w:rPr>
              <w:drawing>
                <wp:inline distT="0" distB="0" distL="0" distR="0" wp14:anchorId="2E275608" wp14:editId="361C3ADD">
                  <wp:extent cx="6172200" cy="1757045"/>
                  <wp:effectExtent l="0" t="0" r="0" b="0"/>
                  <wp:docPr id="150070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06382" name=""/>
                          <pic:cNvPicPr/>
                        </pic:nvPicPr>
                        <pic:blipFill>
                          <a:blip r:embed="rId10"/>
                          <a:stretch>
                            <a:fillRect/>
                          </a:stretch>
                        </pic:blipFill>
                        <pic:spPr>
                          <a:xfrm>
                            <a:off x="0" y="0"/>
                            <a:ext cx="6172200" cy="1757045"/>
                          </a:xfrm>
                          <a:prstGeom prst="rect">
                            <a:avLst/>
                          </a:prstGeom>
                        </pic:spPr>
                      </pic:pic>
                    </a:graphicData>
                  </a:graphic>
                </wp:inline>
              </w:drawing>
            </w:r>
          </w:p>
        </w:tc>
      </w:tr>
    </w:tbl>
    <w:p w14:paraId="16799985" w14:textId="77777777" w:rsidR="0013016C" w:rsidRPr="00612991" w:rsidRDefault="00000000">
      <w:pPr>
        <w:pStyle w:val="Heading2"/>
        <w:spacing w:before="320" w:after="160"/>
        <w:rPr>
          <w:b/>
          <w:bCs/>
        </w:rPr>
      </w:pPr>
      <w:bookmarkStart w:id="20" w:name="_Toc235672681"/>
      <w:r w:rsidRPr="00612991">
        <w:rPr>
          <w:b/>
          <w:bCs/>
          <w:color w:val="1F6FEB"/>
        </w:rPr>
        <w:t>Data Quality Handling and Challenges</w:t>
      </w:r>
      <w:bookmarkEnd w:id="20"/>
    </w:p>
    <w:p w14:paraId="520341E1" w14:textId="77777777" w:rsidR="0013016C" w:rsidRPr="00612991" w:rsidRDefault="00000000">
      <w:pPr>
        <w:pStyle w:val="ListParagraph"/>
        <w:numPr>
          <w:ilvl w:val="0"/>
          <w:numId w:val="2"/>
        </w:numPr>
        <w:spacing w:after="100" w:line="280" w:lineRule="auto"/>
        <w:rPr>
          <w:b/>
          <w:bCs/>
        </w:rPr>
      </w:pPr>
      <w:r w:rsidRPr="00612991">
        <w:rPr>
          <w:b/>
          <w:bCs/>
        </w:rPr>
        <w:t>Index / unnamed columns: the script defensively drops a leading _c0 or "Unnamed: 0" column if present, a common artifact of CSV files exported from pandas.</w:t>
      </w:r>
    </w:p>
    <w:p w14:paraId="62034847" w14:textId="77777777" w:rsidR="0013016C" w:rsidRPr="00612991" w:rsidRDefault="00000000">
      <w:pPr>
        <w:pStyle w:val="ListParagraph"/>
        <w:numPr>
          <w:ilvl w:val="0"/>
          <w:numId w:val="2"/>
        </w:numPr>
        <w:spacing w:after="100" w:line="280" w:lineRule="auto"/>
        <w:rPr>
          <w:b/>
          <w:bCs/>
        </w:rPr>
      </w:pPr>
      <w:r w:rsidRPr="00612991">
        <w:rPr>
          <w:b/>
          <w:bCs/>
        </w:rPr>
        <w:t xml:space="preserve">Schema-inference risk: relying on </w:t>
      </w:r>
      <w:proofErr w:type="spellStart"/>
      <w:r w:rsidRPr="00612991">
        <w:rPr>
          <w:b/>
          <w:bCs/>
        </w:rPr>
        <w:t>inferSchema</w:t>
      </w:r>
      <w:proofErr w:type="spellEnd"/>
      <w:r w:rsidRPr="00612991">
        <w:rPr>
          <w:b/>
          <w:bCs/>
        </w:rPr>
        <w:t xml:space="preserve"> alone is convenient but not fully reliable on wide CSV files, since Spark infers types from a sample of rows and can </w:t>
      </w:r>
      <w:proofErr w:type="gramStart"/>
      <w:r w:rsidRPr="00612991">
        <w:rPr>
          <w:b/>
          <w:bCs/>
        </w:rPr>
        <w:t>mis-type</w:t>
      </w:r>
      <w:proofErr w:type="gramEnd"/>
      <w:r w:rsidRPr="00612991">
        <w:rPr>
          <w:b/>
          <w:bCs/>
        </w:rPr>
        <w:t xml:space="preserve"> a column (for example, reading a mostly-integer popularity column as a string if any row is malformed). The script mitigates this by explicitly re-casting every numeric column </w:t>
      </w:r>
      <w:proofErr w:type="gramStart"/>
      <w:r w:rsidRPr="00612991">
        <w:rPr>
          <w:b/>
          <w:bCs/>
        </w:rPr>
        <w:t>with .</w:t>
      </w:r>
      <w:proofErr w:type="spellStart"/>
      <w:proofErr w:type="gramEnd"/>
      <w:r w:rsidRPr="00612991">
        <w:rPr>
          <w:b/>
          <w:bCs/>
        </w:rPr>
        <w:t>withColumn</w:t>
      </w:r>
      <w:proofErr w:type="spellEnd"/>
      <w:r w:rsidRPr="00612991">
        <w:rPr>
          <w:b/>
          <w:bCs/>
        </w:rPr>
        <w:t>(...).cast(...) after the initial read, which is good defensive practice.</w:t>
      </w:r>
    </w:p>
    <w:p w14:paraId="32F8A914" w14:textId="77777777" w:rsidR="0013016C" w:rsidRPr="00612991" w:rsidRDefault="00000000">
      <w:pPr>
        <w:pStyle w:val="ListParagraph"/>
        <w:numPr>
          <w:ilvl w:val="0"/>
          <w:numId w:val="2"/>
        </w:numPr>
        <w:spacing w:after="100" w:line="280" w:lineRule="auto"/>
        <w:rPr>
          <w:b/>
          <w:bCs/>
        </w:rPr>
      </w:pPr>
      <w:r w:rsidRPr="00612991">
        <w:rPr>
          <w:b/>
          <w:bCs/>
        </w:rPr>
        <w:t>Duplicate tracks: the public Spotify tracks dataset is known to contain the same track repeated under multiple genre labels, since a single track can be tagged with more than one genre by Spotify. This inflates the row count and is a relevant caveat when interpreting genre-level averages, since a very popular track can pull up the average for several genres at once.</w:t>
      </w:r>
    </w:p>
    <w:p w14:paraId="087B4394" w14:textId="77777777" w:rsidR="0013016C" w:rsidRPr="00612991" w:rsidRDefault="00000000">
      <w:pPr>
        <w:pStyle w:val="ListParagraph"/>
        <w:numPr>
          <w:ilvl w:val="0"/>
          <w:numId w:val="2"/>
        </w:numPr>
        <w:spacing w:after="100" w:line="280" w:lineRule="auto"/>
        <w:rPr>
          <w:b/>
          <w:bCs/>
        </w:rPr>
      </w:pPr>
      <w:r w:rsidRPr="00612991">
        <w:rPr>
          <w:b/>
          <w:bCs/>
        </w:rPr>
        <w:t xml:space="preserve">Missing/null values: Spark's </w:t>
      </w:r>
      <w:proofErr w:type="spellStart"/>
      <w:r w:rsidRPr="00612991">
        <w:rPr>
          <w:b/>
          <w:bCs/>
        </w:rPr>
        <w:t>inferSchema</w:t>
      </w:r>
      <w:proofErr w:type="spellEnd"/>
      <w:r w:rsidRPr="00612991">
        <w:rPr>
          <w:b/>
          <w:bCs/>
        </w:rPr>
        <w:t xml:space="preserve"> will happily read a blank cell as null and the script performs no explicit null-handling (no .</w:t>
      </w:r>
      <w:proofErr w:type="spellStart"/>
      <w:proofErr w:type="gramStart"/>
      <w:r w:rsidRPr="00612991">
        <w:rPr>
          <w:b/>
          <w:bCs/>
        </w:rPr>
        <w:t>na.drop</w:t>
      </w:r>
      <w:proofErr w:type="spellEnd"/>
      <w:proofErr w:type="gramEnd"/>
      <w:r w:rsidRPr="00612991">
        <w:rPr>
          <w:b/>
          <w:bCs/>
        </w:rPr>
        <w:t>() or .</w:t>
      </w:r>
      <w:proofErr w:type="spellStart"/>
      <w:proofErr w:type="gramStart"/>
      <w:r w:rsidRPr="00612991">
        <w:rPr>
          <w:b/>
          <w:bCs/>
        </w:rPr>
        <w:t>na.fill</w:t>
      </w:r>
      <w:proofErr w:type="spellEnd"/>
      <w:proofErr w:type="gramEnd"/>
      <w:r w:rsidRPr="00612991">
        <w:rPr>
          <w:b/>
          <w:bCs/>
        </w:rPr>
        <w:t xml:space="preserve">()) before aggregation. Spark's </w:t>
      </w:r>
      <w:proofErr w:type="gramStart"/>
      <w:r w:rsidRPr="00612991">
        <w:rPr>
          <w:b/>
          <w:bCs/>
        </w:rPr>
        <w:t>avg(</w:t>
      </w:r>
      <w:proofErr w:type="gramEnd"/>
      <w:r w:rsidRPr="00612991">
        <w:rPr>
          <w:b/>
          <w:bCs/>
        </w:rPr>
        <w:t>) function ignores nulls by default, so this does not break the aggregation, but it also means rows with missing popularity values are silently excluded rather than flagged, which is worth noting as a limitation.</w:t>
      </w:r>
    </w:p>
    <w:p w14:paraId="7BDC3A09" w14:textId="77777777" w:rsidR="0013016C" w:rsidRPr="00612991" w:rsidRDefault="00000000">
      <w:pPr>
        <w:pStyle w:val="Heading1"/>
        <w:pageBreakBefore/>
        <w:spacing w:before="480" w:after="240"/>
        <w:rPr>
          <w:b/>
          <w:bCs/>
        </w:rPr>
      </w:pPr>
      <w:bookmarkStart w:id="21" w:name="_Toc235672682"/>
      <w:r w:rsidRPr="00612991">
        <w:rPr>
          <w:b/>
          <w:bCs/>
          <w:color w:val="0B2447"/>
        </w:rPr>
        <w:lastRenderedPageBreak/>
        <w:t>Spark Implementation</w:t>
      </w:r>
      <w:bookmarkEnd w:id="21"/>
    </w:p>
    <w:p w14:paraId="4AAB7117" w14:textId="77777777" w:rsidR="0013016C" w:rsidRPr="00612991" w:rsidRDefault="00000000">
      <w:pPr>
        <w:spacing w:after="200" w:line="300" w:lineRule="auto"/>
        <w:jc w:val="both"/>
        <w:rPr>
          <w:b/>
          <w:bCs/>
        </w:rPr>
      </w:pPr>
      <w:r w:rsidRPr="00612991">
        <w:rPr>
          <w:b/>
          <w:bCs/>
        </w:rPr>
        <w:t>The entire transformation pipeline lives in a single script, spotify_analysis.py, submitted to the Spark cluster via spark-submit against the spark-master container. The script is organized into clearly delimited stages using banner comments, which this section walks through in the same order they appear in the code.</w:t>
      </w:r>
    </w:p>
    <w:p w14:paraId="2E1E6915" w14:textId="77777777" w:rsidR="0013016C" w:rsidRPr="00612991" w:rsidRDefault="00000000">
      <w:pPr>
        <w:pStyle w:val="Heading2"/>
        <w:spacing w:before="320" w:after="160"/>
        <w:rPr>
          <w:b/>
          <w:bCs/>
        </w:rPr>
      </w:pPr>
      <w:bookmarkStart w:id="22" w:name="_Toc235672683"/>
      <w:r w:rsidRPr="00612991">
        <w:rPr>
          <w:b/>
          <w:bCs/>
          <w:color w:val="1F6FEB"/>
        </w:rPr>
        <w:t>1. Spark Session Initialization</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13016C" w:rsidRPr="00612991" w14:paraId="4690E6E0" w14:textId="77777777">
        <w:tc>
          <w:tcPr>
            <w:tcW w:w="0" w:type="auto"/>
            <w:tcBorders>
              <w:top w:val="single" w:sz="4" w:space="0" w:color="0B2447"/>
              <w:left w:val="single" w:sz="4" w:space="0" w:color="0B2447"/>
              <w:bottom w:val="single" w:sz="4" w:space="0" w:color="0B2447"/>
              <w:right w:val="single" w:sz="4" w:space="0" w:color="0B2447"/>
            </w:tcBorders>
            <w:shd w:val="clear" w:color="auto" w:fill="1E1E2E"/>
            <w:tcMar>
              <w:top w:w="200" w:type="dxa"/>
              <w:left w:w="220" w:type="dxa"/>
              <w:bottom w:w="200" w:type="dxa"/>
              <w:right w:w="220" w:type="dxa"/>
            </w:tcMar>
          </w:tcPr>
          <w:p w14:paraId="5FB2096B" w14:textId="77777777" w:rsidR="0013016C" w:rsidRPr="00612991" w:rsidRDefault="00000000">
            <w:pPr>
              <w:spacing w:after="40"/>
              <w:rPr>
                <w:b/>
                <w:bCs/>
              </w:rPr>
            </w:pPr>
            <w:r w:rsidRPr="00612991">
              <w:rPr>
                <w:rFonts w:ascii="Consolas" w:eastAsia="Consolas" w:hAnsi="Consolas" w:cs="Consolas"/>
                <w:b/>
                <w:bCs/>
                <w:color w:val="D4D4D4"/>
                <w:sz w:val="18"/>
                <w:szCs w:val="18"/>
              </w:rPr>
              <w:t>spark = (</w:t>
            </w:r>
          </w:p>
          <w:p w14:paraId="4C202FF4"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spellStart"/>
            <w:r w:rsidRPr="00612991">
              <w:rPr>
                <w:rFonts w:ascii="Consolas" w:eastAsia="Consolas" w:hAnsi="Consolas" w:cs="Consolas"/>
                <w:b/>
                <w:bCs/>
                <w:color w:val="D4D4D4"/>
                <w:sz w:val="18"/>
                <w:szCs w:val="18"/>
              </w:rPr>
              <w:t>SparkSession.builder</w:t>
            </w:r>
            <w:proofErr w:type="spellEnd"/>
          </w:p>
          <w:p w14:paraId="09DC7491"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appName</w:t>
            </w:r>
            <w:proofErr w:type="spellEnd"/>
            <w:proofErr w:type="gramEnd"/>
            <w:r w:rsidRPr="00612991">
              <w:rPr>
                <w:rFonts w:ascii="Consolas" w:eastAsia="Consolas" w:hAnsi="Consolas" w:cs="Consolas"/>
                <w:b/>
                <w:bCs/>
                <w:color w:val="D4D4D4"/>
                <w:sz w:val="18"/>
                <w:szCs w:val="18"/>
              </w:rPr>
              <w:t>("Spotify Songs Analysis")</w:t>
            </w:r>
          </w:p>
          <w:p w14:paraId="697098BE"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.master</w:t>
            </w:r>
            <w:proofErr w:type="gramEnd"/>
            <w:r w:rsidRPr="00612991">
              <w:rPr>
                <w:rFonts w:ascii="Consolas" w:eastAsia="Consolas" w:hAnsi="Consolas" w:cs="Consolas"/>
                <w:b/>
                <w:bCs/>
                <w:color w:val="D4D4D4"/>
                <w:sz w:val="18"/>
                <w:szCs w:val="18"/>
              </w:rPr>
              <w:t>("spark://spark-master:7077")</w:t>
            </w:r>
          </w:p>
          <w:p w14:paraId="1FA0A876"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getOrCreate</w:t>
            </w:r>
            <w:proofErr w:type="spellEnd"/>
            <w:proofErr w:type="gramEnd"/>
            <w:r w:rsidRPr="00612991">
              <w:rPr>
                <w:rFonts w:ascii="Consolas" w:eastAsia="Consolas" w:hAnsi="Consolas" w:cs="Consolas"/>
                <w:b/>
                <w:bCs/>
                <w:color w:val="D4D4D4"/>
                <w:sz w:val="18"/>
                <w:szCs w:val="18"/>
              </w:rPr>
              <w:t>()</w:t>
            </w:r>
          </w:p>
          <w:p w14:paraId="716B7EDF" w14:textId="77777777" w:rsidR="0013016C" w:rsidRPr="00612991" w:rsidRDefault="00000000">
            <w:pPr>
              <w:spacing w:after="40"/>
              <w:rPr>
                <w:b/>
                <w:bCs/>
              </w:rPr>
            </w:pPr>
            <w:r w:rsidRPr="00612991">
              <w:rPr>
                <w:rFonts w:ascii="Consolas" w:eastAsia="Consolas" w:hAnsi="Consolas" w:cs="Consolas"/>
                <w:b/>
                <w:bCs/>
                <w:color w:val="D4D4D4"/>
                <w:sz w:val="18"/>
                <w:szCs w:val="18"/>
              </w:rPr>
              <w:t>)</w:t>
            </w:r>
          </w:p>
          <w:p w14:paraId="43EF2035"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
          <w:p w14:paraId="47B35A02" w14:textId="77777777" w:rsidR="0013016C" w:rsidRPr="00612991" w:rsidRDefault="00000000">
            <w:pPr>
              <w:spacing w:after="40"/>
              <w:rPr>
                <w:b/>
                <w:bCs/>
              </w:rPr>
            </w:pPr>
            <w:proofErr w:type="spellStart"/>
            <w:proofErr w:type="gramStart"/>
            <w:r w:rsidRPr="00612991">
              <w:rPr>
                <w:rFonts w:ascii="Consolas" w:eastAsia="Consolas" w:hAnsi="Consolas" w:cs="Consolas"/>
                <w:b/>
                <w:bCs/>
                <w:color w:val="D4D4D4"/>
                <w:sz w:val="18"/>
                <w:szCs w:val="18"/>
              </w:rPr>
              <w:t>spark.sparkContext.setLogLevel</w:t>
            </w:r>
            <w:proofErr w:type="spellEnd"/>
            <w:proofErr w:type="gramEnd"/>
            <w:r w:rsidRPr="00612991">
              <w:rPr>
                <w:rFonts w:ascii="Consolas" w:eastAsia="Consolas" w:hAnsi="Consolas" w:cs="Consolas"/>
                <w:b/>
                <w:bCs/>
                <w:color w:val="D4D4D4"/>
                <w:sz w:val="18"/>
                <w:szCs w:val="18"/>
              </w:rPr>
              <w:t>("ERROR")</w:t>
            </w:r>
          </w:p>
        </w:tc>
      </w:tr>
    </w:tbl>
    <w:p w14:paraId="3FF60BA6" w14:textId="77777777" w:rsidR="0013016C" w:rsidRPr="00612991" w:rsidRDefault="00000000">
      <w:pPr>
        <w:spacing w:after="200" w:line="300" w:lineRule="auto"/>
        <w:jc w:val="both"/>
        <w:rPr>
          <w:b/>
          <w:bCs/>
        </w:rPr>
      </w:pPr>
      <w:r w:rsidRPr="00612991">
        <w:rPr>
          <w:b/>
          <w:bCs/>
        </w:rPr>
        <w:t xml:space="preserve">A </w:t>
      </w:r>
      <w:proofErr w:type="spellStart"/>
      <w:r w:rsidRPr="00612991">
        <w:rPr>
          <w:b/>
          <w:bCs/>
        </w:rPr>
        <w:t>SparkSession</w:t>
      </w:r>
      <w:proofErr w:type="spellEnd"/>
      <w:r w:rsidRPr="00612991">
        <w:rPr>
          <w:b/>
          <w:bCs/>
        </w:rPr>
        <w:t xml:space="preserve"> is the </w:t>
      </w:r>
      <w:proofErr w:type="gramStart"/>
      <w:r w:rsidRPr="00612991">
        <w:rPr>
          <w:b/>
          <w:bCs/>
        </w:rPr>
        <w:t>single entry</w:t>
      </w:r>
      <w:proofErr w:type="gramEnd"/>
      <w:r w:rsidRPr="00612991">
        <w:rPr>
          <w:b/>
          <w:bCs/>
        </w:rPr>
        <w:t xml:space="preserve"> point for all </w:t>
      </w:r>
      <w:proofErr w:type="spellStart"/>
      <w:r w:rsidRPr="00612991">
        <w:rPr>
          <w:b/>
          <w:bCs/>
        </w:rPr>
        <w:t>DataFrame</w:t>
      </w:r>
      <w:proofErr w:type="spellEnd"/>
      <w:r w:rsidRPr="00612991">
        <w:rPr>
          <w:b/>
          <w:bCs/>
        </w:rPr>
        <w:t xml:space="preserve"> operations. The builder pattern names the application ("Spotify Songs Analysis", which appears in the Spark master's web UI at port 8080) and </w:t>
      </w:r>
      <w:proofErr w:type="gramStart"/>
      <w:r w:rsidRPr="00612991">
        <w:rPr>
          <w:b/>
          <w:bCs/>
        </w:rPr>
        <w:t>points .master</w:t>
      </w:r>
      <w:proofErr w:type="gramEnd"/>
      <w:r w:rsidRPr="00612991">
        <w:rPr>
          <w:b/>
          <w:bCs/>
        </w:rPr>
        <w:t xml:space="preserve">() at the Spark master's cluster URL so the job runs distributed across the master/worker pair rather than locally. Setting the log level to ERROR suppresses Spark's normally very verbose INFO/WARN logging so that the script's own </w:t>
      </w:r>
      <w:proofErr w:type="gramStart"/>
      <w:r w:rsidRPr="00612991">
        <w:rPr>
          <w:b/>
          <w:bCs/>
        </w:rPr>
        <w:t>print(</w:t>
      </w:r>
      <w:proofErr w:type="gramEnd"/>
      <w:r w:rsidRPr="00612991">
        <w:rPr>
          <w:b/>
          <w:bCs/>
        </w:rPr>
        <w:t>) output is easy to read in the console.</w:t>
      </w:r>
    </w:p>
    <w:p w14:paraId="5D29A4D6" w14:textId="77777777" w:rsidR="0013016C" w:rsidRPr="00612991" w:rsidRDefault="00000000">
      <w:pPr>
        <w:pStyle w:val="Heading2"/>
        <w:spacing w:before="320" w:after="160"/>
        <w:rPr>
          <w:b/>
          <w:bCs/>
        </w:rPr>
      </w:pPr>
      <w:bookmarkStart w:id="23" w:name="_Toc235672684"/>
      <w:r w:rsidRPr="00612991">
        <w:rPr>
          <w:b/>
          <w:bCs/>
          <w:color w:val="1F6FEB"/>
        </w:rPr>
        <w:t>2. Reading the Dataset</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13016C" w:rsidRPr="00612991" w14:paraId="09153EE9" w14:textId="77777777">
        <w:tc>
          <w:tcPr>
            <w:tcW w:w="0" w:type="auto"/>
            <w:tcBorders>
              <w:top w:val="single" w:sz="4" w:space="0" w:color="0B2447"/>
              <w:left w:val="single" w:sz="4" w:space="0" w:color="0B2447"/>
              <w:bottom w:val="single" w:sz="4" w:space="0" w:color="0B2447"/>
              <w:right w:val="single" w:sz="4" w:space="0" w:color="0B2447"/>
            </w:tcBorders>
            <w:shd w:val="clear" w:color="auto" w:fill="1E1E2E"/>
            <w:tcMar>
              <w:top w:w="200" w:type="dxa"/>
              <w:left w:w="220" w:type="dxa"/>
              <w:bottom w:w="200" w:type="dxa"/>
              <w:right w:w="220" w:type="dxa"/>
            </w:tcMar>
          </w:tcPr>
          <w:p w14:paraId="21A5952A" w14:textId="77777777" w:rsidR="0013016C" w:rsidRPr="00612991" w:rsidRDefault="00000000">
            <w:pPr>
              <w:spacing w:after="40"/>
              <w:rPr>
                <w:b/>
                <w:bCs/>
              </w:rPr>
            </w:pPr>
            <w:proofErr w:type="spellStart"/>
            <w:r w:rsidRPr="00612991">
              <w:rPr>
                <w:rFonts w:ascii="Consolas" w:eastAsia="Consolas" w:hAnsi="Consolas" w:cs="Consolas"/>
                <w:b/>
                <w:bCs/>
                <w:color w:val="D4D4D4"/>
                <w:sz w:val="18"/>
                <w:szCs w:val="18"/>
              </w:rPr>
              <w:t>df</w:t>
            </w:r>
            <w:proofErr w:type="spellEnd"/>
            <w:r w:rsidRPr="00612991">
              <w:rPr>
                <w:rFonts w:ascii="Consolas" w:eastAsia="Consolas" w:hAnsi="Consolas" w:cs="Consolas"/>
                <w:b/>
                <w:bCs/>
                <w:color w:val="D4D4D4"/>
                <w:sz w:val="18"/>
                <w:szCs w:val="18"/>
              </w:rPr>
              <w:t xml:space="preserve"> = (</w:t>
            </w:r>
          </w:p>
          <w:p w14:paraId="6858238E"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spellStart"/>
            <w:proofErr w:type="gramStart"/>
            <w:r w:rsidRPr="00612991">
              <w:rPr>
                <w:rFonts w:ascii="Consolas" w:eastAsia="Consolas" w:hAnsi="Consolas" w:cs="Consolas"/>
                <w:b/>
                <w:bCs/>
                <w:color w:val="D4D4D4"/>
                <w:sz w:val="18"/>
                <w:szCs w:val="18"/>
              </w:rPr>
              <w:t>spark.read</w:t>
            </w:r>
            <w:proofErr w:type="spellEnd"/>
            <w:proofErr w:type="gramEnd"/>
          </w:p>
          <w:p w14:paraId="1858DA60"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.option</w:t>
            </w:r>
            <w:proofErr w:type="gramEnd"/>
            <w:r w:rsidRPr="00612991">
              <w:rPr>
                <w:rFonts w:ascii="Consolas" w:eastAsia="Consolas" w:hAnsi="Consolas" w:cs="Consolas"/>
                <w:b/>
                <w:bCs/>
                <w:color w:val="D4D4D4"/>
                <w:sz w:val="18"/>
                <w:szCs w:val="18"/>
              </w:rPr>
              <w:t>("header", True)</w:t>
            </w:r>
          </w:p>
          <w:p w14:paraId="23BE5BE9"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.option</w:t>
            </w:r>
            <w:proofErr w:type="gramEnd"/>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inferSchema</w:t>
            </w:r>
            <w:proofErr w:type="spellEnd"/>
            <w:r w:rsidRPr="00612991">
              <w:rPr>
                <w:rFonts w:ascii="Consolas" w:eastAsia="Consolas" w:hAnsi="Consolas" w:cs="Consolas"/>
                <w:b/>
                <w:bCs/>
                <w:color w:val="D4D4D4"/>
                <w:sz w:val="18"/>
                <w:szCs w:val="18"/>
              </w:rPr>
              <w:t>", True)</w:t>
            </w:r>
          </w:p>
          <w:p w14:paraId="58D8B49D"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.option</w:t>
            </w:r>
            <w:proofErr w:type="gramEnd"/>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ignoreLeadingWhiteSpace</w:t>
            </w:r>
            <w:proofErr w:type="spellEnd"/>
            <w:r w:rsidRPr="00612991">
              <w:rPr>
                <w:rFonts w:ascii="Consolas" w:eastAsia="Consolas" w:hAnsi="Consolas" w:cs="Consolas"/>
                <w:b/>
                <w:bCs/>
                <w:color w:val="D4D4D4"/>
                <w:sz w:val="18"/>
                <w:szCs w:val="18"/>
              </w:rPr>
              <w:t>", True)</w:t>
            </w:r>
          </w:p>
          <w:p w14:paraId="0C95C301"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.option</w:t>
            </w:r>
            <w:proofErr w:type="gramEnd"/>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ignoreTrailingWhiteSpace</w:t>
            </w:r>
            <w:proofErr w:type="spellEnd"/>
            <w:r w:rsidRPr="00612991">
              <w:rPr>
                <w:rFonts w:ascii="Consolas" w:eastAsia="Consolas" w:hAnsi="Consolas" w:cs="Consolas"/>
                <w:b/>
                <w:bCs/>
                <w:color w:val="D4D4D4"/>
                <w:sz w:val="18"/>
                <w:szCs w:val="18"/>
              </w:rPr>
              <w:t>", True)</w:t>
            </w:r>
          </w:p>
          <w:p w14:paraId="6866BA47"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.csv("/opt/spark-apps/spotify-tracks-dataset.csv")</w:t>
            </w:r>
          </w:p>
          <w:p w14:paraId="4805297B" w14:textId="77777777" w:rsidR="0013016C" w:rsidRPr="00612991" w:rsidRDefault="00000000">
            <w:pPr>
              <w:spacing w:after="40"/>
              <w:rPr>
                <w:b/>
                <w:bCs/>
              </w:rPr>
            </w:pPr>
            <w:r w:rsidRPr="00612991">
              <w:rPr>
                <w:rFonts w:ascii="Consolas" w:eastAsia="Consolas" w:hAnsi="Consolas" w:cs="Consolas"/>
                <w:b/>
                <w:bCs/>
                <w:color w:val="D4D4D4"/>
                <w:sz w:val="18"/>
                <w:szCs w:val="18"/>
              </w:rPr>
              <w:t>)</w:t>
            </w:r>
          </w:p>
        </w:tc>
      </w:tr>
    </w:tbl>
    <w:p w14:paraId="0F1B215A" w14:textId="77777777" w:rsidR="0013016C" w:rsidRPr="00612991" w:rsidRDefault="00000000">
      <w:pPr>
        <w:spacing w:after="200" w:line="300" w:lineRule="auto"/>
        <w:jc w:val="both"/>
        <w:rPr>
          <w:b/>
          <w:bCs/>
        </w:rPr>
      </w:pPr>
      <w:r w:rsidRPr="00612991">
        <w:rPr>
          <w:b/>
          <w:bCs/>
        </w:rPr>
        <w:t xml:space="preserve">The dataset is read from the container path the volume mount exposes it at. header=True treats the first row as column names; </w:t>
      </w:r>
      <w:proofErr w:type="spellStart"/>
      <w:r w:rsidRPr="00612991">
        <w:rPr>
          <w:b/>
          <w:bCs/>
        </w:rPr>
        <w:t>inferSchema</w:t>
      </w:r>
      <w:proofErr w:type="spellEnd"/>
      <w:r w:rsidRPr="00612991">
        <w:rPr>
          <w:b/>
          <w:bCs/>
        </w:rPr>
        <w:t>=True asks Spark to sample the file and infer a type for every column automatically; the two whitespace options trim stray leading/trailing spaces that are common in CSV exports and would otherwise corrupt string comparisons or numeric casts downstream.</w:t>
      </w:r>
    </w:p>
    <w:p w14:paraId="1EDB2FB9" w14:textId="77777777" w:rsidR="0013016C" w:rsidRPr="00612991" w:rsidRDefault="00000000">
      <w:pPr>
        <w:pStyle w:val="Heading2"/>
        <w:spacing w:before="320" w:after="160"/>
        <w:rPr>
          <w:b/>
          <w:bCs/>
        </w:rPr>
      </w:pPr>
      <w:bookmarkStart w:id="24" w:name="_Toc235672685"/>
      <w:r w:rsidRPr="00612991">
        <w:rPr>
          <w:b/>
          <w:bCs/>
          <w:color w:val="1F6FEB"/>
        </w:rPr>
        <w:t>3. Dropping Redundant Index Columns</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13016C" w:rsidRPr="00612991" w14:paraId="248BB6CC" w14:textId="77777777">
        <w:tc>
          <w:tcPr>
            <w:tcW w:w="0" w:type="auto"/>
            <w:tcBorders>
              <w:top w:val="single" w:sz="4" w:space="0" w:color="0B2447"/>
              <w:left w:val="single" w:sz="4" w:space="0" w:color="0B2447"/>
              <w:bottom w:val="single" w:sz="4" w:space="0" w:color="0B2447"/>
              <w:right w:val="single" w:sz="4" w:space="0" w:color="0B2447"/>
            </w:tcBorders>
            <w:shd w:val="clear" w:color="auto" w:fill="1E1E2E"/>
            <w:tcMar>
              <w:top w:w="200" w:type="dxa"/>
              <w:left w:w="220" w:type="dxa"/>
              <w:bottom w:w="200" w:type="dxa"/>
              <w:right w:w="220" w:type="dxa"/>
            </w:tcMar>
          </w:tcPr>
          <w:p w14:paraId="59C27E42"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if "_c0" in </w:t>
            </w:r>
            <w:proofErr w:type="spellStart"/>
            <w:proofErr w:type="gramStart"/>
            <w:r w:rsidRPr="00612991">
              <w:rPr>
                <w:rFonts w:ascii="Consolas" w:eastAsia="Consolas" w:hAnsi="Consolas" w:cs="Consolas"/>
                <w:b/>
                <w:bCs/>
                <w:color w:val="D4D4D4"/>
                <w:sz w:val="18"/>
                <w:szCs w:val="18"/>
              </w:rPr>
              <w:t>df.columns</w:t>
            </w:r>
            <w:proofErr w:type="spellEnd"/>
            <w:proofErr w:type="gramEnd"/>
            <w:r w:rsidRPr="00612991">
              <w:rPr>
                <w:rFonts w:ascii="Consolas" w:eastAsia="Consolas" w:hAnsi="Consolas" w:cs="Consolas"/>
                <w:b/>
                <w:bCs/>
                <w:color w:val="D4D4D4"/>
                <w:sz w:val="18"/>
                <w:szCs w:val="18"/>
              </w:rPr>
              <w:t>:</w:t>
            </w:r>
          </w:p>
          <w:p w14:paraId="157290B5"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spellStart"/>
            <w:r w:rsidRPr="00612991">
              <w:rPr>
                <w:rFonts w:ascii="Consolas" w:eastAsia="Consolas" w:hAnsi="Consolas" w:cs="Consolas"/>
                <w:b/>
                <w:bCs/>
                <w:color w:val="D4D4D4"/>
                <w:sz w:val="18"/>
                <w:szCs w:val="18"/>
              </w:rPr>
              <w:t>df</w:t>
            </w:r>
            <w:proofErr w:type="spellEnd"/>
            <w:r w:rsidRPr="00612991">
              <w:rPr>
                <w:rFonts w:ascii="Consolas" w:eastAsia="Consolas" w:hAnsi="Consolas" w:cs="Consolas"/>
                <w:b/>
                <w:bCs/>
                <w:color w:val="D4D4D4"/>
                <w:sz w:val="18"/>
                <w:szCs w:val="18"/>
              </w:rPr>
              <w:t xml:space="preserve"> = </w:t>
            </w:r>
            <w:proofErr w:type="spellStart"/>
            <w:proofErr w:type="gramStart"/>
            <w:r w:rsidRPr="00612991">
              <w:rPr>
                <w:rFonts w:ascii="Consolas" w:eastAsia="Consolas" w:hAnsi="Consolas" w:cs="Consolas"/>
                <w:b/>
                <w:bCs/>
                <w:color w:val="D4D4D4"/>
                <w:sz w:val="18"/>
                <w:szCs w:val="18"/>
              </w:rPr>
              <w:t>df.drop</w:t>
            </w:r>
            <w:proofErr w:type="spellEnd"/>
            <w:proofErr w:type="gramEnd"/>
            <w:r w:rsidRPr="00612991">
              <w:rPr>
                <w:rFonts w:ascii="Consolas" w:eastAsia="Consolas" w:hAnsi="Consolas" w:cs="Consolas"/>
                <w:b/>
                <w:bCs/>
                <w:color w:val="D4D4D4"/>
                <w:sz w:val="18"/>
                <w:szCs w:val="18"/>
              </w:rPr>
              <w:t>("_c0")</w:t>
            </w:r>
          </w:p>
          <w:p w14:paraId="6726245A"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
          <w:p w14:paraId="3D4D7E2B"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if "Unnamed: 0" in </w:t>
            </w:r>
            <w:proofErr w:type="spellStart"/>
            <w:proofErr w:type="gramStart"/>
            <w:r w:rsidRPr="00612991">
              <w:rPr>
                <w:rFonts w:ascii="Consolas" w:eastAsia="Consolas" w:hAnsi="Consolas" w:cs="Consolas"/>
                <w:b/>
                <w:bCs/>
                <w:color w:val="D4D4D4"/>
                <w:sz w:val="18"/>
                <w:szCs w:val="18"/>
              </w:rPr>
              <w:t>df.columns</w:t>
            </w:r>
            <w:proofErr w:type="spellEnd"/>
            <w:proofErr w:type="gramEnd"/>
            <w:r w:rsidRPr="00612991">
              <w:rPr>
                <w:rFonts w:ascii="Consolas" w:eastAsia="Consolas" w:hAnsi="Consolas" w:cs="Consolas"/>
                <w:b/>
                <w:bCs/>
                <w:color w:val="D4D4D4"/>
                <w:sz w:val="18"/>
                <w:szCs w:val="18"/>
              </w:rPr>
              <w:t>:</w:t>
            </w:r>
          </w:p>
          <w:p w14:paraId="60EDF98E" w14:textId="77777777" w:rsidR="0013016C" w:rsidRPr="00612991" w:rsidRDefault="00000000">
            <w:pPr>
              <w:spacing w:after="40"/>
              <w:rPr>
                <w:b/>
                <w:bCs/>
              </w:rPr>
            </w:pPr>
            <w:r w:rsidRPr="00612991">
              <w:rPr>
                <w:rFonts w:ascii="Consolas" w:eastAsia="Consolas" w:hAnsi="Consolas" w:cs="Consolas"/>
                <w:b/>
                <w:bCs/>
                <w:color w:val="D4D4D4"/>
                <w:sz w:val="18"/>
                <w:szCs w:val="18"/>
              </w:rPr>
              <w:lastRenderedPageBreak/>
              <w:t xml:space="preserve">    </w:t>
            </w:r>
            <w:proofErr w:type="spellStart"/>
            <w:r w:rsidRPr="00612991">
              <w:rPr>
                <w:rFonts w:ascii="Consolas" w:eastAsia="Consolas" w:hAnsi="Consolas" w:cs="Consolas"/>
                <w:b/>
                <w:bCs/>
                <w:color w:val="D4D4D4"/>
                <w:sz w:val="18"/>
                <w:szCs w:val="18"/>
              </w:rPr>
              <w:t>df</w:t>
            </w:r>
            <w:proofErr w:type="spellEnd"/>
            <w:r w:rsidRPr="00612991">
              <w:rPr>
                <w:rFonts w:ascii="Consolas" w:eastAsia="Consolas" w:hAnsi="Consolas" w:cs="Consolas"/>
                <w:b/>
                <w:bCs/>
                <w:color w:val="D4D4D4"/>
                <w:sz w:val="18"/>
                <w:szCs w:val="18"/>
              </w:rPr>
              <w:t xml:space="preserve"> = </w:t>
            </w:r>
            <w:proofErr w:type="spellStart"/>
            <w:proofErr w:type="gramStart"/>
            <w:r w:rsidRPr="00612991">
              <w:rPr>
                <w:rFonts w:ascii="Consolas" w:eastAsia="Consolas" w:hAnsi="Consolas" w:cs="Consolas"/>
                <w:b/>
                <w:bCs/>
                <w:color w:val="D4D4D4"/>
                <w:sz w:val="18"/>
                <w:szCs w:val="18"/>
              </w:rPr>
              <w:t>df.drop</w:t>
            </w:r>
            <w:proofErr w:type="spellEnd"/>
            <w:proofErr w:type="gramEnd"/>
            <w:r w:rsidRPr="00612991">
              <w:rPr>
                <w:rFonts w:ascii="Consolas" w:eastAsia="Consolas" w:hAnsi="Consolas" w:cs="Consolas"/>
                <w:b/>
                <w:bCs/>
                <w:color w:val="D4D4D4"/>
                <w:sz w:val="18"/>
                <w:szCs w:val="18"/>
              </w:rPr>
              <w:t>("Unnamed: 0")</w:t>
            </w:r>
          </w:p>
        </w:tc>
      </w:tr>
    </w:tbl>
    <w:p w14:paraId="1EF06D67" w14:textId="77777777" w:rsidR="0013016C" w:rsidRPr="00612991" w:rsidRDefault="00000000">
      <w:pPr>
        <w:spacing w:after="200" w:line="300" w:lineRule="auto"/>
        <w:jc w:val="both"/>
        <w:rPr>
          <w:b/>
          <w:bCs/>
        </w:rPr>
      </w:pPr>
      <w:r w:rsidRPr="00612991">
        <w:rPr>
          <w:b/>
          <w:bCs/>
        </w:rPr>
        <w:t xml:space="preserve">Both checks are conditional (if ... in </w:t>
      </w:r>
      <w:proofErr w:type="spellStart"/>
      <w:proofErr w:type="gramStart"/>
      <w:r w:rsidRPr="00612991">
        <w:rPr>
          <w:b/>
          <w:bCs/>
        </w:rPr>
        <w:t>df.columns</w:t>
      </w:r>
      <w:proofErr w:type="spellEnd"/>
      <w:proofErr w:type="gramEnd"/>
      <w:r w:rsidRPr="00612991">
        <w:rPr>
          <w:b/>
          <w:bCs/>
        </w:rPr>
        <w:t xml:space="preserve">) rather than unconditional drops, which makes the script resilient to running against a version of the dataset that either does or does not carry a leftover pandas index column — an </w:t>
      </w:r>
      <w:proofErr w:type="gramStart"/>
      <w:r w:rsidRPr="00612991">
        <w:rPr>
          <w:b/>
          <w:bCs/>
        </w:rPr>
        <w:t>unconditional .drop</w:t>
      </w:r>
      <w:proofErr w:type="gramEnd"/>
      <w:r w:rsidRPr="00612991">
        <w:rPr>
          <w:b/>
          <w:bCs/>
        </w:rPr>
        <w:t>() on a column that does not exist would otherwise be a silent no-op in Spark, but guarding it explicitly documents the intent clearly.</w:t>
      </w:r>
    </w:p>
    <w:p w14:paraId="08A1D23A" w14:textId="77777777" w:rsidR="0013016C" w:rsidRPr="00612991" w:rsidRDefault="00000000">
      <w:pPr>
        <w:pStyle w:val="Heading2"/>
        <w:spacing w:before="320" w:after="160"/>
        <w:rPr>
          <w:b/>
          <w:bCs/>
        </w:rPr>
      </w:pPr>
      <w:bookmarkStart w:id="25" w:name="_Toc235672686"/>
      <w:r w:rsidRPr="00612991">
        <w:rPr>
          <w:b/>
          <w:bCs/>
          <w:color w:val="1F6FEB"/>
        </w:rPr>
        <w:t>4. Type Casting</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13016C" w:rsidRPr="00612991" w14:paraId="7287267D" w14:textId="77777777">
        <w:tc>
          <w:tcPr>
            <w:tcW w:w="0" w:type="auto"/>
            <w:tcBorders>
              <w:top w:val="single" w:sz="4" w:space="0" w:color="0B2447"/>
              <w:left w:val="single" w:sz="4" w:space="0" w:color="0B2447"/>
              <w:bottom w:val="single" w:sz="4" w:space="0" w:color="0B2447"/>
              <w:right w:val="single" w:sz="4" w:space="0" w:color="0B2447"/>
            </w:tcBorders>
            <w:shd w:val="clear" w:color="auto" w:fill="1E1E2E"/>
            <w:tcMar>
              <w:top w:w="200" w:type="dxa"/>
              <w:left w:w="220" w:type="dxa"/>
              <w:bottom w:w="200" w:type="dxa"/>
              <w:right w:w="220" w:type="dxa"/>
            </w:tcMar>
          </w:tcPr>
          <w:p w14:paraId="430AAB53" w14:textId="77777777" w:rsidR="0013016C" w:rsidRPr="00612991" w:rsidRDefault="00000000">
            <w:pPr>
              <w:spacing w:after="40"/>
              <w:rPr>
                <w:b/>
                <w:bCs/>
              </w:rPr>
            </w:pPr>
            <w:proofErr w:type="spellStart"/>
            <w:r w:rsidRPr="00612991">
              <w:rPr>
                <w:rFonts w:ascii="Consolas" w:eastAsia="Consolas" w:hAnsi="Consolas" w:cs="Consolas"/>
                <w:b/>
                <w:bCs/>
                <w:color w:val="D4D4D4"/>
                <w:sz w:val="18"/>
                <w:szCs w:val="18"/>
              </w:rPr>
              <w:t>df</w:t>
            </w:r>
            <w:proofErr w:type="spellEnd"/>
            <w:r w:rsidRPr="00612991">
              <w:rPr>
                <w:rFonts w:ascii="Consolas" w:eastAsia="Consolas" w:hAnsi="Consolas" w:cs="Consolas"/>
                <w:b/>
                <w:bCs/>
                <w:color w:val="D4D4D4"/>
                <w:sz w:val="18"/>
                <w:szCs w:val="18"/>
              </w:rPr>
              <w:t xml:space="preserve"> = (</w:t>
            </w:r>
          </w:p>
          <w:p w14:paraId="0B5B6819"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spellStart"/>
            <w:proofErr w:type="gramStart"/>
            <w:r w:rsidRPr="00612991">
              <w:rPr>
                <w:rFonts w:ascii="Consolas" w:eastAsia="Consolas" w:hAnsi="Consolas" w:cs="Consolas"/>
                <w:b/>
                <w:bCs/>
                <w:color w:val="D4D4D4"/>
                <w:sz w:val="18"/>
                <w:szCs w:val="18"/>
              </w:rPr>
              <w:t>df.withColumn</w:t>
            </w:r>
            <w:proofErr w:type="spellEnd"/>
            <w:proofErr w:type="gramEnd"/>
            <w:r w:rsidRPr="00612991">
              <w:rPr>
                <w:rFonts w:ascii="Consolas" w:eastAsia="Consolas" w:hAnsi="Consolas" w:cs="Consolas"/>
                <w:b/>
                <w:bCs/>
                <w:color w:val="D4D4D4"/>
                <w:sz w:val="18"/>
                <w:szCs w:val="18"/>
              </w:rPr>
              <w:t>("popularity", col("popularity"</w:t>
            </w:r>
            <w:proofErr w:type="gramStart"/>
            <w:r w:rsidRPr="00612991">
              <w:rPr>
                <w:rFonts w:ascii="Consolas" w:eastAsia="Consolas" w:hAnsi="Consolas" w:cs="Consolas"/>
                <w:b/>
                <w:bCs/>
                <w:color w:val="D4D4D4"/>
                <w:sz w:val="18"/>
                <w:szCs w:val="18"/>
              </w:rPr>
              <w:t>).cast</w:t>
            </w:r>
            <w:proofErr w:type="gramEnd"/>
            <w:r w:rsidRPr="00612991">
              <w:rPr>
                <w:rFonts w:ascii="Consolas" w:eastAsia="Consolas" w:hAnsi="Consolas" w:cs="Consolas"/>
                <w:b/>
                <w:bCs/>
                <w:color w:val="D4D4D4"/>
                <w:sz w:val="18"/>
                <w:szCs w:val="18"/>
              </w:rPr>
              <w:t>("int"))</w:t>
            </w:r>
          </w:p>
          <w:p w14:paraId="4CB52B7F"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withColumn</w:t>
            </w:r>
            <w:proofErr w:type="spellEnd"/>
            <w:proofErr w:type="gramEnd"/>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duration_ms</w:t>
            </w:r>
            <w:proofErr w:type="spellEnd"/>
            <w:r w:rsidRPr="00612991">
              <w:rPr>
                <w:rFonts w:ascii="Consolas" w:eastAsia="Consolas" w:hAnsi="Consolas" w:cs="Consolas"/>
                <w:b/>
                <w:bCs/>
                <w:color w:val="D4D4D4"/>
                <w:sz w:val="18"/>
                <w:szCs w:val="18"/>
              </w:rPr>
              <w:t>", col("</w:t>
            </w:r>
            <w:proofErr w:type="spellStart"/>
            <w:r w:rsidRPr="00612991">
              <w:rPr>
                <w:rFonts w:ascii="Consolas" w:eastAsia="Consolas" w:hAnsi="Consolas" w:cs="Consolas"/>
                <w:b/>
                <w:bCs/>
                <w:color w:val="D4D4D4"/>
                <w:sz w:val="18"/>
                <w:szCs w:val="18"/>
              </w:rPr>
              <w:t>duration_ms</w:t>
            </w:r>
            <w:proofErr w:type="spellEnd"/>
            <w:r w:rsidRPr="00612991">
              <w:rPr>
                <w:rFonts w:ascii="Consolas" w:eastAsia="Consolas" w:hAnsi="Consolas" w:cs="Consolas"/>
                <w:b/>
                <w:bCs/>
                <w:color w:val="D4D4D4"/>
                <w:sz w:val="18"/>
                <w:szCs w:val="18"/>
              </w:rPr>
              <w:t>"</w:t>
            </w:r>
            <w:proofErr w:type="gramStart"/>
            <w:r w:rsidRPr="00612991">
              <w:rPr>
                <w:rFonts w:ascii="Consolas" w:eastAsia="Consolas" w:hAnsi="Consolas" w:cs="Consolas"/>
                <w:b/>
                <w:bCs/>
                <w:color w:val="D4D4D4"/>
                <w:sz w:val="18"/>
                <w:szCs w:val="18"/>
              </w:rPr>
              <w:t>).cast</w:t>
            </w:r>
            <w:proofErr w:type="gramEnd"/>
            <w:r w:rsidRPr="00612991">
              <w:rPr>
                <w:rFonts w:ascii="Consolas" w:eastAsia="Consolas" w:hAnsi="Consolas" w:cs="Consolas"/>
                <w:b/>
                <w:bCs/>
                <w:color w:val="D4D4D4"/>
                <w:sz w:val="18"/>
                <w:szCs w:val="18"/>
              </w:rPr>
              <w:t>("int"))</w:t>
            </w:r>
          </w:p>
          <w:p w14:paraId="5D528B9D"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withColumn</w:t>
            </w:r>
            <w:proofErr w:type="spellEnd"/>
            <w:proofErr w:type="gramEnd"/>
            <w:r w:rsidRPr="00612991">
              <w:rPr>
                <w:rFonts w:ascii="Consolas" w:eastAsia="Consolas" w:hAnsi="Consolas" w:cs="Consolas"/>
                <w:b/>
                <w:bCs/>
                <w:color w:val="D4D4D4"/>
                <w:sz w:val="18"/>
                <w:szCs w:val="18"/>
              </w:rPr>
              <w:t>("danceability", col("danceability"</w:t>
            </w:r>
            <w:proofErr w:type="gramStart"/>
            <w:r w:rsidRPr="00612991">
              <w:rPr>
                <w:rFonts w:ascii="Consolas" w:eastAsia="Consolas" w:hAnsi="Consolas" w:cs="Consolas"/>
                <w:b/>
                <w:bCs/>
                <w:color w:val="D4D4D4"/>
                <w:sz w:val="18"/>
                <w:szCs w:val="18"/>
              </w:rPr>
              <w:t>).cast</w:t>
            </w:r>
            <w:proofErr w:type="gramEnd"/>
            <w:r w:rsidRPr="00612991">
              <w:rPr>
                <w:rFonts w:ascii="Consolas" w:eastAsia="Consolas" w:hAnsi="Consolas" w:cs="Consolas"/>
                <w:b/>
                <w:bCs/>
                <w:color w:val="D4D4D4"/>
                <w:sz w:val="18"/>
                <w:szCs w:val="18"/>
              </w:rPr>
              <w:t>("double"))</w:t>
            </w:r>
          </w:p>
          <w:p w14:paraId="42C2F621"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withColumn</w:t>
            </w:r>
            <w:proofErr w:type="spellEnd"/>
            <w:proofErr w:type="gramEnd"/>
            <w:r w:rsidRPr="00612991">
              <w:rPr>
                <w:rFonts w:ascii="Consolas" w:eastAsia="Consolas" w:hAnsi="Consolas" w:cs="Consolas"/>
                <w:b/>
                <w:bCs/>
                <w:color w:val="D4D4D4"/>
                <w:sz w:val="18"/>
                <w:szCs w:val="18"/>
              </w:rPr>
              <w:t>("energy", col("energy"</w:t>
            </w:r>
            <w:proofErr w:type="gramStart"/>
            <w:r w:rsidRPr="00612991">
              <w:rPr>
                <w:rFonts w:ascii="Consolas" w:eastAsia="Consolas" w:hAnsi="Consolas" w:cs="Consolas"/>
                <w:b/>
                <w:bCs/>
                <w:color w:val="D4D4D4"/>
                <w:sz w:val="18"/>
                <w:szCs w:val="18"/>
              </w:rPr>
              <w:t>).cast</w:t>
            </w:r>
            <w:proofErr w:type="gramEnd"/>
            <w:r w:rsidRPr="00612991">
              <w:rPr>
                <w:rFonts w:ascii="Consolas" w:eastAsia="Consolas" w:hAnsi="Consolas" w:cs="Consolas"/>
                <w:b/>
                <w:bCs/>
                <w:color w:val="D4D4D4"/>
                <w:sz w:val="18"/>
                <w:szCs w:val="18"/>
              </w:rPr>
              <w:t>("double"))</w:t>
            </w:r>
          </w:p>
          <w:p w14:paraId="4C691FA3"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withColumn</w:t>
            </w:r>
            <w:proofErr w:type="spellEnd"/>
            <w:proofErr w:type="gramEnd"/>
            <w:r w:rsidRPr="00612991">
              <w:rPr>
                <w:rFonts w:ascii="Consolas" w:eastAsia="Consolas" w:hAnsi="Consolas" w:cs="Consolas"/>
                <w:b/>
                <w:bCs/>
                <w:color w:val="D4D4D4"/>
                <w:sz w:val="18"/>
                <w:szCs w:val="18"/>
              </w:rPr>
              <w:t>("key", col("key"</w:t>
            </w:r>
            <w:proofErr w:type="gramStart"/>
            <w:r w:rsidRPr="00612991">
              <w:rPr>
                <w:rFonts w:ascii="Consolas" w:eastAsia="Consolas" w:hAnsi="Consolas" w:cs="Consolas"/>
                <w:b/>
                <w:bCs/>
                <w:color w:val="D4D4D4"/>
                <w:sz w:val="18"/>
                <w:szCs w:val="18"/>
              </w:rPr>
              <w:t>).cast</w:t>
            </w:r>
            <w:proofErr w:type="gramEnd"/>
            <w:r w:rsidRPr="00612991">
              <w:rPr>
                <w:rFonts w:ascii="Consolas" w:eastAsia="Consolas" w:hAnsi="Consolas" w:cs="Consolas"/>
                <w:b/>
                <w:bCs/>
                <w:color w:val="D4D4D4"/>
                <w:sz w:val="18"/>
                <w:szCs w:val="18"/>
              </w:rPr>
              <w:t>("int"))</w:t>
            </w:r>
          </w:p>
          <w:p w14:paraId="77EF8D46"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withColumn</w:t>
            </w:r>
            <w:proofErr w:type="spellEnd"/>
            <w:proofErr w:type="gramEnd"/>
            <w:r w:rsidRPr="00612991">
              <w:rPr>
                <w:rFonts w:ascii="Consolas" w:eastAsia="Consolas" w:hAnsi="Consolas" w:cs="Consolas"/>
                <w:b/>
                <w:bCs/>
                <w:color w:val="D4D4D4"/>
                <w:sz w:val="18"/>
                <w:szCs w:val="18"/>
              </w:rPr>
              <w:t>("loudness", col("loudness"</w:t>
            </w:r>
            <w:proofErr w:type="gramStart"/>
            <w:r w:rsidRPr="00612991">
              <w:rPr>
                <w:rFonts w:ascii="Consolas" w:eastAsia="Consolas" w:hAnsi="Consolas" w:cs="Consolas"/>
                <w:b/>
                <w:bCs/>
                <w:color w:val="D4D4D4"/>
                <w:sz w:val="18"/>
                <w:szCs w:val="18"/>
              </w:rPr>
              <w:t>).cast</w:t>
            </w:r>
            <w:proofErr w:type="gramEnd"/>
            <w:r w:rsidRPr="00612991">
              <w:rPr>
                <w:rFonts w:ascii="Consolas" w:eastAsia="Consolas" w:hAnsi="Consolas" w:cs="Consolas"/>
                <w:b/>
                <w:bCs/>
                <w:color w:val="D4D4D4"/>
                <w:sz w:val="18"/>
                <w:szCs w:val="18"/>
              </w:rPr>
              <w:t>("double"))</w:t>
            </w:r>
          </w:p>
          <w:p w14:paraId="3C0BA733"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withColumn</w:t>
            </w:r>
            <w:proofErr w:type="spellEnd"/>
            <w:proofErr w:type="gramEnd"/>
            <w:r w:rsidRPr="00612991">
              <w:rPr>
                <w:rFonts w:ascii="Consolas" w:eastAsia="Consolas" w:hAnsi="Consolas" w:cs="Consolas"/>
                <w:b/>
                <w:bCs/>
                <w:color w:val="D4D4D4"/>
                <w:sz w:val="18"/>
                <w:szCs w:val="18"/>
              </w:rPr>
              <w:t>("mode", col("mode"</w:t>
            </w:r>
            <w:proofErr w:type="gramStart"/>
            <w:r w:rsidRPr="00612991">
              <w:rPr>
                <w:rFonts w:ascii="Consolas" w:eastAsia="Consolas" w:hAnsi="Consolas" w:cs="Consolas"/>
                <w:b/>
                <w:bCs/>
                <w:color w:val="D4D4D4"/>
                <w:sz w:val="18"/>
                <w:szCs w:val="18"/>
              </w:rPr>
              <w:t>).cast</w:t>
            </w:r>
            <w:proofErr w:type="gramEnd"/>
            <w:r w:rsidRPr="00612991">
              <w:rPr>
                <w:rFonts w:ascii="Consolas" w:eastAsia="Consolas" w:hAnsi="Consolas" w:cs="Consolas"/>
                <w:b/>
                <w:bCs/>
                <w:color w:val="D4D4D4"/>
                <w:sz w:val="18"/>
                <w:szCs w:val="18"/>
              </w:rPr>
              <w:t>("int"))</w:t>
            </w:r>
          </w:p>
          <w:p w14:paraId="261A113E"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withColumn</w:t>
            </w:r>
            <w:proofErr w:type="spellEnd"/>
            <w:proofErr w:type="gramEnd"/>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speechiness</w:t>
            </w:r>
            <w:proofErr w:type="spellEnd"/>
            <w:r w:rsidRPr="00612991">
              <w:rPr>
                <w:rFonts w:ascii="Consolas" w:eastAsia="Consolas" w:hAnsi="Consolas" w:cs="Consolas"/>
                <w:b/>
                <w:bCs/>
                <w:color w:val="D4D4D4"/>
                <w:sz w:val="18"/>
                <w:szCs w:val="18"/>
              </w:rPr>
              <w:t>", col("</w:t>
            </w:r>
            <w:proofErr w:type="spellStart"/>
            <w:r w:rsidRPr="00612991">
              <w:rPr>
                <w:rFonts w:ascii="Consolas" w:eastAsia="Consolas" w:hAnsi="Consolas" w:cs="Consolas"/>
                <w:b/>
                <w:bCs/>
                <w:color w:val="D4D4D4"/>
                <w:sz w:val="18"/>
                <w:szCs w:val="18"/>
              </w:rPr>
              <w:t>speechiness</w:t>
            </w:r>
            <w:proofErr w:type="spellEnd"/>
            <w:r w:rsidRPr="00612991">
              <w:rPr>
                <w:rFonts w:ascii="Consolas" w:eastAsia="Consolas" w:hAnsi="Consolas" w:cs="Consolas"/>
                <w:b/>
                <w:bCs/>
                <w:color w:val="D4D4D4"/>
                <w:sz w:val="18"/>
                <w:szCs w:val="18"/>
              </w:rPr>
              <w:t>"</w:t>
            </w:r>
            <w:proofErr w:type="gramStart"/>
            <w:r w:rsidRPr="00612991">
              <w:rPr>
                <w:rFonts w:ascii="Consolas" w:eastAsia="Consolas" w:hAnsi="Consolas" w:cs="Consolas"/>
                <w:b/>
                <w:bCs/>
                <w:color w:val="D4D4D4"/>
                <w:sz w:val="18"/>
                <w:szCs w:val="18"/>
              </w:rPr>
              <w:t>).cast</w:t>
            </w:r>
            <w:proofErr w:type="gramEnd"/>
            <w:r w:rsidRPr="00612991">
              <w:rPr>
                <w:rFonts w:ascii="Consolas" w:eastAsia="Consolas" w:hAnsi="Consolas" w:cs="Consolas"/>
                <w:b/>
                <w:bCs/>
                <w:color w:val="D4D4D4"/>
                <w:sz w:val="18"/>
                <w:szCs w:val="18"/>
              </w:rPr>
              <w:t>("double"))</w:t>
            </w:r>
          </w:p>
          <w:p w14:paraId="51143676"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withColumn</w:t>
            </w:r>
            <w:proofErr w:type="spellEnd"/>
            <w:proofErr w:type="gramEnd"/>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acousticness</w:t>
            </w:r>
            <w:proofErr w:type="spellEnd"/>
            <w:r w:rsidRPr="00612991">
              <w:rPr>
                <w:rFonts w:ascii="Consolas" w:eastAsia="Consolas" w:hAnsi="Consolas" w:cs="Consolas"/>
                <w:b/>
                <w:bCs/>
                <w:color w:val="D4D4D4"/>
                <w:sz w:val="18"/>
                <w:szCs w:val="18"/>
              </w:rPr>
              <w:t>", col("</w:t>
            </w:r>
            <w:proofErr w:type="spellStart"/>
            <w:r w:rsidRPr="00612991">
              <w:rPr>
                <w:rFonts w:ascii="Consolas" w:eastAsia="Consolas" w:hAnsi="Consolas" w:cs="Consolas"/>
                <w:b/>
                <w:bCs/>
                <w:color w:val="D4D4D4"/>
                <w:sz w:val="18"/>
                <w:szCs w:val="18"/>
              </w:rPr>
              <w:t>acousticness</w:t>
            </w:r>
            <w:proofErr w:type="spellEnd"/>
            <w:r w:rsidRPr="00612991">
              <w:rPr>
                <w:rFonts w:ascii="Consolas" w:eastAsia="Consolas" w:hAnsi="Consolas" w:cs="Consolas"/>
                <w:b/>
                <w:bCs/>
                <w:color w:val="D4D4D4"/>
                <w:sz w:val="18"/>
                <w:szCs w:val="18"/>
              </w:rPr>
              <w:t>"</w:t>
            </w:r>
            <w:proofErr w:type="gramStart"/>
            <w:r w:rsidRPr="00612991">
              <w:rPr>
                <w:rFonts w:ascii="Consolas" w:eastAsia="Consolas" w:hAnsi="Consolas" w:cs="Consolas"/>
                <w:b/>
                <w:bCs/>
                <w:color w:val="D4D4D4"/>
                <w:sz w:val="18"/>
                <w:szCs w:val="18"/>
              </w:rPr>
              <w:t>).cast</w:t>
            </w:r>
            <w:proofErr w:type="gramEnd"/>
            <w:r w:rsidRPr="00612991">
              <w:rPr>
                <w:rFonts w:ascii="Consolas" w:eastAsia="Consolas" w:hAnsi="Consolas" w:cs="Consolas"/>
                <w:b/>
                <w:bCs/>
                <w:color w:val="D4D4D4"/>
                <w:sz w:val="18"/>
                <w:szCs w:val="18"/>
              </w:rPr>
              <w:t>("double"))</w:t>
            </w:r>
          </w:p>
          <w:p w14:paraId="0F7A3CE3"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withColumn</w:t>
            </w:r>
            <w:proofErr w:type="spellEnd"/>
            <w:proofErr w:type="gramEnd"/>
            <w:r w:rsidRPr="00612991">
              <w:rPr>
                <w:rFonts w:ascii="Consolas" w:eastAsia="Consolas" w:hAnsi="Consolas" w:cs="Consolas"/>
                <w:b/>
                <w:bCs/>
                <w:color w:val="D4D4D4"/>
                <w:sz w:val="18"/>
                <w:szCs w:val="18"/>
              </w:rPr>
              <w:t>("liveness", col("liveness"</w:t>
            </w:r>
            <w:proofErr w:type="gramStart"/>
            <w:r w:rsidRPr="00612991">
              <w:rPr>
                <w:rFonts w:ascii="Consolas" w:eastAsia="Consolas" w:hAnsi="Consolas" w:cs="Consolas"/>
                <w:b/>
                <w:bCs/>
                <w:color w:val="D4D4D4"/>
                <w:sz w:val="18"/>
                <w:szCs w:val="18"/>
              </w:rPr>
              <w:t>).cast</w:t>
            </w:r>
            <w:proofErr w:type="gramEnd"/>
            <w:r w:rsidRPr="00612991">
              <w:rPr>
                <w:rFonts w:ascii="Consolas" w:eastAsia="Consolas" w:hAnsi="Consolas" w:cs="Consolas"/>
                <w:b/>
                <w:bCs/>
                <w:color w:val="D4D4D4"/>
                <w:sz w:val="18"/>
                <w:szCs w:val="18"/>
              </w:rPr>
              <w:t>("double"))</w:t>
            </w:r>
          </w:p>
          <w:p w14:paraId="5F7E9925"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withColumn</w:t>
            </w:r>
            <w:proofErr w:type="spellEnd"/>
            <w:proofErr w:type="gramEnd"/>
            <w:r w:rsidRPr="00612991">
              <w:rPr>
                <w:rFonts w:ascii="Consolas" w:eastAsia="Consolas" w:hAnsi="Consolas" w:cs="Consolas"/>
                <w:b/>
                <w:bCs/>
                <w:color w:val="D4D4D4"/>
                <w:sz w:val="18"/>
                <w:szCs w:val="18"/>
              </w:rPr>
              <w:t>("valence", col("valence"</w:t>
            </w:r>
            <w:proofErr w:type="gramStart"/>
            <w:r w:rsidRPr="00612991">
              <w:rPr>
                <w:rFonts w:ascii="Consolas" w:eastAsia="Consolas" w:hAnsi="Consolas" w:cs="Consolas"/>
                <w:b/>
                <w:bCs/>
                <w:color w:val="D4D4D4"/>
                <w:sz w:val="18"/>
                <w:szCs w:val="18"/>
              </w:rPr>
              <w:t>).cast</w:t>
            </w:r>
            <w:proofErr w:type="gramEnd"/>
            <w:r w:rsidRPr="00612991">
              <w:rPr>
                <w:rFonts w:ascii="Consolas" w:eastAsia="Consolas" w:hAnsi="Consolas" w:cs="Consolas"/>
                <w:b/>
                <w:bCs/>
                <w:color w:val="D4D4D4"/>
                <w:sz w:val="18"/>
                <w:szCs w:val="18"/>
              </w:rPr>
              <w:t>("double"))</w:t>
            </w:r>
          </w:p>
          <w:p w14:paraId="16C601A0"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withColumn</w:t>
            </w:r>
            <w:proofErr w:type="spellEnd"/>
            <w:proofErr w:type="gramEnd"/>
            <w:r w:rsidRPr="00612991">
              <w:rPr>
                <w:rFonts w:ascii="Consolas" w:eastAsia="Consolas" w:hAnsi="Consolas" w:cs="Consolas"/>
                <w:b/>
                <w:bCs/>
                <w:color w:val="D4D4D4"/>
                <w:sz w:val="18"/>
                <w:szCs w:val="18"/>
              </w:rPr>
              <w:t>("tempo", col("tempo"</w:t>
            </w:r>
            <w:proofErr w:type="gramStart"/>
            <w:r w:rsidRPr="00612991">
              <w:rPr>
                <w:rFonts w:ascii="Consolas" w:eastAsia="Consolas" w:hAnsi="Consolas" w:cs="Consolas"/>
                <w:b/>
                <w:bCs/>
                <w:color w:val="D4D4D4"/>
                <w:sz w:val="18"/>
                <w:szCs w:val="18"/>
              </w:rPr>
              <w:t>).cast</w:t>
            </w:r>
            <w:proofErr w:type="gramEnd"/>
            <w:r w:rsidRPr="00612991">
              <w:rPr>
                <w:rFonts w:ascii="Consolas" w:eastAsia="Consolas" w:hAnsi="Consolas" w:cs="Consolas"/>
                <w:b/>
                <w:bCs/>
                <w:color w:val="D4D4D4"/>
                <w:sz w:val="18"/>
                <w:szCs w:val="18"/>
              </w:rPr>
              <w:t>("double"))</w:t>
            </w:r>
          </w:p>
          <w:p w14:paraId="45392127"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withColumn</w:t>
            </w:r>
            <w:proofErr w:type="spellEnd"/>
            <w:proofErr w:type="gramEnd"/>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time_signature</w:t>
            </w:r>
            <w:proofErr w:type="spellEnd"/>
            <w:r w:rsidRPr="00612991">
              <w:rPr>
                <w:rFonts w:ascii="Consolas" w:eastAsia="Consolas" w:hAnsi="Consolas" w:cs="Consolas"/>
                <w:b/>
                <w:bCs/>
                <w:color w:val="D4D4D4"/>
                <w:sz w:val="18"/>
                <w:szCs w:val="18"/>
              </w:rPr>
              <w:t>", col("</w:t>
            </w:r>
            <w:proofErr w:type="spellStart"/>
            <w:r w:rsidRPr="00612991">
              <w:rPr>
                <w:rFonts w:ascii="Consolas" w:eastAsia="Consolas" w:hAnsi="Consolas" w:cs="Consolas"/>
                <w:b/>
                <w:bCs/>
                <w:color w:val="D4D4D4"/>
                <w:sz w:val="18"/>
                <w:szCs w:val="18"/>
              </w:rPr>
              <w:t>time_signature</w:t>
            </w:r>
            <w:proofErr w:type="spellEnd"/>
            <w:r w:rsidRPr="00612991">
              <w:rPr>
                <w:rFonts w:ascii="Consolas" w:eastAsia="Consolas" w:hAnsi="Consolas" w:cs="Consolas"/>
                <w:b/>
                <w:bCs/>
                <w:color w:val="D4D4D4"/>
                <w:sz w:val="18"/>
                <w:szCs w:val="18"/>
              </w:rPr>
              <w:t>"</w:t>
            </w:r>
            <w:proofErr w:type="gramStart"/>
            <w:r w:rsidRPr="00612991">
              <w:rPr>
                <w:rFonts w:ascii="Consolas" w:eastAsia="Consolas" w:hAnsi="Consolas" w:cs="Consolas"/>
                <w:b/>
                <w:bCs/>
                <w:color w:val="D4D4D4"/>
                <w:sz w:val="18"/>
                <w:szCs w:val="18"/>
              </w:rPr>
              <w:t>).cast</w:t>
            </w:r>
            <w:proofErr w:type="gramEnd"/>
            <w:r w:rsidRPr="00612991">
              <w:rPr>
                <w:rFonts w:ascii="Consolas" w:eastAsia="Consolas" w:hAnsi="Consolas" w:cs="Consolas"/>
                <w:b/>
                <w:bCs/>
                <w:color w:val="D4D4D4"/>
                <w:sz w:val="18"/>
                <w:szCs w:val="18"/>
              </w:rPr>
              <w:t>("int"))</w:t>
            </w:r>
          </w:p>
          <w:p w14:paraId="3BB9C0B1" w14:textId="77777777" w:rsidR="0013016C" w:rsidRPr="00612991" w:rsidRDefault="00000000">
            <w:pPr>
              <w:spacing w:after="40"/>
              <w:rPr>
                <w:b/>
                <w:bCs/>
              </w:rPr>
            </w:pPr>
            <w:r w:rsidRPr="00612991">
              <w:rPr>
                <w:rFonts w:ascii="Consolas" w:eastAsia="Consolas" w:hAnsi="Consolas" w:cs="Consolas"/>
                <w:b/>
                <w:bCs/>
                <w:color w:val="D4D4D4"/>
                <w:sz w:val="18"/>
                <w:szCs w:val="18"/>
              </w:rPr>
              <w:t>)</w:t>
            </w:r>
          </w:p>
          <w:p w14:paraId="602212E0"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
          <w:p w14:paraId="163B0DA5" w14:textId="77777777" w:rsidR="0013016C" w:rsidRPr="00612991" w:rsidRDefault="00000000">
            <w:pPr>
              <w:spacing w:after="40"/>
              <w:rPr>
                <w:b/>
                <w:bCs/>
              </w:rPr>
            </w:pPr>
            <w:proofErr w:type="spellStart"/>
            <w:proofErr w:type="gramStart"/>
            <w:r w:rsidRPr="00612991">
              <w:rPr>
                <w:rFonts w:ascii="Consolas" w:eastAsia="Consolas" w:hAnsi="Consolas" w:cs="Consolas"/>
                <w:b/>
                <w:bCs/>
                <w:color w:val="D4D4D4"/>
                <w:sz w:val="18"/>
                <w:szCs w:val="18"/>
              </w:rPr>
              <w:t>df.cache</w:t>
            </w:r>
            <w:proofErr w:type="spellEnd"/>
            <w:proofErr w:type="gramEnd"/>
            <w:r w:rsidRPr="00612991">
              <w:rPr>
                <w:rFonts w:ascii="Consolas" w:eastAsia="Consolas" w:hAnsi="Consolas" w:cs="Consolas"/>
                <w:b/>
                <w:bCs/>
                <w:color w:val="D4D4D4"/>
                <w:sz w:val="18"/>
                <w:szCs w:val="18"/>
              </w:rPr>
              <w:t>()</w:t>
            </w:r>
          </w:p>
        </w:tc>
      </w:tr>
    </w:tbl>
    <w:p w14:paraId="45DC886A" w14:textId="77777777" w:rsidR="0013016C" w:rsidRPr="00612991" w:rsidRDefault="00000000">
      <w:pPr>
        <w:spacing w:after="200" w:line="300" w:lineRule="auto"/>
        <w:jc w:val="both"/>
        <w:rPr>
          <w:b/>
          <w:bCs/>
        </w:rPr>
      </w:pPr>
      <w:r w:rsidRPr="00612991">
        <w:rPr>
          <w:b/>
          <w:bCs/>
        </w:rPr>
        <w:t xml:space="preserve">Thirteen columns are individually re-cast to explicit types with </w:t>
      </w:r>
      <w:proofErr w:type="gramStart"/>
      <w:r w:rsidRPr="00612991">
        <w:rPr>
          <w:b/>
          <w:bCs/>
        </w:rPr>
        <w:t>chained .</w:t>
      </w:r>
      <w:proofErr w:type="spellStart"/>
      <w:r w:rsidRPr="00612991">
        <w:rPr>
          <w:b/>
          <w:bCs/>
        </w:rPr>
        <w:t>withColumn</w:t>
      </w:r>
      <w:proofErr w:type="spellEnd"/>
      <w:proofErr w:type="gramEnd"/>
      <w:r w:rsidRPr="00612991">
        <w:rPr>
          <w:b/>
          <w:bCs/>
        </w:rPr>
        <w:t xml:space="preserve">() calls, overriding whatever type </w:t>
      </w:r>
      <w:proofErr w:type="spellStart"/>
      <w:r w:rsidRPr="00612991">
        <w:rPr>
          <w:b/>
          <w:bCs/>
        </w:rPr>
        <w:t>inferSchema</w:t>
      </w:r>
      <w:proofErr w:type="spellEnd"/>
      <w:r w:rsidRPr="00612991">
        <w:rPr>
          <w:b/>
          <w:bCs/>
        </w:rPr>
        <w:t xml:space="preserve"> guessed. This is the script's main defensive data-quality measure (see Dataset Description). After casting, </w:t>
      </w:r>
      <w:proofErr w:type="spellStart"/>
      <w:proofErr w:type="gramStart"/>
      <w:r w:rsidRPr="00612991">
        <w:rPr>
          <w:b/>
          <w:bCs/>
        </w:rPr>
        <w:t>df.cache</w:t>
      </w:r>
      <w:proofErr w:type="spellEnd"/>
      <w:proofErr w:type="gramEnd"/>
      <w:r w:rsidRPr="00612991">
        <w:rPr>
          <w:b/>
          <w:bCs/>
        </w:rPr>
        <w:t xml:space="preserve">() instructs Spark to persist the </w:t>
      </w:r>
      <w:proofErr w:type="spellStart"/>
      <w:r w:rsidRPr="00612991">
        <w:rPr>
          <w:b/>
          <w:bCs/>
        </w:rPr>
        <w:t>DataFrame</w:t>
      </w:r>
      <w:proofErr w:type="spellEnd"/>
      <w:r w:rsidRPr="00612991">
        <w:rPr>
          <w:b/>
          <w:bCs/>
        </w:rPr>
        <w:t xml:space="preserve"> in memory across the cluster's executors after it is first computed, which is a sensible optimization here because the same </w:t>
      </w:r>
      <w:proofErr w:type="spellStart"/>
      <w:r w:rsidRPr="00612991">
        <w:rPr>
          <w:b/>
          <w:bCs/>
        </w:rPr>
        <w:t>df</w:t>
      </w:r>
      <w:proofErr w:type="spellEnd"/>
      <w:r w:rsidRPr="00612991">
        <w:rPr>
          <w:b/>
          <w:bCs/>
        </w:rPr>
        <w:t xml:space="preserve"> is read repeatedly afterwards — for the schema/row-count printout, the top-songs query, and the genre aggregation — and caching avoids re-reading and re-parsing the CSV file from disk for each of those actions.</w:t>
      </w:r>
    </w:p>
    <w:p w14:paraId="386A1FDA" w14:textId="77777777" w:rsidR="0013016C" w:rsidRPr="00612991" w:rsidRDefault="00000000">
      <w:pPr>
        <w:pStyle w:val="Heading2"/>
        <w:spacing w:before="320" w:after="160"/>
        <w:rPr>
          <w:b/>
          <w:bCs/>
        </w:rPr>
      </w:pPr>
      <w:bookmarkStart w:id="26" w:name="_Toc235672687"/>
      <w:r w:rsidRPr="00612991">
        <w:rPr>
          <w:b/>
          <w:bCs/>
          <w:color w:val="1F6FEB"/>
        </w:rPr>
        <w:t>5. Schema and Row-Count Inspection</w:t>
      </w:r>
      <w:bookmarkEnd w:id="26"/>
    </w:p>
    <w:p w14:paraId="5A54C3C3" w14:textId="77777777" w:rsidR="0013016C" w:rsidRPr="00612991" w:rsidRDefault="00000000">
      <w:pPr>
        <w:spacing w:after="200" w:line="300" w:lineRule="auto"/>
        <w:jc w:val="both"/>
        <w:rPr>
          <w:b/>
          <w:bCs/>
        </w:rPr>
      </w:pPr>
      <w:r w:rsidRPr="00612991">
        <w:rPr>
          <w:b/>
          <w:bCs/>
        </w:rPr>
        <w:t xml:space="preserve">The script prints </w:t>
      </w:r>
      <w:proofErr w:type="spellStart"/>
      <w:proofErr w:type="gramStart"/>
      <w:r w:rsidRPr="00612991">
        <w:rPr>
          <w:b/>
          <w:bCs/>
        </w:rPr>
        <w:t>df.printSchema</w:t>
      </w:r>
      <w:proofErr w:type="spellEnd"/>
      <w:proofErr w:type="gramEnd"/>
      <w:r w:rsidRPr="00612991">
        <w:rPr>
          <w:b/>
          <w:bCs/>
        </w:rPr>
        <w:t xml:space="preserve">() to the console, calls </w:t>
      </w:r>
      <w:proofErr w:type="spellStart"/>
      <w:proofErr w:type="gramStart"/>
      <w:r w:rsidRPr="00612991">
        <w:rPr>
          <w:b/>
          <w:bCs/>
        </w:rPr>
        <w:t>df.count</w:t>
      </w:r>
      <w:proofErr w:type="spellEnd"/>
      <w:proofErr w:type="gramEnd"/>
      <w:r w:rsidRPr="00612991">
        <w:rPr>
          <w:b/>
          <w:bCs/>
        </w:rPr>
        <w:t xml:space="preserve">() to report the total number of records, and calls </w:t>
      </w:r>
      <w:proofErr w:type="spellStart"/>
      <w:proofErr w:type="gramStart"/>
      <w:r w:rsidRPr="00612991">
        <w:rPr>
          <w:b/>
          <w:bCs/>
        </w:rPr>
        <w:t>df.show</w:t>
      </w:r>
      <w:proofErr w:type="spellEnd"/>
      <w:proofErr w:type="gramEnd"/>
      <w:r w:rsidRPr="00612991">
        <w:rPr>
          <w:b/>
          <w:bCs/>
        </w:rPr>
        <w:t>(5, truncate=False) to preview the first five rows. These are diagnostic/logging steps rather than transformations — useful for verifying the read and cast succeeded before committing to the more expensive aggregation steps that follow.</w:t>
      </w:r>
    </w:p>
    <w:p w14:paraId="00E6FA51" w14:textId="77777777" w:rsidR="0013016C" w:rsidRPr="00612991" w:rsidRDefault="00000000">
      <w:pPr>
        <w:pStyle w:val="Heading2"/>
        <w:spacing w:before="320" w:after="160"/>
        <w:rPr>
          <w:b/>
          <w:bCs/>
        </w:rPr>
      </w:pPr>
      <w:bookmarkStart w:id="27" w:name="_Toc235672688"/>
      <w:r w:rsidRPr="00612991">
        <w:rPr>
          <w:b/>
          <w:bCs/>
          <w:color w:val="1F6FEB"/>
        </w:rPr>
        <w:t>6. Top 10 Most Popular Songs</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13016C" w:rsidRPr="00612991" w14:paraId="11ADE1B6" w14:textId="77777777">
        <w:tc>
          <w:tcPr>
            <w:tcW w:w="0" w:type="auto"/>
            <w:tcBorders>
              <w:top w:val="single" w:sz="4" w:space="0" w:color="0B2447"/>
              <w:left w:val="single" w:sz="4" w:space="0" w:color="0B2447"/>
              <w:bottom w:val="single" w:sz="4" w:space="0" w:color="0B2447"/>
              <w:right w:val="single" w:sz="4" w:space="0" w:color="0B2447"/>
            </w:tcBorders>
            <w:shd w:val="clear" w:color="auto" w:fill="1E1E2E"/>
            <w:tcMar>
              <w:top w:w="200" w:type="dxa"/>
              <w:left w:w="220" w:type="dxa"/>
              <w:bottom w:w="200" w:type="dxa"/>
              <w:right w:w="220" w:type="dxa"/>
            </w:tcMar>
          </w:tcPr>
          <w:p w14:paraId="381DAD2C" w14:textId="77777777" w:rsidR="0013016C" w:rsidRPr="00612991" w:rsidRDefault="00000000">
            <w:pPr>
              <w:spacing w:after="40"/>
              <w:rPr>
                <w:b/>
                <w:bCs/>
              </w:rPr>
            </w:pPr>
            <w:proofErr w:type="spellStart"/>
            <w:r w:rsidRPr="00612991">
              <w:rPr>
                <w:rFonts w:ascii="Consolas" w:eastAsia="Consolas" w:hAnsi="Consolas" w:cs="Consolas"/>
                <w:b/>
                <w:bCs/>
                <w:color w:val="D4D4D4"/>
                <w:sz w:val="18"/>
                <w:szCs w:val="18"/>
              </w:rPr>
              <w:t>top_songs</w:t>
            </w:r>
            <w:proofErr w:type="spellEnd"/>
            <w:r w:rsidRPr="00612991">
              <w:rPr>
                <w:rFonts w:ascii="Consolas" w:eastAsia="Consolas" w:hAnsi="Consolas" w:cs="Consolas"/>
                <w:b/>
                <w:bCs/>
                <w:color w:val="D4D4D4"/>
                <w:sz w:val="18"/>
                <w:szCs w:val="18"/>
              </w:rPr>
              <w:t xml:space="preserve"> = (</w:t>
            </w:r>
          </w:p>
          <w:p w14:paraId="65895038"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spellStart"/>
            <w:proofErr w:type="gramStart"/>
            <w:r w:rsidRPr="00612991">
              <w:rPr>
                <w:rFonts w:ascii="Consolas" w:eastAsia="Consolas" w:hAnsi="Consolas" w:cs="Consolas"/>
                <w:b/>
                <w:bCs/>
                <w:color w:val="D4D4D4"/>
                <w:sz w:val="18"/>
                <w:szCs w:val="18"/>
              </w:rPr>
              <w:t>df.select</w:t>
            </w:r>
            <w:proofErr w:type="spellEnd"/>
            <w:proofErr w:type="gramEnd"/>
            <w:r w:rsidRPr="00612991">
              <w:rPr>
                <w:rFonts w:ascii="Consolas" w:eastAsia="Consolas" w:hAnsi="Consolas" w:cs="Consolas"/>
                <w:b/>
                <w:bCs/>
                <w:color w:val="D4D4D4"/>
                <w:sz w:val="18"/>
                <w:szCs w:val="18"/>
              </w:rPr>
              <w:t>(</w:t>
            </w:r>
          </w:p>
          <w:p w14:paraId="5FD7547A"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spellStart"/>
            <w:proofErr w:type="gramStart"/>
            <w:r w:rsidRPr="00612991">
              <w:rPr>
                <w:rFonts w:ascii="Consolas" w:eastAsia="Consolas" w:hAnsi="Consolas" w:cs="Consolas"/>
                <w:b/>
                <w:bCs/>
                <w:color w:val="D4D4D4"/>
                <w:sz w:val="18"/>
                <w:szCs w:val="18"/>
              </w:rPr>
              <w:t>track</w:t>
            </w:r>
            <w:proofErr w:type="gramEnd"/>
            <w:r w:rsidRPr="00612991">
              <w:rPr>
                <w:rFonts w:ascii="Consolas" w:eastAsia="Consolas" w:hAnsi="Consolas" w:cs="Consolas"/>
                <w:b/>
                <w:bCs/>
                <w:color w:val="D4D4D4"/>
                <w:sz w:val="18"/>
                <w:szCs w:val="18"/>
              </w:rPr>
              <w:t>_name</w:t>
            </w:r>
            <w:proofErr w:type="spellEnd"/>
            <w:r w:rsidRPr="00612991">
              <w:rPr>
                <w:rFonts w:ascii="Consolas" w:eastAsia="Consolas" w:hAnsi="Consolas" w:cs="Consolas"/>
                <w:b/>
                <w:bCs/>
                <w:color w:val="D4D4D4"/>
                <w:sz w:val="18"/>
                <w:szCs w:val="18"/>
              </w:rPr>
              <w:t>",</w:t>
            </w:r>
          </w:p>
          <w:p w14:paraId="62D0A7E2" w14:textId="77777777" w:rsidR="0013016C" w:rsidRPr="00612991" w:rsidRDefault="00000000">
            <w:pPr>
              <w:spacing w:after="40"/>
              <w:rPr>
                <w:b/>
                <w:bCs/>
              </w:rPr>
            </w:pPr>
            <w:r w:rsidRPr="00612991">
              <w:rPr>
                <w:rFonts w:ascii="Consolas" w:eastAsia="Consolas" w:hAnsi="Consolas" w:cs="Consolas"/>
                <w:b/>
                <w:bCs/>
                <w:color w:val="D4D4D4"/>
                <w:sz w:val="18"/>
                <w:szCs w:val="18"/>
              </w:rPr>
              <w:lastRenderedPageBreak/>
              <w:t xml:space="preserve">        "artists",</w:t>
            </w:r>
          </w:p>
          <w:p w14:paraId="79C56197"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spellStart"/>
            <w:proofErr w:type="gramStart"/>
            <w:r w:rsidRPr="00612991">
              <w:rPr>
                <w:rFonts w:ascii="Consolas" w:eastAsia="Consolas" w:hAnsi="Consolas" w:cs="Consolas"/>
                <w:b/>
                <w:bCs/>
                <w:color w:val="D4D4D4"/>
                <w:sz w:val="18"/>
                <w:szCs w:val="18"/>
              </w:rPr>
              <w:t>track</w:t>
            </w:r>
            <w:proofErr w:type="gramEnd"/>
            <w:r w:rsidRPr="00612991">
              <w:rPr>
                <w:rFonts w:ascii="Consolas" w:eastAsia="Consolas" w:hAnsi="Consolas" w:cs="Consolas"/>
                <w:b/>
                <w:bCs/>
                <w:color w:val="D4D4D4"/>
                <w:sz w:val="18"/>
                <w:szCs w:val="18"/>
              </w:rPr>
              <w:t>_genre</w:t>
            </w:r>
            <w:proofErr w:type="spellEnd"/>
            <w:r w:rsidRPr="00612991">
              <w:rPr>
                <w:rFonts w:ascii="Consolas" w:eastAsia="Consolas" w:hAnsi="Consolas" w:cs="Consolas"/>
                <w:b/>
                <w:bCs/>
                <w:color w:val="D4D4D4"/>
                <w:sz w:val="18"/>
                <w:szCs w:val="18"/>
              </w:rPr>
              <w:t>",</w:t>
            </w:r>
          </w:p>
          <w:p w14:paraId="243DCB8D"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"popularity"</w:t>
            </w:r>
          </w:p>
          <w:p w14:paraId="71B6B710"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
          <w:p w14:paraId="0999CEA9"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orderBy</w:t>
            </w:r>
            <w:proofErr w:type="spellEnd"/>
            <w:proofErr w:type="gramEnd"/>
            <w:r w:rsidRPr="00612991">
              <w:rPr>
                <w:rFonts w:ascii="Consolas" w:eastAsia="Consolas" w:hAnsi="Consolas" w:cs="Consolas"/>
                <w:b/>
                <w:bCs/>
                <w:color w:val="D4D4D4"/>
                <w:sz w:val="18"/>
                <w:szCs w:val="18"/>
              </w:rPr>
              <w:t>(desc("popularity"))</w:t>
            </w:r>
          </w:p>
          <w:p w14:paraId="6C99E7F5" w14:textId="77777777" w:rsidR="0013016C" w:rsidRPr="00612991" w:rsidRDefault="00000000">
            <w:pPr>
              <w:spacing w:after="40"/>
              <w:rPr>
                <w:b/>
                <w:bCs/>
              </w:rPr>
            </w:pPr>
            <w:r w:rsidRPr="00612991">
              <w:rPr>
                <w:rFonts w:ascii="Consolas" w:eastAsia="Consolas" w:hAnsi="Consolas" w:cs="Consolas"/>
                <w:b/>
                <w:bCs/>
                <w:color w:val="D4D4D4"/>
                <w:sz w:val="18"/>
                <w:szCs w:val="18"/>
              </w:rPr>
              <w:t>)</w:t>
            </w:r>
          </w:p>
          <w:p w14:paraId="6764958B"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
          <w:p w14:paraId="18C9D2EF" w14:textId="77777777" w:rsidR="0013016C" w:rsidRPr="00612991" w:rsidRDefault="00000000">
            <w:pPr>
              <w:spacing w:after="40"/>
              <w:rPr>
                <w:b/>
                <w:bCs/>
              </w:rPr>
            </w:pPr>
            <w:proofErr w:type="spellStart"/>
            <w:r w:rsidRPr="00612991">
              <w:rPr>
                <w:rFonts w:ascii="Consolas" w:eastAsia="Consolas" w:hAnsi="Consolas" w:cs="Consolas"/>
                <w:b/>
                <w:bCs/>
                <w:color w:val="D4D4D4"/>
                <w:sz w:val="18"/>
                <w:szCs w:val="18"/>
              </w:rPr>
              <w:t>top_</w:t>
            </w:r>
            <w:proofErr w:type="gramStart"/>
            <w:r w:rsidRPr="00612991">
              <w:rPr>
                <w:rFonts w:ascii="Consolas" w:eastAsia="Consolas" w:hAnsi="Consolas" w:cs="Consolas"/>
                <w:b/>
                <w:bCs/>
                <w:color w:val="D4D4D4"/>
                <w:sz w:val="18"/>
                <w:szCs w:val="18"/>
              </w:rPr>
              <w:t>songs.show</w:t>
            </w:r>
            <w:proofErr w:type="spellEnd"/>
            <w:proofErr w:type="gramEnd"/>
            <w:r w:rsidRPr="00612991">
              <w:rPr>
                <w:rFonts w:ascii="Consolas" w:eastAsia="Consolas" w:hAnsi="Consolas" w:cs="Consolas"/>
                <w:b/>
                <w:bCs/>
                <w:color w:val="D4D4D4"/>
                <w:sz w:val="18"/>
                <w:szCs w:val="18"/>
              </w:rPr>
              <w:t>(10, truncate=False)</w:t>
            </w:r>
          </w:p>
        </w:tc>
      </w:tr>
    </w:tbl>
    <w:p w14:paraId="56B8B026" w14:textId="77777777" w:rsidR="0013016C" w:rsidRPr="00612991" w:rsidRDefault="00000000">
      <w:pPr>
        <w:spacing w:after="200" w:line="300" w:lineRule="auto"/>
        <w:jc w:val="both"/>
        <w:rPr>
          <w:b/>
          <w:bCs/>
        </w:rPr>
      </w:pPr>
      <w:r w:rsidRPr="00612991">
        <w:rPr>
          <w:b/>
          <w:bCs/>
        </w:rPr>
        <w:t xml:space="preserve">This transformation narrows the </w:t>
      </w:r>
      <w:proofErr w:type="spellStart"/>
      <w:r w:rsidRPr="00612991">
        <w:rPr>
          <w:b/>
          <w:bCs/>
        </w:rPr>
        <w:t>DataFrame</w:t>
      </w:r>
      <w:proofErr w:type="spellEnd"/>
      <w:r w:rsidRPr="00612991">
        <w:rPr>
          <w:b/>
          <w:bCs/>
        </w:rPr>
        <w:t xml:space="preserve"> to four columns of interest and sorts the entire dataset in descending order of popularity using </w:t>
      </w:r>
      <w:proofErr w:type="spellStart"/>
      <w:r w:rsidRPr="00612991">
        <w:rPr>
          <w:b/>
          <w:bCs/>
        </w:rPr>
        <w:t>orderBy</w:t>
      </w:r>
      <w:proofErr w:type="spellEnd"/>
      <w:r w:rsidRPr="00612991">
        <w:rPr>
          <w:b/>
          <w:bCs/>
        </w:rPr>
        <w:t xml:space="preserve">(desc(...)). Note that </w:t>
      </w:r>
      <w:proofErr w:type="spellStart"/>
      <w:r w:rsidRPr="00612991">
        <w:rPr>
          <w:b/>
          <w:bCs/>
        </w:rPr>
        <w:t>top_songs</w:t>
      </w:r>
      <w:proofErr w:type="spellEnd"/>
      <w:r w:rsidRPr="00612991">
        <w:rPr>
          <w:b/>
          <w:bCs/>
        </w:rPr>
        <w:t xml:space="preserve"> itself is a full sorted </w:t>
      </w:r>
      <w:proofErr w:type="spellStart"/>
      <w:r w:rsidRPr="00612991">
        <w:rPr>
          <w:b/>
          <w:bCs/>
        </w:rPr>
        <w:t>DataFrame</w:t>
      </w:r>
      <w:proofErr w:type="spellEnd"/>
      <w:r w:rsidRPr="00612991">
        <w:rPr>
          <w:b/>
          <w:bCs/>
        </w:rPr>
        <w:t xml:space="preserve"> (a global, cluster-wide sort — an expensive shuffle operation in Spark), </w:t>
      </w:r>
      <w:proofErr w:type="gramStart"/>
      <w:r w:rsidRPr="00612991">
        <w:rPr>
          <w:b/>
          <w:bCs/>
        </w:rPr>
        <w:t>and .show</w:t>
      </w:r>
      <w:proofErr w:type="gramEnd"/>
      <w:r w:rsidRPr="00612991">
        <w:rPr>
          <w:b/>
          <w:bCs/>
        </w:rPr>
        <w:t xml:space="preserve">(10, ...) only affects how many rows are printed to the console; when this </w:t>
      </w:r>
      <w:proofErr w:type="spellStart"/>
      <w:r w:rsidRPr="00612991">
        <w:rPr>
          <w:b/>
          <w:bCs/>
        </w:rPr>
        <w:t>DataFrame</w:t>
      </w:r>
      <w:proofErr w:type="spellEnd"/>
      <w:r w:rsidRPr="00612991">
        <w:rPr>
          <w:b/>
          <w:bCs/>
        </w:rPr>
        <w:t xml:space="preserve"> is written to disk later, the entire sorted result is persisted, not just the top 10 rows.</w:t>
      </w:r>
    </w:p>
    <w:p w14:paraId="064A8204" w14:textId="77777777" w:rsidR="0013016C" w:rsidRPr="00612991" w:rsidRDefault="00000000">
      <w:pPr>
        <w:pStyle w:val="Heading2"/>
        <w:spacing w:before="320" w:after="160"/>
        <w:rPr>
          <w:b/>
          <w:bCs/>
        </w:rPr>
      </w:pPr>
      <w:bookmarkStart w:id="28" w:name="_Toc235672689"/>
      <w:r w:rsidRPr="00612991">
        <w:rPr>
          <w:b/>
          <w:bCs/>
          <w:color w:val="1F6FEB"/>
        </w:rPr>
        <w:t>7. Average Popularity by Genre</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13016C" w:rsidRPr="00612991" w14:paraId="5A3791E5" w14:textId="77777777">
        <w:tc>
          <w:tcPr>
            <w:tcW w:w="0" w:type="auto"/>
            <w:tcBorders>
              <w:top w:val="single" w:sz="4" w:space="0" w:color="0B2447"/>
              <w:left w:val="single" w:sz="4" w:space="0" w:color="0B2447"/>
              <w:bottom w:val="single" w:sz="4" w:space="0" w:color="0B2447"/>
              <w:right w:val="single" w:sz="4" w:space="0" w:color="0B2447"/>
            </w:tcBorders>
            <w:shd w:val="clear" w:color="auto" w:fill="1E1E2E"/>
            <w:tcMar>
              <w:top w:w="200" w:type="dxa"/>
              <w:left w:w="220" w:type="dxa"/>
              <w:bottom w:w="200" w:type="dxa"/>
              <w:right w:w="220" w:type="dxa"/>
            </w:tcMar>
          </w:tcPr>
          <w:p w14:paraId="736A8F9E" w14:textId="77777777" w:rsidR="0013016C" w:rsidRPr="00612991" w:rsidRDefault="00000000">
            <w:pPr>
              <w:spacing w:after="40"/>
              <w:rPr>
                <w:b/>
                <w:bCs/>
              </w:rPr>
            </w:pPr>
            <w:proofErr w:type="spellStart"/>
            <w:r w:rsidRPr="00612991">
              <w:rPr>
                <w:rFonts w:ascii="Consolas" w:eastAsia="Consolas" w:hAnsi="Consolas" w:cs="Consolas"/>
                <w:b/>
                <w:bCs/>
                <w:color w:val="D4D4D4"/>
                <w:sz w:val="18"/>
                <w:szCs w:val="18"/>
              </w:rPr>
              <w:t>genre_avg</w:t>
            </w:r>
            <w:proofErr w:type="spellEnd"/>
            <w:r w:rsidRPr="00612991">
              <w:rPr>
                <w:rFonts w:ascii="Consolas" w:eastAsia="Consolas" w:hAnsi="Consolas" w:cs="Consolas"/>
                <w:b/>
                <w:bCs/>
                <w:color w:val="D4D4D4"/>
                <w:sz w:val="18"/>
                <w:szCs w:val="18"/>
              </w:rPr>
              <w:t xml:space="preserve"> = (</w:t>
            </w:r>
          </w:p>
          <w:p w14:paraId="5A149B21"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spellStart"/>
            <w:proofErr w:type="gramStart"/>
            <w:r w:rsidRPr="00612991">
              <w:rPr>
                <w:rFonts w:ascii="Consolas" w:eastAsia="Consolas" w:hAnsi="Consolas" w:cs="Consolas"/>
                <w:b/>
                <w:bCs/>
                <w:color w:val="D4D4D4"/>
                <w:sz w:val="18"/>
                <w:szCs w:val="18"/>
              </w:rPr>
              <w:t>df.groupBy</w:t>
            </w:r>
            <w:proofErr w:type="spellEnd"/>
            <w:proofErr w:type="gramEnd"/>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track_genre</w:t>
            </w:r>
            <w:proofErr w:type="spellEnd"/>
            <w:r w:rsidRPr="00612991">
              <w:rPr>
                <w:rFonts w:ascii="Consolas" w:eastAsia="Consolas" w:hAnsi="Consolas" w:cs="Consolas"/>
                <w:b/>
                <w:bCs/>
                <w:color w:val="D4D4D4"/>
                <w:sz w:val="18"/>
                <w:szCs w:val="18"/>
              </w:rPr>
              <w:t>")</w:t>
            </w:r>
          </w:p>
          <w:p w14:paraId="63902F35"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agg</w:t>
            </w:r>
            <w:proofErr w:type="spellEnd"/>
            <w:proofErr w:type="gramEnd"/>
            <w:r w:rsidRPr="00612991">
              <w:rPr>
                <w:rFonts w:ascii="Consolas" w:eastAsia="Consolas" w:hAnsi="Consolas" w:cs="Consolas"/>
                <w:b/>
                <w:bCs/>
                <w:color w:val="D4D4D4"/>
                <w:sz w:val="18"/>
                <w:szCs w:val="18"/>
              </w:rPr>
              <w:t>(</w:t>
            </w:r>
            <w:proofErr w:type="gramStart"/>
            <w:r w:rsidRPr="00612991">
              <w:rPr>
                <w:rFonts w:ascii="Consolas" w:eastAsia="Consolas" w:hAnsi="Consolas" w:cs="Consolas"/>
                <w:b/>
                <w:bCs/>
                <w:color w:val="D4D4D4"/>
                <w:sz w:val="18"/>
                <w:szCs w:val="18"/>
              </w:rPr>
              <w:t>avg("</w:t>
            </w:r>
            <w:proofErr w:type="gramEnd"/>
            <w:r w:rsidRPr="00612991">
              <w:rPr>
                <w:rFonts w:ascii="Consolas" w:eastAsia="Consolas" w:hAnsi="Consolas" w:cs="Consolas"/>
                <w:b/>
                <w:bCs/>
                <w:color w:val="D4D4D4"/>
                <w:sz w:val="18"/>
                <w:szCs w:val="18"/>
              </w:rPr>
              <w:t>popularity"</w:t>
            </w:r>
            <w:proofErr w:type="gramStart"/>
            <w:r w:rsidRPr="00612991">
              <w:rPr>
                <w:rFonts w:ascii="Consolas" w:eastAsia="Consolas" w:hAnsi="Consolas" w:cs="Consolas"/>
                <w:b/>
                <w:bCs/>
                <w:color w:val="D4D4D4"/>
                <w:sz w:val="18"/>
                <w:szCs w:val="18"/>
              </w:rPr>
              <w:t>).alias</w:t>
            </w:r>
            <w:proofErr w:type="gramEnd"/>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AveragePopularity</w:t>
            </w:r>
            <w:proofErr w:type="spellEnd"/>
            <w:r w:rsidRPr="00612991">
              <w:rPr>
                <w:rFonts w:ascii="Consolas" w:eastAsia="Consolas" w:hAnsi="Consolas" w:cs="Consolas"/>
                <w:b/>
                <w:bCs/>
                <w:color w:val="D4D4D4"/>
                <w:sz w:val="18"/>
                <w:szCs w:val="18"/>
              </w:rPr>
              <w:t>"))</w:t>
            </w:r>
          </w:p>
          <w:p w14:paraId="2D6FE583"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orderBy</w:t>
            </w:r>
            <w:proofErr w:type="spellEnd"/>
            <w:proofErr w:type="gramEnd"/>
            <w:r w:rsidRPr="00612991">
              <w:rPr>
                <w:rFonts w:ascii="Consolas" w:eastAsia="Consolas" w:hAnsi="Consolas" w:cs="Consolas"/>
                <w:b/>
                <w:bCs/>
                <w:color w:val="D4D4D4"/>
                <w:sz w:val="18"/>
                <w:szCs w:val="18"/>
              </w:rPr>
              <w:t>(desc("</w:t>
            </w:r>
            <w:proofErr w:type="spellStart"/>
            <w:r w:rsidRPr="00612991">
              <w:rPr>
                <w:rFonts w:ascii="Consolas" w:eastAsia="Consolas" w:hAnsi="Consolas" w:cs="Consolas"/>
                <w:b/>
                <w:bCs/>
                <w:color w:val="D4D4D4"/>
                <w:sz w:val="18"/>
                <w:szCs w:val="18"/>
              </w:rPr>
              <w:t>AveragePopularity</w:t>
            </w:r>
            <w:proofErr w:type="spellEnd"/>
            <w:r w:rsidRPr="00612991">
              <w:rPr>
                <w:rFonts w:ascii="Consolas" w:eastAsia="Consolas" w:hAnsi="Consolas" w:cs="Consolas"/>
                <w:b/>
                <w:bCs/>
                <w:color w:val="D4D4D4"/>
                <w:sz w:val="18"/>
                <w:szCs w:val="18"/>
              </w:rPr>
              <w:t>"))</w:t>
            </w:r>
          </w:p>
          <w:p w14:paraId="38C4A397" w14:textId="77777777" w:rsidR="0013016C" w:rsidRPr="00612991" w:rsidRDefault="00000000">
            <w:pPr>
              <w:spacing w:after="40"/>
              <w:rPr>
                <w:b/>
                <w:bCs/>
              </w:rPr>
            </w:pPr>
            <w:r w:rsidRPr="00612991">
              <w:rPr>
                <w:rFonts w:ascii="Consolas" w:eastAsia="Consolas" w:hAnsi="Consolas" w:cs="Consolas"/>
                <w:b/>
                <w:bCs/>
                <w:color w:val="D4D4D4"/>
                <w:sz w:val="18"/>
                <w:szCs w:val="18"/>
              </w:rPr>
              <w:t>)</w:t>
            </w:r>
          </w:p>
          <w:p w14:paraId="6AC498E4"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
          <w:p w14:paraId="132A5625" w14:textId="77777777" w:rsidR="0013016C" w:rsidRPr="00612991" w:rsidRDefault="00000000">
            <w:pPr>
              <w:spacing w:after="40"/>
              <w:rPr>
                <w:b/>
                <w:bCs/>
              </w:rPr>
            </w:pPr>
            <w:proofErr w:type="spellStart"/>
            <w:r w:rsidRPr="00612991">
              <w:rPr>
                <w:rFonts w:ascii="Consolas" w:eastAsia="Consolas" w:hAnsi="Consolas" w:cs="Consolas"/>
                <w:b/>
                <w:bCs/>
                <w:color w:val="D4D4D4"/>
                <w:sz w:val="18"/>
                <w:szCs w:val="18"/>
              </w:rPr>
              <w:t>genre_</w:t>
            </w:r>
            <w:proofErr w:type="gramStart"/>
            <w:r w:rsidRPr="00612991">
              <w:rPr>
                <w:rFonts w:ascii="Consolas" w:eastAsia="Consolas" w:hAnsi="Consolas" w:cs="Consolas"/>
                <w:b/>
                <w:bCs/>
                <w:color w:val="D4D4D4"/>
                <w:sz w:val="18"/>
                <w:szCs w:val="18"/>
              </w:rPr>
              <w:t>avg.show</w:t>
            </w:r>
            <w:proofErr w:type="spellEnd"/>
            <w:proofErr w:type="gramEnd"/>
            <w:r w:rsidRPr="00612991">
              <w:rPr>
                <w:rFonts w:ascii="Consolas" w:eastAsia="Consolas" w:hAnsi="Consolas" w:cs="Consolas"/>
                <w:b/>
                <w:bCs/>
                <w:color w:val="D4D4D4"/>
                <w:sz w:val="18"/>
                <w:szCs w:val="18"/>
              </w:rPr>
              <w:t>(10, truncate=False)</w:t>
            </w:r>
          </w:p>
        </w:tc>
      </w:tr>
    </w:tbl>
    <w:p w14:paraId="20E4F0D5" w14:textId="77777777" w:rsidR="0013016C" w:rsidRPr="00612991" w:rsidRDefault="00000000">
      <w:pPr>
        <w:spacing w:after="200" w:line="300" w:lineRule="auto"/>
        <w:jc w:val="both"/>
        <w:rPr>
          <w:b/>
          <w:bCs/>
        </w:rPr>
      </w:pPr>
      <w:r w:rsidRPr="00612991">
        <w:rPr>
          <w:b/>
          <w:bCs/>
        </w:rPr>
        <w:t xml:space="preserve">This is the core analytical result of the project. </w:t>
      </w:r>
      <w:proofErr w:type="spellStart"/>
      <w:r w:rsidRPr="00612991">
        <w:rPr>
          <w:b/>
          <w:bCs/>
        </w:rPr>
        <w:t>groupBy</w:t>
      </w:r>
      <w:proofErr w:type="spellEnd"/>
      <w:r w:rsidRPr="00612991">
        <w:rPr>
          <w:b/>
          <w:bCs/>
        </w:rPr>
        <w:t>("</w:t>
      </w:r>
      <w:proofErr w:type="spellStart"/>
      <w:r w:rsidRPr="00612991">
        <w:rPr>
          <w:b/>
          <w:bCs/>
        </w:rPr>
        <w:t>track_genre</w:t>
      </w:r>
      <w:proofErr w:type="spellEnd"/>
      <w:r w:rsidRPr="00612991">
        <w:rPr>
          <w:b/>
          <w:bCs/>
        </w:rPr>
        <w:t xml:space="preserve">") partitions the </w:t>
      </w:r>
      <w:proofErr w:type="spellStart"/>
      <w:r w:rsidRPr="00612991">
        <w:rPr>
          <w:b/>
          <w:bCs/>
        </w:rPr>
        <w:t>DataFrame</w:t>
      </w:r>
      <w:proofErr w:type="spellEnd"/>
      <w:r w:rsidRPr="00612991">
        <w:rPr>
          <w:b/>
          <w:bCs/>
        </w:rPr>
        <w:t xml:space="preserve"> by genre across the cluster</w:t>
      </w:r>
      <w:proofErr w:type="gramStart"/>
      <w:r w:rsidRPr="00612991">
        <w:rPr>
          <w:b/>
          <w:bCs/>
        </w:rPr>
        <w:t>; .</w:t>
      </w:r>
      <w:proofErr w:type="spellStart"/>
      <w:r w:rsidRPr="00612991">
        <w:rPr>
          <w:b/>
          <w:bCs/>
        </w:rPr>
        <w:t>agg</w:t>
      </w:r>
      <w:proofErr w:type="spellEnd"/>
      <w:proofErr w:type="gramEnd"/>
      <w:r w:rsidRPr="00612991">
        <w:rPr>
          <w:b/>
          <w:bCs/>
        </w:rPr>
        <w:t>(avg("popularity"</w:t>
      </w:r>
      <w:proofErr w:type="gramStart"/>
      <w:r w:rsidRPr="00612991">
        <w:rPr>
          <w:b/>
          <w:bCs/>
        </w:rPr>
        <w:t>).alias</w:t>
      </w:r>
      <w:proofErr w:type="gramEnd"/>
      <w:r w:rsidRPr="00612991">
        <w:rPr>
          <w:b/>
          <w:bCs/>
        </w:rPr>
        <w:t>("</w:t>
      </w:r>
      <w:proofErr w:type="spellStart"/>
      <w:r w:rsidRPr="00612991">
        <w:rPr>
          <w:b/>
          <w:bCs/>
        </w:rPr>
        <w:t>AveragePopularity</w:t>
      </w:r>
      <w:proofErr w:type="spellEnd"/>
      <w:r w:rsidRPr="00612991">
        <w:rPr>
          <w:b/>
          <w:bCs/>
        </w:rPr>
        <w:t xml:space="preserve">")) computes the mean popularity within each partition and renames the resulting column to </w:t>
      </w:r>
      <w:proofErr w:type="spellStart"/>
      <w:r w:rsidRPr="00612991">
        <w:rPr>
          <w:b/>
          <w:bCs/>
        </w:rPr>
        <w:t>AveragePopularity</w:t>
      </w:r>
      <w:proofErr w:type="spellEnd"/>
      <w:r w:rsidRPr="00612991">
        <w:rPr>
          <w:b/>
          <w:bCs/>
        </w:rPr>
        <w:t xml:space="preserve">; </w:t>
      </w:r>
      <w:proofErr w:type="gramStart"/>
      <w:r w:rsidRPr="00612991">
        <w:rPr>
          <w:b/>
          <w:bCs/>
        </w:rPr>
        <w:t>and .</w:t>
      </w:r>
      <w:proofErr w:type="spellStart"/>
      <w:r w:rsidRPr="00612991">
        <w:rPr>
          <w:b/>
          <w:bCs/>
        </w:rPr>
        <w:t>orderBy</w:t>
      </w:r>
      <w:proofErr w:type="spellEnd"/>
      <w:proofErr w:type="gramEnd"/>
      <w:r w:rsidRPr="00612991">
        <w:rPr>
          <w:b/>
          <w:bCs/>
        </w:rPr>
        <w:t xml:space="preserve">(desc(...)) sorts the one-row-per-genre result so the most popular genres appear first. This </w:t>
      </w:r>
      <w:proofErr w:type="spellStart"/>
      <w:r w:rsidRPr="00612991">
        <w:rPr>
          <w:b/>
          <w:bCs/>
        </w:rPr>
        <w:t>genre_avg</w:t>
      </w:r>
      <w:proofErr w:type="spellEnd"/>
      <w:r w:rsidRPr="00612991">
        <w:rPr>
          <w:b/>
          <w:bCs/>
        </w:rPr>
        <w:t xml:space="preserve"> </w:t>
      </w:r>
      <w:proofErr w:type="spellStart"/>
      <w:r w:rsidRPr="00612991">
        <w:rPr>
          <w:b/>
          <w:bCs/>
        </w:rPr>
        <w:t>DataFrame</w:t>
      </w:r>
      <w:proofErr w:type="spellEnd"/>
      <w:r w:rsidRPr="00612991">
        <w:rPr>
          <w:b/>
          <w:bCs/>
        </w:rPr>
        <w:t xml:space="preserve"> is precisely the dataset that the Hive external table and the Power BI dashboard are both built on.</w:t>
      </w:r>
    </w:p>
    <w:p w14:paraId="09F7F1C6" w14:textId="77777777" w:rsidR="0013016C" w:rsidRPr="00612991" w:rsidRDefault="00000000">
      <w:pPr>
        <w:pStyle w:val="Heading2"/>
        <w:spacing w:before="320" w:after="160"/>
        <w:rPr>
          <w:b/>
          <w:bCs/>
        </w:rPr>
      </w:pPr>
      <w:bookmarkStart w:id="29" w:name="_Toc235672690"/>
      <w:r w:rsidRPr="00612991">
        <w:rPr>
          <w:b/>
          <w:bCs/>
          <w:color w:val="1F6FEB"/>
        </w:rPr>
        <w:t>8. Writing Results to CSV</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13016C" w:rsidRPr="00612991" w14:paraId="5D4A88D5" w14:textId="77777777">
        <w:tc>
          <w:tcPr>
            <w:tcW w:w="0" w:type="auto"/>
            <w:tcBorders>
              <w:top w:val="single" w:sz="4" w:space="0" w:color="0B2447"/>
              <w:left w:val="single" w:sz="4" w:space="0" w:color="0B2447"/>
              <w:bottom w:val="single" w:sz="4" w:space="0" w:color="0B2447"/>
              <w:right w:val="single" w:sz="4" w:space="0" w:color="0B2447"/>
            </w:tcBorders>
            <w:shd w:val="clear" w:color="auto" w:fill="1E1E2E"/>
            <w:tcMar>
              <w:top w:w="200" w:type="dxa"/>
              <w:left w:w="220" w:type="dxa"/>
              <w:bottom w:w="200" w:type="dxa"/>
              <w:right w:w="220" w:type="dxa"/>
            </w:tcMar>
          </w:tcPr>
          <w:p w14:paraId="0802FCF8" w14:textId="77777777" w:rsidR="0013016C" w:rsidRPr="00612991" w:rsidRDefault="00000000">
            <w:pPr>
              <w:spacing w:after="40"/>
              <w:rPr>
                <w:b/>
                <w:bCs/>
              </w:rPr>
            </w:pPr>
            <w:proofErr w:type="spellStart"/>
            <w:r w:rsidRPr="00612991">
              <w:rPr>
                <w:rFonts w:ascii="Consolas" w:eastAsia="Consolas" w:hAnsi="Consolas" w:cs="Consolas"/>
                <w:b/>
                <w:bCs/>
                <w:color w:val="D4D4D4"/>
                <w:sz w:val="18"/>
                <w:szCs w:val="18"/>
              </w:rPr>
              <w:t>top_</w:t>
            </w:r>
            <w:proofErr w:type="gramStart"/>
            <w:r w:rsidRPr="00612991">
              <w:rPr>
                <w:rFonts w:ascii="Consolas" w:eastAsia="Consolas" w:hAnsi="Consolas" w:cs="Consolas"/>
                <w:b/>
                <w:bCs/>
                <w:color w:val="D4D4D4"/>
                <w:sz w:val="18"/>
                <w:szCs w:val="18"/>
              </w:rPr>
              <w:t>songs.write</w:t>
            </w:r>
            <w:proofErr w:type="spellEnd"/>
            <w:proofErr w:type="gramEnd"/>
            <w:r w:rsidRPr="00612991">
              <w:rPr>
                <w:rFonts w:ascii="Consolas" w:eastAsia="Consolas" w:hAnsi="Consolas" w:cs="Consolas"/>
                <w:b/>
                <w:bCs/>
                <w:color w:val="D4D4D4"/>
                <w:sz w:val="18"/>
                <w:szCs w:val="18"/>
              </w:rPr>
              <w:t xml:space="preserve"> \</w:t>
            </w:r>
          </w:p>
          <w:p w14:paraId="75AF66DE"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.mode</w:t>
            </w:r>
            <w:proofErr w:type="gramEnd"/>
            <w:r w:rsidRPr="00612991">
              <w:rPr>
                <w:rFonts w:ascii="Consolas" w:eastAsia="Consolas" w:hAnsi="Consolas" w:cs="Consolas"/>
                <w:b/>
                <w:bCs/>
                <w:color w:val="D4D4D4"/>
                <w:sz w:val="18"/>
                <w:szCs w:val="18"/>
              </w:rPr>
              <w:t>("overwrite") \</w:t>
            </w:r>
          </w:p>
          <w:p w14:paraId="650A5C5D"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.option</w:t>
            </w:r>
            <w:proofErr w:type="gramEnd"/>
            <w:r w:rsidRPr="00612991">
              <w:rPr>
                <w:rFonts w:ascii="Consolas" w:eastAsia="Consolas" w:hAnsi="Consolas" w:cs="Consolas"/>
                <w:b/>
                <w:bCs/>
                <w:color w:val="D4D4D4"/>
                <w:sz w:val="18"/>
                <w:szCs w:val="18"/>
              </w:rPr>
              <w:t>("header", True) \</w:t>
            </w:r>
          </w:p>
          <w:p w14:paraId="59865697"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.csv("/opt/spark-apps/output/</w:t>
            </w:r>
            <w:proofErr w:type="spellStart"/>
            <w:r w:rsidRPr="00612991">
              <w:rPr>
                <w:rFonts w:ascii="Consolas" w:eastAsia="Consolas" w:hAnsi="Consolas" w:cs="Consolas"/>
                <w:b/>
                <w:bCs/>
                <w:color w:val="D4D4D4"/>
                <w:sz w:val="18"/>
                <w:szCs w:val="18"/>
              </w:rPr>
              <w:t>top_songs</w:t>
            </w:r>
            <w:proofErr w:type="spellEnd"/>
            <w:r w:rsidRPr="00612991">
              <w:rPr>
                <w:rFonts w:ascii="Consolas" w:eastAsia="Consolas" w:hAnsi="Consolas" w:cs="Consolas"/>
                <w:b/>
                <w:bCs/>
                <w:color w:val="D4D4D4"/>
                <w:sz w:val="18"/>
                <w:szCs w:val="18"/>
              </w:rPr>
              <w:t>")</w:t>
            </w:r>
          </w:p>
          <w:p w14:paraId="11B4D3E6"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
          <w:p w14:paraId="6131C764" w14:textId="77777777" w:rsidR="0013016C" w:rsidRPr="00612991" w:rsidRDefault="00000000">
            <w:pPr>
              <w:spacing w:after="40"/>
              <w:rPr>
                <w:b/>
                <w:bCs/>
              </w:rPr>
            </w:pPr>
            <w:proofErr w:type="spellStart"/>
            <w:r w:rsidRPr="00612991">
              <w:rPr>
                <w:rFonts w:ascii="Consolas" w:eastAsia="Consolas" w:hAnsi="Consolas" w:cs="Consolas"/>
                <w:b/>
                <w:bCs/>
                <w:color w:val="D4D4D4"/>
                <w:sz w:val="18"/>
                <w:szCs w:val="18"/>
              </w:rPr>
              <w:t>genre_</w:t>
            </w:r>
            <w:proofErr w:type="gramStart"/>
            <w:r w:rsidRPr="00612991">
              <w:rPr>
                <w:rFonts w:ascii="Consolas" w:eastAsia="Consolas" w:hAnsi="Consolas" w:cs="Consolas"/>
                <w:b/>
                <w:bCs/>
                <w:color w:val="D4D4D4"/>
                <w:sz w:val="18"/>
                <w:szCs w:val="18"/>
              </w:rPr>
              <w:t>avg.write</w:t>
            </w:r>
            <w:proofErr w:type="spellEnd"/>
            <w:proofErr w:type="gramEnd"/>
            <w:r w:rsidRPr="00612991">
              <w:rPr>
                <w:rFonts w:ascii="Consolas" w:eastAsia="Consolas" w:hAnsi="Consolas" w:cs="Consolas"/>
                <w:b/>
                <w:bCs/>
                <w:color w:val="D4D4D4"/>
                <w:sz w:val="18"/>
                <w:szCs w:val="18"/>
              </w:rPr>
              <w:t xml:space="preserve"> \</w:t>
            </w:r>
          </w:p>
          <w:p w14:paraId="4DBB20F1"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.mode</w:t>
            </w:r>
            <w:proofErr w:type="gramEnd"/>
            <w:r w:rsidRPr="00612991">
              <w:rPr>
                <w:rFonts w:ascii="Consolas" w:eastAsia="Consolas" w:hAnsi="Consolas" w:cs="Consolas"/>
                <w:b/>
                <w:bCs/>
                <w:color w:val="D4D4D4"/>
                <w:sz w:val="18"/>
                <w:szCs w:val="18"/>
              </w:rPr>
              <w:t>("overwrite") \</w:t>
            </w:r>
          </w:p>
          <w:p w14:paraId="1EEBA0AF"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gramStart"/>
            <w:r w:rsidRPr="00612991">
              <w:rPr>
                <w:rFonts w:ascii="Consolas" w:eastAsia="Consolas" w:hAnsi="Consolas" w:cs="Consolas"/>
                <w:b/>
                <w:bCs/>
                <w:color w:val="D4D4D4"/>
                <w:sz w:val="18"/>
                <w:szCs w:val="18"/>
              </w:rPr>
              <w:t>.option</w:t>
            </w:r>
            <w:proofErr w:type="gramEnd"/>
            <w:r w:rsidRPr="00612991">
              <w:rPr>
                <w:rFonts w:ascii="Consolas" w:eastAsia="Consolas" w:hAnsi="Consolas" w:cs="Consolas"/>
                <w:b/>
                <w:bCs/>
                <w:color w:val="D4D4D4"/>
                <w:sz w:val="18"/>
                <w:szCs w:val="18"/>
              </w:rPr>
              <w:t>("header", True) \</w:t>
            </w:r>
          </w:p>
          <w:p w14:paraId="508018F6"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.csv("/opt/spark-apps/output/</w:t>
            </w:r>
            <w:proofErr w:type="spellStart"/>
            <w:r w:rsidRPr="00612991">
              <w:rPr>
                <w:rFonts w:ascii="Consolas" w:eastAsia="Consolas" w:hAnsi="Consolas" w:cs="Consolas"/>
                <w:b/>
                <w:bCs/>
                <w:color w:val="D4D4D4"/>
                <w:sz w:val="18"/>
                <w:szCs w:val="18"/>
              </w:rPr>
              <w:t>genre_popularity</w:t>
            </w:r>
            <w:proofErr w:type="spellEnd"/>
            <w:r w:rsidRPr="00612991">
              <w:rPr>
                <w:rFonts w:ascii="Consolas" w:eastAsia="Consolas" w:hAnsi="Consolas" w:cs="Consolas"/>
                <w:b/>
                <w:bCs/>
                <w:color w:val="D4D4D4"/>
                <w:sz w:val="18"/>
                <w:szCs w:val="18"/>
              </w:rPr>
              <w:t>")</w:t>
            </w:r>
          </w:p>
        </w:tc>
      </w:tr>
    </w:tbl>
    <w:p w14:paraId="0F7029B3" w14:textId="77777777" w:rsidR="0013016C" w:rsidRPr="00612991" w:rsidRDefault="00000000">
      <w:pPr>
        <w:spacing w:after="200" w:line="300" w:lineRule="auto"/>
        <w:jc w:val="both"/>
        <w:rPr>
          <w:b/>
          <w:bCs/>
        </w:rPr>
      </w:pPr>
      <w:r w:rsidRPr="00612991">
        <w:rPr>
          <w:b/>
          <w:bCs/>
        </w:rPr>
        <w:t xml:space="preserve">Both result </w:t>
      </w:r>
      <w:proofErr w:type="spellStart"/>
      <w:r w:rsidRPr="00612991">
        <w:rPr>
          <w:b/>
          <w:bCs/>
        </w:rPr>
        <w:t>DataFrames</w:t>
      </w:r>
      <w:proofErr w:type="spellEnd"/>
      <w:r w:rsidRPr="00612991">
        <w:rPr>
          <w:b/>
          <w:bCs/>
        </w:rPr>
        <w:t xml:space="preserve"> are written back to the shared volume as CSV, with mode("overwrite") so re-running the job replaces stale output rather than erroring on an already-existing path, and header=True so downstream tools (Hive, Power BI, or a plain text editor) can read column names directly. Because Spark's CSV writer is distributed, each output path is actually a directory containing one or more part-NNNNN-....csv </w:t>
      </w:r>
      <w:r w:rsidRPr="00612991">
        <w:rPr>
          <w:b/>
          <w:bCs/>
        </w:rPr>
        <w:lastRenderedPageBreak/>
        <w:t xml:space="preserve">files (one per output partition) plus a _SUCCESS marker rather than a single flat file — this is the exact part-file naming pattern (part-00000-...-c000.csv) that the supplied Power BI report is bound to, confirming that the dashboard reads directly from Spark's </w:t>
      </w:r>
      <w:proofErr w:type="spellStart"/>
      <w:r w:rsidRPr="00612991">
        <w:rPr>
          <w:b/>
          <w:bCs/>
        </w:rPr>
        <w:t>genre_popularity</w:t>
      </w:r>
      <w:proofErr w:type="spellEnd"/>
      <w:r w:rsidRPr="00612991">
        <w:rPr>
          <w:b/>
          <w:bCs/>
        </w:rPr>
        <w:t xml:space="preserve"> output.</w:t>
      </w:r>
    </w:p>
    <w:p w14:paraId="5CFC7518" w14:textId="77777777" w:rsidR="0013016C" w:rsidRPr="00612991" w:rsidRDefault="00000000">
      <w:pPr>
        <w:pStyle w:val="Heading2"/>
        <w:spacing w:before="320" w:after="160"/>
        <w:rPr>
          <w:b/>
          <w:bCs/>
        </w:rPr>
      </w:pPr>
      <w:bookmarkStart w:id="30" w:name="_Toc235672691"/>
      <w:r w:rsidRPr="00612991">
        <w:rPr>
          <w:b/>
          <w:bCs/>
          <w:color w:val="1F6FEB"/>
        </w:rPr>
        <w:t>9. Execution Timing and Error Handling</w:t>
      </w:r>
      <w:bookmarkEnd w:id="30"/>
    </w:p>
    <w:p w14:paraId="5C24F4FB" w14:textId="77777777" w:rsidR="0013016C" w:rsidRPr="00612991" w:rsidRDefault="00000000">
      <w:pPr>
        <w:spacing w:after="200" w:line="300" w:lineRule="auto"/>
        <w:jc w:val="both"/>
        <w:rPr>
          <w:b/>
          <w:bCs/>
        </w:rPr>
      </w:pPr>
      <w:r w:rsidRPr="00612991">
        <w:rPr>
          <w:b/>
          <w:bCs/>
        </w:rPr>
        <w:t xml:space="preserve">The whole pipeline is wrapped in a try / except / finally block. </w:t>
      </w:r>
      <w:proofErr w:type="spellStart"/>
      <w:r w:rsidRPr="00612991">
        <w:rPr>
          <w:b/>
          <w:bCs/>
        </w:rPr>
        <w:t>start_time</w:t>
      </w:r>
      <w:proofErr w:type="spellEnd"/>
      <w:r w:rsidRPr="00612991">
        <w:rPr>
          <w:b/>
          <w:bCs/>
        </w:rPr>
        <w:t xml:space="preserve"> is captured before the read begins; </w:t>
      </w:r>
      <w:proofErr w:type="spellStart"/>
      <w:r w:rsidRPr="00612991">
        <w:rPr>
          <w:b/>
          <w:bCs/>
        </w:rPr>
        <w:t>execution_time</w:t>
      </w:r>
      <w:proofErr w:type="spellEnd"/>
      <w:r w:rsidRPr="00612991">
        <w:rPr>
          <w:b/>
          <w:bCs/>
        </w:rPr>
        <w:t xml:space="preserve"> is computed and printed alongside the row count in a formatted summary once writing succeeds. Any exception raised anywhere in the try block — a missing file, a bad cast, an unreachable master — is caught, printed with a clearly delimited AN ERROR OCCURRED banner, and does not crash the process ungracefully. The </w:t>
      </w:r>
      <w:proofErr w:type="gramStart"/>
      <w:r w:rsidRPr="00612991">
        <w:rPr>
          <w:b/>
          <w:bCs/>
        </w:rPr>
        <w:t>finally</w:t>
      </w:r>
      <w:proofErr w:type="gramEnd"/>
      <w:r w:rsidRPr="00612991">
        <w:rPr>
          <w:b/>
          <w:bCs/>
        </w:rPr>
        <w:t xml:space="preserve"> block guarantees </w:t>
      </w:r>
      <w:proofErr w:type="spellStart"/>
      <w:proofErr w:type="gramStart"/>
      <w:r w:rsidRPr="00612991">
        <w:rPr>
          <w:b/>
          <w:bCs/>
        </w:rPr>
        <w:t>spark.stop</w:t>
      </w:r>
      <w:proofErr w:type="spellEnd"/>
      <w:proofErr w:type="gramEnd"/>
      <w:r w:rsidRPr="00612991">
        <w:rPr>
          <w:b/>
          <w:bCs/>
        </w:rPr>
        <w:t xml:space="preserve">() always runs, releasing the </w:t>
      </w:r>
      <w:proofErr w:type="spellStart"/>
      <w:r w:rsidRPr="00612991">
        <w:rPr>
          <w:b/>
          <w:bCs/>
        </w:rPr>
        <w:t>SparkSession's</w:t>
      </w:r>
      <w:proofErr w:type="spellEnd"/>
      <w:r w:rsidRPr="00612991">
        <w:rPr>
          <w:b/>
          <w:bCs/>
        </w:rPr>
        <w:t xml:space="preserve"> cluster resources whether the job succeeded or failed. This is good practice for a batch job that may run unattended or be scheduled.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13016C" w:rsidRPr="00612991" w14:paraId="28933713" w14:textId="77777777">
        <w:tc>
          <w:tcPr>
            <w:tcW w:w="0" w:type="auto"/>
            <w:tcBorders>
              <w:top w:val="single" w:sz="6" w:space="0" w:color="D9D9D9"/>
              <w:left w:val="single" w:sz="6" w:space="0" w:color="D9D9D9"/>
              <w:bottom w:val="single" w:sz="6" w:space="0" w:color="D9D9D9"/>
              <w:right w:val="single" w:sz="6" w:space="0" w:color="D9D9D9"/>
            </w:tcBorders>
            <w:shd w:val="clear" w:color="auto" w:fill="F2F5F9"/>
            <w:tcMar>
              <w:top w:w="300" w:type="dxa"/>
              <w:left w:w="200" w:type="dxa"/>
              <w:bottom w:w="300" w:type="dxa"/>
              <w:right w:w="200" w:type="dxa"/>
            </w:tcMar>
          </w:tcPr>
          <w:p w14:paraId="10D7242B" w14:textId="740AEE79" w:rsidR="0013016C" w:rsidRPr="00612991" w:rsidRDefault="0013016C" w:rsidP="00A05B0B">
            <w:pPr>
              <w:rPr>
                <w:b/>
                <w:bCs/>
              </w:rPr>
            </w:pPr>
          </w:p>
        </w:tc>
      </w:tr>
      <w:tr w:rsidR="0013016C" w:rsidRPr="00612991" w14:paraId="57CDAB74" w14:textId="77777777">
        <w:tc>
          <w:tcPr>
            <w:tcW w:w="0" w:type="auto"/>
            <w:tcBorders>
              <w:top w:val="single" w:sz="6" w:space="0" w:color="D9D9D9"/>
              <w:left w:val="single" w:sz="6" w:space="0" w:color="D9D9D9"/>
              <w:bottom w:val="single" w:sz="6" w:space="0" w:color="D9D9D9"/>
              <w:right w:val="single" w:sz="6" w:space="0" w:color="D9D9D9"/>
            </w:tcBorders>
            <w:shd w:val="clear" w:color="auto" w:fill="F2F5F9"/>
            <w:tcMar>
              <w:top w:w="300" w:type="dxa"/>
              <w:left w:w="200" w:type="dxa"/>
              <w:bottom w:w="300" w:type="dxa"/>
              <w:right w:w="200" w:type="dxa"/>
            </w:tcMar>
          </w:tcPr>
          <w:p w14:paraId="32B4A93F" w14:textId="6694343B" w:rsidR="0013016C" w:rsidRPr="00612991" w:rsidRDefault="00A05B0B">
            <w:pPr>
              <w:jc w:val="center"/>
              <w:rPr>
                <w:b/>
                <w:bCs/>
              </w:rPr>
            </w:pPr>
            <w:r w:rsidRPr="00A05B0B">
              <w:rPr>
                <w:b/>
                <w:bCs/>
                <w:i/>
                <w:iCs/>
                <w:color w:val="5A6B7B"/>
                <w:sz w:val="20"/>
                <w:szCs w:val="20"/>
              </w:rPr>
              <w:drawing>
                <wp:inline distT="0" distB="0" distL="0" distR="0" wp14:anchorId="5EA49AD1" wp14:editId="6BD42687">
                  <wp:extent cx="6172200" cy="2729865"/>
                  <wp:effectExtent l="0" t="0" r="0" b="0"/>
                  <wp:docPr id="166486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65740" name=""/>
                          <pic:cNvPicPr/>
                        </pic:nvPicPr>
                        <pic:blipFill>
                          <a:blip r:embed="rId11"/>
                          <a:stretch>
                            <a:fillRect/>
                          </a:stretch>
                        </pic:blipFill>
                        <pic:spPr>
                          <a:xfrm>
                            <a:off x="0" y="0"/>
                            <a:ext cx="6172200" cy="2729865"/>
                          </a:xfrm>
                          <a:prstGeom prst="rect">
                            <a:avLst/>
                          </a:prstGeom>
                        </pic:spPr>
                      </pic:pic>
                    </a:graphicData>
                  </a:graphic>
                </wp:inline>
              </w:drawing>
            </w:r>
          </w:p>
        </w:tc>
      </w:tr>
    </w:tbl>
    <w:p w14:paraId="08376B9E" w14:textId="77777777" w:rsidR="0013016C" w:rsidRPr="00612991" w:rsidRDefault="00000000">
      <w:pPr>
        <w:pStyle w:val="Heading1"/>
        <w:pageBreakBefore/>
        <w:spacing w:before="480" w:after="240"/>
        <w:rPr>
          <w:b/>
          <w:bCs/>
        </w:rPr>
      </w:pPr>
      <w:bookmarkStart w:id="31" w:name="_Toc235672692"/>
      <w:r w:rsidRPr="00612991">
        <w:rPr>
          <w:b/>
          <w:bCs/>
          <w:color w:val="0B2447"/>
        </w:rPr>
        <w:lastRenderedPageBreak/>
        <w:t>Hive Implementation</w:t>
      </w:r>
      <w:bookmarkEnd w:id="31"/>
    </w:p>
    <w:p w14:paraId="51284425" w14:textId="77777777" w:rsidR="0013016C" w:rsidRPr="00612991" w:rsidRDefault="00000000">
      <w:pPr>
        <w:spacing w:after="200" w:line="300" w:lineRule="auto"/>
        <w:jc w:val="both"/>
        <w:rPr>
          <w:b/>
          <w:bCs/>
        </w:rPr>
      </w:pPr>
      <w:r w:rsidRPr="00612991">
        <w:rPr>
          <w:b/>
          <w:bCs/>
        </w:rPr>
        <w:t xml:space="preserve">Apache Hive sits between Spark's raw CSV output and the analytics layer, giving the </w:t>
      </w:r>
      <w:proofErr w:type="spellStart"/>
      <w:r w:rsidRPr="00612991">
        <w:rPr>
          <w:b/>
          <w:bCs/>
        </w:rPr>
        <w:t>genre_popularity</w:t>
      </w:r>
      <w:proofErr w:type="spellEnd"/>
      <w:r w:rsidRPr="00612991">
        <w:rPr>
          <w:b/>
          <w:bCs/>
        </w:rPr>
        <w:t xml:space="preserve"> result a SQL schema that any JDBC/ODBC client — including Power BI — can query, without needing to run a Spark job just to read a </w:t>
      </w:r>
      <w:proofErr w:type="gramStart"/>
      <w:r w:rsidRPr="00612991">
        <w:rPr>
          <w:b/>
          <w:bCs/>
        </w:rPr>
        <w:t>small aggregated</w:t>
      </w:r>
      <w:proofErr w:type="gramEnd"/>
      <w:r w:rsidRPr="00612991">
        <w:rPr>
          <w:b/>
          <w:bCs/>
        </w:rPr>
        <w:t xml:space="preserve"> table.</w:t>
      </w:r>
    </w:p>
    <w:p w14:paraId="10CB1EAE" w14:textId="77777777" w:rsidR="0013016C" w:rsidRPr="00612991" w:rsidRDefault="00000000">
      <w:pPr>
        <w:pStyle w:val="Heading2"/>
        <w:spacing w:before="320" w:after="160"/>
        <w:rPr>
          <w:b/>
          <w:bCs/>
        </w:rPr>
      </w:pPr>
      <w:bookmarkStart w:id="32" w:name="_Toc235672693"/>
      <w:proofErr w:type="spellStart"/>
      <w:r w:rsidRPr="00612991">
        <w:rPr>
          <w:b/>
          <w:bCs/>
          <w:color w:val="1F6FEB"/>
        </w:rPr>
        <w:t>Metastore</w:t>
      </w:r>
      <w:proofErr w:type="spellEnd"/>
      <w:r w:rsidRPr="00612991">
        <w:rPr>
          <w:b/>
          <w:bCs/>
          <w:color w:val="1F6FEB"/>
        </w:rPr>
        <w:t xml:space="preserve"> Configuration</w:t>
      </w:r>
      <w:bookmarkEnd w:id="32"/>
    </w:p>
    <w:p w14:paraId="5B64A784" w14:textId="77777777" w:rsidR="0013016C" w:rsidRPr="00612991" w:rsidRDefault="00000000">
      <w:pPr>
        <w:spacing w:after="200" w:line="300" w:lineRule="auto"/>
        <w:jc w:val="both"/>
        <w:rPr>
          <w:b/>
          <w:bCs/>
        </w:rPr>
      </w:pPr>
      <w:r w:rsidRPr="00612991">
        <w:rPr>
          <w:b/>
          <w:bCs/>
        </w:rPr>
        <w:t xml:space="preserve">Rather than Hive's default embedded Derby </w:t>
      </w:r>
      <w:proofErr w:type="spellStart"/>
      <w:r w:rsidRPr="00612991">
        <w:rPr>
          <w:b/>
          <w:bCs/>
        </w:rPr>
        <w:t>metastore</w:t>
      </w:r>
      <w:proofErr w:type="spellEnd"/>
      <w:r w:rsidRPr="00612991">
        <w:rPr>
          <w:b/>
          <w:bCs/>
        </w:rPr>
        <w:t xml:space="preserve"> (which only supports one connection at a time and does not persist well across container restarts), this project points both hive-</w:t>
      </w:r>
      <w:proofErr w:type="spellStart"/>
      <w:r w:rsidRPr="00612991">
        <w:rPr>
          <w:b/>
          <w:bCs/>
        </w:rPr>
        <w:t>metastore</w:t>
      </w:r>
      <w:proofErr w:type="spellEnd"/>
      <w:r w:rsidRPr="00612991">
        <w:rPr>
          <w:b/>
          <w:bCs/>
        </w:rPr>
        <w:t xml:space="preserve"> and hive-server at an external PostgreSQL database, configured through the SERVICE_OPTS environment variable in docker-</w:t>
      </w:r>
      <w:proofErr w:type="spellStart"/>
      <w:r w:rsidRPr="00612991">
        <w:rPr>
          <w:b/>
          <w:bCs/>
        </w:rPr>
        <w:t>compose.yml</w:t>
      </w:r>
      <w:proofErr w:type="spellEnd"/>
      <w:r w:rsidRPr="00612991">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13016C" w:rsidRPr="00612991" w14:paraId="7473EB57" w14:textId="77777777">
        <w:tc>
          <w:tcPr>
            <w:tcW w:w="0" w:type="auto"/>
            <w:tcBorders>
              <w:top w:val="single" w:sz="4" w:space="0" w:color="0B2447"/>
              <w:left w:val="single" w:sz="4" w:space="0" w:color="0B2447"/>
              <w:bottom w:val="single" w:sz="4" w:space="0" w:color="0B2447"/>
              <w:right w:val="single" w:sz="4" w:space="0" w:color="0B2447"/>
            </w:tcBorders>
            <w:shd w:val="clear" w:color="auto" w:fill="1E1E2E"/>
            <w:tcMar>
              <w:top w:w="200" w:type="dxa"/>
              <w:left w:w="220" w:type="dxa"/>
              <w:bottom w:w="200" w:type="dxa"/>
              <w:right w:w="220" w:type="dxa"/>
            </w:tcMar>
          </w:tcPr>
          <w:p w14:paraId="3F7B5688" w14:textId="77777777" w:rsidR="0013016C" w:rsidRPr="00612991" w:rsidRDefault="00000000">
            <w:pPr>
              <w:spacing w:after="40"/>
              <w:rPr>
                <w:b/>
                <w:bCs/>
              </w:rPr>
            </w:pPr>
            <w:proofErr w:type="gramStart"/>
            <w:r w:rsidRPr="00612991">
              <w:rPr>
                <w:rFonts w:ascii="Consolas" w:eastAsia="Consolas" w:hAnsi="Consolas" w:cs="Consolas"/>
                <w:b/>
                <w:bCs/>
                <w:color w:val="D4D4D4"/>
                <w:sz w:val="18"/>
                <w:szCs w:val="18"/>
              </w:rPr>
              <w:t>-Djavax.jdo.option.ConnectionURL</w:t>
            </w:r>
            <w:proofErr w:type="gramEnd"/>
            <w:r w:rsidRPr="00612991">
              <w:rPr>
                <w:rFonts w:ascii="Consolas" w:eastAsia="Consolas" w:hAnsi="Consolas" w:cs="Consolas"/>
                <w:b/>
                <w:bCs/>
                <w:color w:val="D4D4D4"/>
                <w:sz w:val="18"/>
                <w:szCs w:val="18"/>
              </w:rPr>
              <w:t>=</w:t>
            </w:r>
            <w:proofErr w:type="gramStart"/>
            <w:r w:rsidRPr="00612991">
              <w:rPr>
                <w:rFonts w:ascii="Consolas" w:eastAsia="Consolas" w:hAnsi="Consolas" w:cs="Consolas"/>
                <w:b/>
                <w:bCs/>
                <w:color w:val="D4D4D4"/>
                <w:sz w:val="18"/>
                <w:szCs w:val="18"/>
              </w:rPr>
              <w:t>jdbc:postgresql://postgres:5432/metastore</w:t>
            </w:r>
            <w:proofErr w:type="gramEnd"/>
          </w:p>
          <w:p w14:paraId="79B3889A" w14:textId="77777777" w:rsidR="0013016C" w:rsidRPr="00612991" w:rsidRDefault="00000000">
            <w:pPr>
              <w:spacing w:after="40"/>
              <w:rPr>
                <w:b/>
                <w:bCs/>
              </w:rPr>
            </w:pP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Djavax.jdo.option.ConnectionDriverName</w:t>
            </w:r>
            <w:proofErr w:type="spellEnd"/>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org.postgresql</w:t>
            </w:r>
            <w:proofErr w:type="gramEnd"/>
            <w:r w:rsidRPr="00612991">
              <w:rPr>
                <w:rFonts w:ascii="Consolas" w:eastAsia="Consolas" w:hAnsi="Consolas" w:cs="Consolas"/>
                <w:b/>
                <w:bCs/>
                <w:color w:val="D4D4D4"/>
                <w:sz w:val="18"/>
                <w:szCs w:val="18"/>
              </w:rPr>
              <w:t>.Driver</w:t>
            </w:r>
            <w:proofErr w:type="spellEnd"/>
          </w:p>
          <w:p w14:paraId="778C7D0B" w14:textId="77777777" w:rsidR="0013016C" w:rsidRPr="00612991" w:rsidRDefault="00000000">
            <w:pPr>
              <w:spacing w:after="40"/>
              <w:rPr>
                <w:b/>
                <w:bCs/>
              </w:rPr>
            </w:pP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Djavax.jdo.option.ConnectionUserName</w:t>
            </w:r>
            <w:proofErr w:type="spellEnd"/>
            <w:proofErr w:type="gramEnd"/>
            <w:r w:rsidRPr="00612991">
              <w:rPr>
                <w:rFonts w:ascii="Consolas" w:eastAsia="Consolas" w:hAnsi="Consolas" w:cs="Consolas"/>
                <w:b/>
                <w:bCs/>
                <w:color w:val="D4D4D4"/>
                <w:sz w:val="18"/>
                <w:szCs w:val="18"/>
              </w:rPr>
              <w:t>=hive</w:t>
            </w:r>
          </w:p>
          <w:p w14:paraId="63A60DFF" w14:textId="77777777" w:rsidR="0013016C" w:rsidRPr="00612991" w:rsidRDefault="00000000">
            <w:pPr>
              <w:spacing w:after="40"/>
              <w:rPr>
                <w:b/>
                <w:bCs/>
              </w:rPr>
            </w:pPr>
            <w:proofErr w:type="gramStart"/>
            <w:r w:rsidRPr="00612991">
              <w:rPr>
                <w:rFonts w:ascii="Consolas" w:eastAsia="Consolas" w:hAnsi="Consolas" w:cs="Consolas"/>
                <w:b/>
                <w:bCs/>
                <w:color w:val="D4D4D4"/>
                <w:sz w:val="18"/>
                <w:szCs w:val="18"/>
              </w:rPr>
              <w:t>-</w:t>
            </w:r>
            <w:proofErr w:type="spellStart"/>
            <w:r w:rsidRPr="00612991">
              <w:rPr>
                <w:rFonts w:ascii="Consolas" w:eastAsia="Consolas" w:hAnsi="Consolas" w:cs="Consolas"/>
                <w:b/>
                <w:bCs/>
                <w:color w:val="D4D4D4"/>
                <w:sz w:val="18"/>
                <w:szCs w:val="18"/>
              </w:rPr>
              <w:t>Djavax.jdo.option.ConnectionPassword</w:t>
            </w:r>
            <w:proofErr w:type="spellEnd"/>
            <w:proofErr w:type="gramEnd"/>
            <w:r w:rsidRPr="00612991">
              <w:rPr>
                <w:rFonts w:ascii="Consolas" w:eastAsia="Consolas" w:hAnsi="Consolas" w:cs="Consolas"/>
                <w:b/>
                <w:bCs/>
                <w:color w:val="D4D4D4"/>
                <w:sz w:val="18"/>
                <w:szCs w:val="18"/>
              </w:rPr>
              <w:t>=hive</w:t>
            </w:r>
          </w:p>
        </w:tc>
      </w:tr>
    </w:tbl>
    <w:p w14:paraId="1E18648A" w14:textId="77777777" w:rsidR="0013016C" w:rsidRPr="00612991" w:rsidRDefault="00000000">
      <w:pPr>
        <w:spacing w:after="200" w:line="300" w:lineRule="auto"/>
        <w:jc w:val="both"/>
        <w:rPr>
          <w:b/>
          <w:bCs/>
        </w:rPr>
      </w:pPr>
      <w:r w:rsidRPr="00612991">
        <w:rPr>
          <w:b/>
          <w:bCs/>
        </w:rPr>
        <w:t>The hive-server container additionally sets SKIP_SCHEMA_INIT: "true", meaning it expects hive-</w:t>
      </w:r>
      <w:proofErr w:type="spellStart"/>
      <w:r w:rsidRPr="00612991">
        <w:rPr>
          <w:b/>
          <w:bCs/>
        </w:rPr>
        <w:t>metastore</w:t>
      </w:r>
      <w:proofErr w:type="spellEnd"/>
      <w:r w:rsidRPr="00612991">
        <w:rPr>
          <w:b/>
          <w:bCs/>
        </w:rPr>
        <w:t xml:space="preserve"> to have already initialized the </w:t>
      </w:r>
      <w:proofErr w:type="spellStart"/>
      <w:r w:rsidRPr="00612991">
        <w:rPr>
          <w:b/>
          <w:bCs/>
        </w:rPr>
        <w:t>metastore</w:t>
      </w:r>
      <w:proofErr w:type="spellEnd"/>
      <w:r w:rsidRPr="00612991">
        <w:rPr>
          <w:b/>
          <w:bCs/>
        </w:rPr>
        <w:t xml:space="preserve"> schema in PostgreSQL on its own first startup, and does not attempt to reinitialize it a second time — an important ordering detail enforced by the </w:t>
      </w:r>
      <w:proofErr w:type="spellStart"/>
      <w:r w:rsidRPr="00612991">
        <w:rPr>
          <w:b/>
          <w:bCs/>
        </w:rPr>
        <w:t>depends_on</w:t>
      </w:r>
      <w:proofErr w:type="spellEnd"/>
      <w:r w:rsidRPr="00612991">
        <w:rPr>
          <w:b/>
          <w:bCs/>
        </w:rPr>
        <w:t xml:space="preserve"> relationship between the two services.</w:t>
      </w:r>
    </w:p>
    <w:p w14:paraId="28D5C665" w14:textId="77777777" w:rsidR="0013016C" w:rsidRPr="00612991" w:rsidRDefault="00000000">
      <w:pPr>
        <w:pStyle w:val="Heading2"/>
        <w:spacing w:before="320" w:after="160"/>
        <w:rPr>
          <w:b/>
          <w:bCs/>
        </w:rPr>
      </w:pPr>
      <w:bookmarkStart w:id="33" w:name="_Toc235672694"/>
      <w:r w:rsidRPr="00612991">
        <w:rPr>
          <w:b/>
          <w:bCs/>
          <w:color w:val="1F6FEB"/>
        </w:rPr>
        <w:t>External Table Definition</w:t>
      </w:r>
      <w:bookmarkEnd w:id="33"/>
    </w:p>
    <w:p w14:paraId="2C28D660" w14:textId="77777777" w:rsidR="0013016C" w:rsidRPr="00612991" w:rsidRDefault="00000000">
      <w:pPr>
        <w:spacing w:after="200" w:line="300" w:lineRule="auto"/>
        <w:jc w:val="both"/>
        <w:rPr>
          <w:b/>
          <w:bCs/>
        </w:rPr>
      </w:pPr>
      <w:r w:rsidRPr="00612991">
        <w:rPr>
          <w:b/>
          <w:bCs/>
        </w:rPr>
        <w:t xml:space="preserve">No standalone Hive DDL </w:t>
      </w:r>
      <w:proofErr w:type="gramStart"/>
      <w:r w:rsidRPr="00612991">
        <w:rPr>
          <w:b/>
          <w:bCs/>
        </w:rPr>
        <w:t>(.</w:t>
      </w:r>
      <w:proofErr w:type="spellStart"/>
      <w:r w:rsidRPr="00612991">
        <w:rPr>
          <w:b/>
          <w:bCs/>
        </w:rPr>
        <w:t>hql</w:t>
      </w:r>
      <w:proofErr w:type="spellEnd"/>
      <w:proofErr w:type="gramEnd"/>
      <w:r w:rsidRPr="00612991">
        <w:rPr>
          <w:b/>
          <w:bCs/>
        </w:rPr>
        <w:t>/.</w:t>
      </w:r>
      <w:proofErr w:type="spellStart"/>
      <w:r w:rsidRPr="00612991">
        <w:rPr>
          <w:b/>
          <w:bCs/>
        </w:rPr>
        <w:t>sql</w:t>
      </w:r>
      <w:proofErr w:type="spellEnd"/>
      <w:r w:rsidRPr="00612991">
        <w:rPr>
          <w:b/>
          <w:bCs/>
        </w:rPr>
        <w:t xml:space="preserve">) script was included among the uploaded project files. Based on the architecture the Docker configuration implements — a shared warehouse volume that both Spark and Hive can see — an external table over the </w:t>
      </w:r>
      <w:proofErr w:type="spellStart"/>
      <w:r w:rsidRPr="00612991">
        <w:rPr>
          <w:b/>
          <w:bCs/>
        </w:rPr>
        <w:t>genre_popularity</w:t>
      </w:r>
      <w:proofErr w:type="spellEnd"/>
      <w:r w:rsidRPr="00612991">
        <w:rPr>
          <w:b/>
          <w:bCs/>
        </w:rPr>
        <w:t xml:space="preserve"> output would be defined along these lines, so that Hive reads the CSV files Spark already wrote in place, without copying or converting them: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13016C" w:rsidRPr="00612991" w14:paraId="076EFC60" w14:textId="77777777">
        <w:tc>
          <w:tcPr>
            <w:tcW w:w="0" w:type="auto"/>
            <w:tcBorders>
              <w:top w:val="single" w:sz="4" w:space="0" w:color="0B2447"/>
              <w:left w:val="single" w:sz="4" w:space="0" w:color="0B2447"/>
              <w:bottom w:val="single" w:sz="4" w:space="0" w:color="0B2447"/>
              <w:right w:val="single" w:sz="4" w:space="0" w:color="0B2447"/>
            </w:tcBorders>
            <w:shd w:val="clear" w:color="auto" w:fill="1E1E2E"/>
            <w:tcMar>
              <w:top w:w="200" w:type="dxa"/>
              <w:left w:w="220" w:type="dxa"/>
              <w:bottom w:w="200" w:type="dxa"/>
              <w:right w:w="220" w:type="dxa"/>
            </w:tcMar>
          </w:tcPr>
          <w:p w14:paraId="35B4F7DE"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CREATE EXTERNAL TABLE IF NOT EXISTS </w:t>
            </w:r>
            <w:proofErr w:type="spellStart"/>
            <w:r w:rsidRPr="00612991">
              <w:rPr>
                <w:rFonts w:ascii="Consolas" w:eastAsia="Consolas" w:hAnsi="Consolas" w:cs="Consolas"/>
                <w:b/>
                <w:bCs/>
                <w:color w:val="D4D4D4"/>
                <w:sz w:val="18"/>
                <w:szCs w:val="18"/>
              </w:rPr>
              <w:t>genre_popularity</w:t>
            </w:r>
            <w:proofErr w:type="spellEnd"/>
            <w:r w:rsidRPr="00612991">
              <w:rPr>
                <w:rFonts w:ascii="Consolas" w:eastAsia="Consolas" w:hAnsi="Consolas" w:cs="Consolas"/>
                <w:b/>
                <w:bCs/>
                <w:color w:val="D4D4D4"/>
                <w:sz w:val="18"/>
                <w:szCs w:val="18"/>
              </w:rPr>
              <w:t xml:space="preserve"> (</w:t>
            </w:r>
          </w:p>
          <w:p w14:paraId="7A95D510"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spellStart"/>
            <w:r w:rsidRPr="00612991">
              <w:rPr>
                <w:rFonts w:ascii="Consolas" w:eastAsia="Consolas" w:hAnsi="Consolas" w:cs="Consolas"/>
                <w:b/>
                <w:bCs/>
                <w:color w:val="D4D4D4"/>
                <w:sz w:val="18"/>
                <w:szCs w:val="18"/>
              </w:rPr>
              <w:t>track_genre</w:t>
            </w:r>
            <w:proofErr w:type="spellEnd"/>
            <w:r w:rsidRPr="00612991">
              <w:rPr>
                <w:rFonts w:ascii="Consolas" w:eastAsia="Consolas" w:hAnsi="Consolas" w:cs="Consolas"/>
                <w:b/>
                <w:bCs/>
                <w:color w:val="D4D4D4"/>
                <w:sz w:val="18"/>
                <w:szCs w:val="18"/>
              </w:rPr>
              <w:t xml:space="preserve">        STRING,</w:t>
            </w:r>
          </w:p>
          <w:p w14:paraId="611BC9B6"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    </w:t>
            </w:r>
            <w:proofErr w:type="spellStart"/>
            <w:r w:rsidRPr="00612991">
              <w:rPr>
                <w:rFonts w:ascii="Consolas" w:eastAsia="Consolas" w:hAnsi="Consolas" w:cs="Consolas"/>
                <w:b/>
                <w:bCs/>
                <w:color w:val="D4D4D4"/>
                <w:sz w:val="18"/>
                <w:szCs w:val="18"/>
              </w:rPr>
              <w:t>AveragePopularity</w:t>
            </w:r>
            <w:proofErr w:type="spellEnd"/>
            <w:r w:rsidRPr="00612991">
              <w:rPr>
                <w:rFonts w:ascii="Consolas" w:eastAsia="Consolas" w:hAnsi="Consolas" w:cs="Consolas"/>
                <w:b/>
                <w:bCs/>
                <w:color w:val="D4D4D4"/>
                <w:sz w:val="18"/>
                <w:szCs w:val="18"/>
              </w:rPr>
              <w:t xml:space="preserve">   DOUBLE</w:t>
            </w:r>
          </w:p>
          <w:p w14:paraId="0216318C" w14:textId="77777777" w:rsidR="0013016C" w:rsidRPr="00612991" w:rsidRDefault="00000000">
            <w:pPr>
              <w:spacing w:after="40"/>
              <w:rPr>
                <w:b/>
                <w:bCs/>
              </w:rPr>
            </w:pPr>
            <w:r w:rsidRPr="00612991">
              <w:rPr>
                <w:rFonts w:ascii="Consolas" w:eastAsia="Consolas" w:hAnsi="Consolas" w:cs="Consolas"/>
                <w:b/>
                <w:bCs/>
                <w:color w:val="D4D4D4"/>
                <w:sz w:val="18"/>
                <w:szCs w:val="18"/>
              </w:rPr>
              <w:t>)</w:t>
            </w:r>
          </w:p>
          <w:p w14:paraId="287786F3" w14:textId="77777777" w:rsidR="0013016C" w:rsidRPr="00612991" w:rsidRDefault="00000000">
            <w:pPr>
              <w:spacing w:after="40"/>
              <w:rPr>
                <w:b/>
                <w:bCs/>
              </w:rPr>
            </w:pPr>
            <w:r w:rsidRPr="00612991">
              <w:rPr>
                <w:rFonts w:ascii="Consolas" w:eastAsia="Consolas" w:hAnsi="Consolas" w:cs="Consolas"/>
                <w:b/>
                <w:bCs/>
                <w:color w:val="D4D4D4"/>
                <w:sz w:val="18"/>
                <w:szCs w:val="18"/>
              </w:rPr>
              <w:t>ROW FORMAT DELIMITED</w:t>
            </w:r>
          </w:p>
          <w:p w14:paraId="0C80EFE0" w14:textId="77777777" w:rsidR="0013016C" w:rsidRPr="00612991" w:rsidRDefault="00000000">
            <w:pPr>
              <w:spacing w:after="40"/>
              <w:rPr>
                <w:b/>
                <w:bCs/>
              </w:rPr>
            </w:pPr>
            <w:r w:rsidRPr="00612991">
              <w:rPr>
                <w:rFonts w:ascii="Consolas" w:eastAsia="Consolas" w:hAnsi="Consolas" w:cs="Consolas"/>
                <w:b/>
                <w:bCs/>
                <w:color w:val="D4D4D4"/>
                <w:sz w:val="18"/>
                <w:szCs w:val="18"/>
              </w:rPr>
              <w:t>FIELDS TERMINATED BY ','</w:t>
            </w:r>
          </w:p>
          <w:p w14:paraId="497F1574" w14:textId="77777777" w:rsidR="0013016C" w:rsidRPr="00612991" w:rsidRDefault="00000000">
            <w:pPr>
              <w:spacing w:after="40"/>
              <w:rPr>
                <w:b/>
                <w:bCs/>
              </w:rPr>
            </w:pPr>
            <w:r w:rsidRPr="00612991">
              <w:rPr>
                <w:rFonts w:ascii="Consolas" w:eastAsia="Consolas" w:hAnsi="Consolas" w:cs="Consolas"/>
                <w:b/>
                <w:bCs/>
                <w:color w:val="D4D4D4"/>
                <w:sz w:val="18"/>
                <w:szCs w:val="18"/>
              </w:rPr>
              <w:t>STORED AS TEXTFILE</w:t>
            </w:r>
          </w:p>
          <w:p w14:paraId="2B66DC02" w14:textId="77777777" w:rsidR="0013016C" w:rsidRPr="00612991" w:rsidRDefault="00000000">
            <w:pPr>
              <w:spacing w:after="40"/>
              <w:rPr>
                <w:b/>
                <w:bCs/>
              </w:rPr>
            </w:pPr>
            <w:proofErr w:type="gramStart"/>
            <w:r w:rsidRPr="00612991">
              <w:rPr>
                <w:rFonts w:ascii="Consolas" w:eastAsia="Consolas" w:hAnsi="Consolas" w:cs="Consolas"/>
                <w:b/>
                <w:bCs/>
                <w:color w:val="D4D4D4"/>
                <w:sz w:val="18"/>
                <w:szCs w:val="18"/>
              </w:rPr>
              <w:t>LOCATION '/</w:t>
            </w:r>
            <w:proofErr w:type="gramEnd"/>
            <w:r w:rsidRPr="00612991">
              <w:rPr>
                <w:rFonts w:ascii="Consolas" w:eastAsia="Consolas" w:hAnsi="Consolas" w:cs="Consolas"/>
                <w:b/>
                <w:bCs/>
                <w:color w:val="D4D4D4"/>
                <w:sz w:val="18"/>
                <w:szCs w:val="18"/>
              </w:rPr>
              <w:t>opt/warehouse/output/</w:t>
            </w:r>
            <w:proofErr w:type="spellStart"/>
            <w:r w:rsidRPr="00612991">
              <w:rPr>
                <w:rFonts w:ascii="Consolas" w:eastAsia="Consolas" w:hAnsi="Consolas" w:cs="Consolas"/>
                <w:b/>
                <w:bCs/>
                <w:color w:val="D4D4D4"/>
                <w:sz w:val="18"/>
                <w:szCs w:val="18"/>
              </w:rPr>
              <w:t>genre_popularity</w:t>
            </w:r>
            <w:proofErr w:type="spellEnd"/>
            <w:r w:rsidRPr="00612991">
              <w:rPr>
                <w:rFonts w:ascii="Consolas" w:eastAsia="Consolas" w:hAnsi="Consolas" w:cs="Consolas"/>
                <w:b/>
                <w:bCs/>
                <w:color w:val="D4D4D4"/>
                <w:sz w:val="18"/>
                <w:szCs w:val="18"/>
              </w:rPr>
              <w:t>'</w:t>
            </w:r>
          </w:p>
          <w:p w14:paraId="2412FC8A" w14:textId="77777777" w:rsidR="0013016C" w:rsidRPr="00612991" w:rsidRDefault="00000000">
            <w:pPr>
              <w:spacing w:after="40"/>
              <w:rPr>
                <w:b/>
                <w:bCs/>
              </w:rPr>
            </w:pPr>
            <w:r w:rsidRPr="00612991">
              <w:rPr>
                <w:rFonts w:ascii="Consolas" w:eastAsia="Consolas" w:hAnsi="Consolas" w:cs="Consolas"/>
                <w:b/>
                <w:bCs/>
                <w:color w:val="D4D4D4"/>
                <w:sz w:val="18"/>
                <w:szCs w:val="18"/>
              </w:rPr>
              <w:t>TBLPROPERTIES ("</w:t>
            </w:r>
            <w:proofErr w:type="spellStart"/>
            <w:proofErr w:type="gramStart"/>
            <w:r w:rsidRPr="00612991">
              <w:rPr>
                <w:rFonts w:ascii="Consolas" w:eastAsia="Consolas" w:hAnsi="Consolas" w:cs="Consolas"/>
                <w:b/>
                <w:bCs/>
                <w:color w:val="D4D4D4"/>
                <w:sz w:val="18"/>
                <w:szCs w:val="18"/>
              </w:rPr>
              <w:t>skip.header</w:t>
            </w:r>
            <w:proofErr w:type="gramEnd"/>
            <w:r w:rsidRPr="00612991">
              <w:rPr>
                <w:rFonts w:ascii="Consolas" w:eastAsia="Consolas" w:hAnsi="Consolas" w:cs="Consolas"/>
                <w:b/>
                <w:bCs/>
                <w:color w:val="D4D4D4"/>
                <w:sz w:val="18"/>
                <w:szCs w:val="18"/>
              </w:rPr>
              <w:t>.</w:t>
            </w:r>
            <w:proofErr w:type="gramStart"/>
            <w:r w:rsidRPr="00612991">
              <w:rPr>
                <w:rFonts w:ascii="Consolas" w:eastAsia="Consolas" w:hAnsi="Consolas" w:cs="Consolas"/>
                <w:b/>
                <w:bCs/>
                <w:color w:val="D4D4D4"/>
                <w:sz w:val="18"/>
                <w:szCs w:val="18"/>
              </w:rPr>
              <w:t>line.count</w:t>
            </w:r>
            <w:proofErr w:type="spellEnd"/>
            <w:proofErr w:type="gramEnd"/>
            <w:r w:rsidRPr="00612991">
              <w:rPr>
                <w:rFonts w:ascii="Consolas" w:eastAsia="Consolas" w:hAnsi="Consolas" w:cs="Consolas"/>
                <w:b/>
                <w:bCs/>
                <w:color w:val="D4D4D4"/>
                <w:sz w:val="18"/>
                <w:szCs w:val="18"/>
              </w:rPr>
              <w:t>"="1");</w:t>
            </w:r>
          </w:p>
        </w:tc>
      </w:tr>
    </w:tbl>
    <w:p w14:paraId="47D491DE" w14:textId="77777777" w:rsidR="0013016C" w:rsidRPr="00612991" w:rsidRDefault="00000000">
      <w:pPr>
        <w:spacing w:after="200" w:line="300" w:lineRule="auto"/>
        <w:jc w:val="both"/>
        <w:rPr>
          <w:b/>
          <w:bCs/>
        </w:rPr>
      </w:pPr>
      <w:r w:rsidRPr="00612991">
        <w:rPr>
          <w:b/>
          <w:bCs/>
        </w:rPr>
        <w:t>The EXTERNAL keyword is the key design choice: it tells Hive to manage only the table's metadata (column names, types, storage location) while leaving Spark as the owner of the actual data files. If the table is dropped, the underlying CSV files written by Spark are left untouched — which is exactly the desired behavior in a pipeline where Spark, not Hive, is the source of truth for this data.</w:t>
      </w:r>
    </w:p>
    <w:p w14:paraId="40ECC4D2" w14:textId="77777777" w:rsidR="0013016C" w:rsidRPr="00612991" w:rsidRDefault="00000000">
      <w:pPr>
        <w:pStyle w:val="Heading2"/>
        <w:spacing w:before="320" w:after="160"/>
        <w:rPr>
          <w:b/>
          <w:bCs/>
        </w:rPr>
      </w:pPr>
      <w:bookmarkStart w:id="34" w:name="_Toc235672695"/>
      <w:r w:rsidRPr="00612991">
        <w:rPr>
          <w:b/>
          <w:bCs/>
          <w:color w:val="1F6FEB"/>
        </w:rPr>
        <w:lastRenderedPageBreak/>
        <w:t>Example Query</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13016C" w:rsidRPr="00612991" w14:paraId="3E6CE10E" w14:textId="77777777">
        <w:tc>
          <w:tcPr>
            <w:tcW w:w="0" w:type="auto"/>
            <w:tcBorders>
              <w:top w:val="single" w:sz="4" w:space="0" w:color="0B2447"/>
              <w:left w:val="single" w:sz="4" w:space="0" w:color="0B2447"/>
              <w:bottom w:val="single" w:sz="4" w:space="0" w:color="0B2447"/>
              <w:right w:val="single" w:sz="4" w:space="0" w:color="0B2447"/>
            </w:tcBorders>
            <w:shd w:val="clear" w:color="auto" w:fill="1E1E2E"/>
            <w:tcMar>
              <w:top w:w="200" w:type="dxa"/>
              <w:left w:w="220" w:type="dxa"/>
              <w:bottom w:w="200" w:type="dxa"/>
              <w:right w:w="220" w:type="dxa"/>
            </w:tcMar>
          </w:tcPr>
          <w:p w14:paraId="56477797"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SELECT </w:t>
            </w:r>
            <w:proofErr w:type="spellStart"/>
            <w:r w:rsidRPr="00612991">
              <w:rPr>
                <w:rFonts w:ascii="Consolas" w:eastAsia="Consolas" w:hAnsi="Consolas" w:cs="Consolas"/>
                <w:b/>
                <w:bCs/>
                <w:color w:val="D4D4D4"/>
                <w:sz w:val="18"/>
                <w:szCs w:val="18"/>
              </w:rPr>
              <w:t>track_genre</w:t>
            </w:r>
            <w:proofErr w:type="spellEnd"/>
            <w:r w:rsidRPr="00612991">
              <w:rPr>
                <w:rFonts w:ascii="Consolas" w:eastAsia="Consolas" w:hAnsi="Consolas" w:cs="Consolas"/>
                <w:b/>
                <w:bCs/>
                <w:color w:val="D4D4D4"/>
                <w:sz w:val="18"/>
                <w:szCs w:val="18"/>
              </w:rPr>
              <w:t xml:space="preserve">, </w:t>
            </w:r>
            <w:proofErr w:type="spellStart"/>
            <w:r w:rsidRPr="00612991">
              <w:rPr>
                <w:rFonts w:ascii="Consolas" w:eastAsia="Consolas" w:hAnsi="Consolas" w:cs="Consolas"/>
                <w:b/>
                <w:bCs/>
                <w:color w:val="D4D4D4"/>
                <w:sz w:val="18"/>
                <w:szCs w:val="18"/>
              </w:rPr>
              <w:t>AveragePopularity</w:t>
            </w:r>
            <w:proofErr w:type="spellEnd"/>
          </w:p>
          <w:p w14:paraId="0EC3CAC1"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FROM </w:t>
            </w:r>
            <w:proofErr w:type="spellStart"/>
            <w:r w:rsidRPr="00612991">
              <w:rPr>
                <w:rFonts w:ascii="Consolas" w:eastAsia="Consolas" w:hAnsi="Consolas" w:cs="Consolas"/>
                <w:b/>
                <w:bCs/>
                <w:color w:val="D4D4D4"/>
                <w:sz w:val="18"/>
                <w:szCs w:val="18"/>
              </w:rPr>
              <w:t>genre_popularity</w:t>
            </w:r>
            <w:proofErr w:type="spellEnd"/>
          </w:p>
          <w:p w14:paraId="0845FB00" w14:textId="77777777" w:rsidR="0013016C" w:rsidRPr="00612991" w:rsidRDefault="00000000">
            <w:pPr>
              <w:spacing w:after="40"/>
              <w:rPr>
                <w:b/>
                <w:bCs/>
              </w:rPr>
            </w:pPr>
            <w:r w:rsidRPr="00612991">
              <w:rPr>
                <w:rFonts w:ascii="Consolas" w:eastAsia="Consolas" w:hAnsi="Consolas" w:cs="Consolas"/>
                <w:b/>
                <w:bCs/>
                <w:color w:val="D4D4D4"/>
                <w:sz w:val="18"/>
                <w:szCs w:val="18"/>
              </w:rPr>
              <w:t xml:space="preserve">ORDER BY </w:t>
            </w:r>
            <w:proofErr w:type="spellStart"/>
            <w:r w:rsidRPr="00612991">
              <w:rPr>
                <w:rFonts w:ascii="Consolas" w:eastAsia="Consolas" w:hAnsi="Consolas" w:cs="Consolas"/>
                <w:b/>
                <w:bCs/>
                <w:color w:val="D4D4D4"/>
                <w:sz w:val="18"/>
                <w:szCs w:val="18"/>
              </w:rPr>
              <w:t>AveragePopularity</w:t>
            </w:r>
            <w:proofErr w:type="spellEnd"/>
            <w:r w:rsidRPr="00612991">
              <w:rPr>
                <w:rFonts w:ascii="Consolas" w:eastAsia="Consolas" w:hAnsi="Consolas" w:cs="Consolas"/>
                <w:b/>
                <w:bCs/>
                <w:color w:val="D4D4D4"/>
                <w:sz w:val="18"/>
                <w:szCs w:val="18"/>
              </w:rPr>
              <w:t xml:space="preserve"> DESC</w:t>
            </w:r>
          </w:p>
          <w:p w14:paraId="7FBADAE8" w14:textId="77777777" w:rsidR="0013016C" w:rsidRPr="00612991" w:rsidRDefault="00000000">
            <w:pPr>
              <w:spacing w:after="40"/>
              <w:rPr>
                <w:b/>
                <w:bCs/>
              </w:rPr>
            </w:pPr>
            <w:r w:rsidRPr="00612991">
              <w:rPr>
                <w:rFonts w:ascii="Consolas" w:eastAsia="Consolas" w:hAnsi="Consolas" w:cs="Consolas"/>
                <w:b/>
                <w:bCs/>
                <w:color w:val="D4D4D4"/>
                <w:sz w:val="18"/>
                <w:szCs w:val="18"/>
              </w:rPr>
              <w:t>LIMIT 10;</w:t>
            </w:r>
          </w:p>
        </w:tc>
      </w:tr>
    </w:tbl>
    <w:p w14:paraId="7202A9C7" w14:textId="77777777" w:rsidR="0013016C" w:rsidRPr="00612991" w:rsidRDefault="00000000">
      <w:pPr>
        <w:spacing w:after="200" w:line="300" w:lineRule="auto"/>
        <w:jc w:val="both"/>
        <w:rPr>
          <w:b/>
          <w:bCs/>
        </w:rPr>
      </w:pPr>
      <w:r w:rsidRPr="00612991">
        <w:rPr>
          <w:b/>
          <w:bCs/>
        </w:rPr>
        <w:t xml:space="preserve">A query of this shape, executed against HiveServer2 on port 10000, reproduces the same ranked genre list that the Spark script itself printed with </w:t>
      </w:r>
      <w:proofErr w:type="spellStart"/>
      <w:r w:rsidRPr="00612991">
        <w:rPr>
          <w:b/>
          <w:bCs/>
        </w:rPr>
        <w:t>genre_</w:t>
      </w:r>
      <w:proofErr w:type="gramStart"/>
      <w:r w:rsidRPr="00612991">
        <w:rPr>
          <w:b/>
          <w:bCs/>
        </w:rPr>
        <w:t>avg.show</w:t>
      </w:r>
      <w:proofErr w:type="spellEnd"/>
      <w:proofErr w:type="gramEnd"/>
      <w:r w:rsidRPr="00612991">
        <w:rPr>
          <w:b/>
          <w:bCs/>
        </w:rPr>
        <w:t xml:space="preserve">(10, </w:t>
      </w:r>
      <w:proofErr w:type="gramStart"/>
      <w:r w:rsidRPr="00612991">
        <w:rPr>
          <w:b/>
          <w:bCs/>
        </w:rPr>
        <w:t>...) —</w:t>
      </w:r>
      <w:proofErr w:type="gramEnd"/>
      <w:r w:rsidRPr="00612991">
        <w:rPr>
          <w:b/>
          <w:bCs/>
        </w:rPr>
        <w:t xml:space="preserve"> the difference being that this version is reachable from any standard SQL client, not only from within the Spark job.</w:t>
      </w:r>
    </w:p>
    <w:p w14:paraId="60A5DAFA" w14:textId="77777777" w:rsidR="0013016C" w:rsidRPr="00612991" w:rsidRDefault="00000000">
      <w:pPr>
        <w:pStyle w:val="Heading1"/>
        <w:pageBreakBefore/>
        <w:spacing w:before="480" w:after="240"/>
        <w:rPr>
          <w:b/>
          <w:bCs/>
        </w:rPr>
      </w:pPr>
      <w:bookmarkStart w:id="35" w:name="_Toc235672696"/>
      <w:r w:rsidRPr="00612991">
        <w:rPr>
          <w:b/>
          <w:bCs/>
          <w:color w:val="0B2447"/>
        </w:rPr>
        <w:lastRenderedPageBreak/>
        <w:t>Power BI Dashboard</w:t>
      </w:r>
      <w:bookmarkEnd w:id="35"/>
    </w:p>
    <w:p w14:paraId="55CE89ED" w14:textId="77777777" w:rsidR="0013016C" w:rsidRPr="00612991" w:rsidRDefault="00000000">
      <w:pPr>
        <w:spacing w:after="200" w:line="300" w:lineRule="auto"/>
        <w:jc w:val="both"/>
        <w:rPr>
          <w:b/>
          <w:bCs/>
        </w:rPr>
      </w:pPr>
      <w:r w:rsidRPr="00612991">
        <w:rPr>
          <w:b/>
          <w:bCs/>
        </w:rPr>
        <w:t>The supplied Power BI file (</w:t>
      </w:r>
      <w:proofErr w:type="spellStart"/>
      <w:r w:rsidRPr="00612991">
        <w:rPr>
          <w:b/>
          <w:bCs/>
        </w:rPr>
        <w:t>powpi.pbix</w:t>
      </w:r>
      <w:proofErr w:type="spellEnd"/>
      <w:r w:rsidRPr="00612991">
        <w:rPr>
          <w:b/>
          <w:bCs/>
        </w:rPr>
        <w:t xml:space="preserve">) contains one report page, titled "Spotify Genre Popularity Dashboard" via a bold textbox header in Arial Black, 20pt. The page is bound to a single table sourced from a file named in Spark's own part-file convention (part-00000-...-c000.csv), confirming the dashboard reads directly from the </w:t>
      </w:r>
      <w:proofErr w:type="spellStart"/>
      <w:r w:rsidRPr="00612991">
        <w:rPr>
          <w:b/>
          <w:bCs/>
        </w:rPr>
        <w:t>genre_popularity</w:t>
      </w:r>
      <w:proofErr w:type="spellEnd"/>
      <w:r w:rsidRPr="00612991">
        <w:rPr>
          <w:b/>
          <w:bCs/>
        </w:rPr>
        <w:t xml:space="preserve"> CSV output described in the Spark Implementation section, using two fields from it: </w:t>
      </w:r>
      <w:proofErr w:type="spellStart"/>
      <w:r w:rsidRPr="00612991">
        <w:rPr>
          <w:b/>
          <w:bCs/>
        </w:rPr>
        <w:t>track_genre</w:t>
      </w:r>
      <w:proofErr w:type="spellEnd"/>
      <w:r w:rsidRPr="00612991">
        <w:rPr>
          <w:b/>
          <w:bCs/>
        </w:rPr>
        <w:t xml:space="preserve"> and the aggregated </w:t>
      </w:r>
      <w:proofErr w:type="spellStart"/>
      <w:r w:rsidRPr="00612991">
        <w:rPr>
          <w:b/>
          <w:bCs/>
        </w:rPr>
        <w:t>AveragePopularity</w:t>
      </w:r>
      <w:proofErr w:type="spellEnd"/>
      <w:r w:rsidRPr="00612991">
        <w:rPr>
          <w:b/>
          <w:bCs/>
        </w:rPr>
        <w:t xml:space="preserve"> measure. The page contains four data visuals plus the title textbox, laid out as summarized in the table below and illustrated in Figure 3.</w:t>
      </w:r>
    </w:p>
    <w:tbl>
      <w:tblPr>
        <w:tblW w:w="935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1254"/>
        <w:gridCol w:w="2283"/>
        <w:gridCol w:w="2303"/>
      </w:tblGrid>
      <w:tr w:rsidR="0013016C" w:rsidRPr="00612991" w14:paraId="78A9352A" w14:textId="77777777">
        <w:trPr>
          <w:tblHeader/>
        </w:trPr>
        <w:tc>
          <w:tcPr>
            <w:tcW w:w="2200" w:type="dxa"/>
            <w:shd w:val="clear" w:color="auto" w:fill="0B2447"/>
            <w:tcMar>
              <w:top w:w="120" w:type="dxa"/>
              <w:left w:w="120" w:type="dxa"/>
              <w:bottom w:w="120" w:type="dxa"/>
              <w:right w:w="120" w:type="dxa"/>
            </w:tcMar>
            <w:vAlign w:val="center"/>
          </w:tcPr>
          <w:p w14:paraId="6F8E3285" w14:textId="77777777" w:rsidR="0013016C" w:rsidRPr="00612991" w:rsidRDefault="00000000">
            <w:pPr>
              <w:rPr>
                <w:b/>
                <w:bCs/>
              </w:rPr>
            </w:pPr>
            <w:r w:rsidRPr="00612991">
              <w:rPr>
                <w:b/>
                <w:bCs/>
                <w:color w:val="FFFFFF"/>
                <w:sz w:val="20"/>
                <w:szCs w:val="20"/>
              </w:rPr>
              <w:t>Visual</w:t>
            </w:r>
          </w:p>
        </w:tc>
        <w:tc>
          <w:tcPr>
            <w:tcW w:w="2000" w:type="dxa"/>
            <w:shd w:val="clear" w:color="auto" w:fill="0B2447"/>
            <w:tcMar>
              <w:top w:w="120" w:type="dxa"/>
              <w:left w:w="120" w:type="dxa"/>
              <w:bottom w:w="120" w:type="dxa"/>
              <w:right w:w="120" w:type="dxa"/>
            </w:tcMar>
            <w:vAlign w:val="center"/>
          </w:tcPr>
          <w:p w14:paraId="3D3507F6" w14:textId="77777777" w:rsidR="0013016C" w:rsidRPr="00612991" w:rsidRDefault="00000000">
            <w:pPr>
              <w:rPr>
                <w:b/>
                <w:bCs/>
              </w:rPr>
            </w:pPr>
            <w:r w:rsidRPr="00612991">
              <w:rPr>
                <w:b/>
                <w:bCs/>
                <w:color w:val="FFFFFF"/>
                <w:sz w:val="20"/>
                <w:szCs w:val="20"/>
              </w:rPr>
              <w:t>Type</w:t>
            </w:r>
          </w:p>
        </w:tc>
        <w:tc>
          <w:tcPr>
            <w:tcW w:w="2600" w:type="dxa"/>
            <w:shd w:val="clear" w:color="auto" w:fill="0B2447"/>
            <w:tcMar>
              <w:top w:w="120" w:type="dxa"/>
              <w:left w:w="120" w:type="dxa"/>
              <w:bottom w:w="120" w:type="dxa"/>
              <w:right w:w="120" w:type="dxa"/>
            </w:tcMar>
            <w:vAlign w:val="center"/>
          </w:tcPr>
          <w:p w14:paraId="367F34B8" w14:textId="77777777" w:rsidR="0013016C" w:rsidRPr="00612991" w:rsidRDefault="00000000">
            <w:pPr>
              <w:rPr>
                <w:b/>
                <w:bCs/>
              </w:rPr>
            </w:pPr>
            <w:r w:rsidRPr="00612991">
              <w:rPr>
                <w:b/>
                <w:bCs/>
                <w:color w:val="FFFFFF"/>
                <w:sz w:val="20"/>
                <w:szCs w:val="20"/>
              </w:rPr>
              <w:t>Fields Used</w:t>
            </w:r>
          </w:p>
        </w:tc>
        <w:tc>
          <w:tcPr>
            <w:tcW w:w="2550" w:type="dxa"/>
            <w:shd w:val="clear" w:color="auto" w:fill="0B2447"/>
            <w:tcMar>
              <w:top w:w="120" w:type="dxa"/>
              <w:left w:w="120" w:type="dxa"/>
              <w:bottom w:w="120" w:type="dxa"/>
              <w:right w:w="120" w:type="dxa"/>
            </w:tcMar>
            <w:vAlign w:val="center"/>
          </w:tcPr>
          <w:p w14:paraId="49165434" w14:textId="77777777" w:rsidR="0013016C" w:rsidRPr="00612991" w:rsidRDefault="00000000">
            <w:pPr>
              <w:rPr>
                <w:b/>
                <w:bCs/>
              </w:rPr>
            </w:pPr>
            <w:r w:rsidRPr="00612991">
              <w:rPr>
                <w:b/>
                <w:bCs/>
                <w:color w:val="FFFFFF"/>
                <w:sz w:val="20"/>
                <w:szCs w:val="20"/>
              </w:rPr>
              <w:t>Purpose</w:t>
            </w:r>
          </w:p>
        </w:tc>
      </w:tr>
      <w:tr w:rsidR="0013016C" w:rsidRPr="00612991" w14:paraId="68497799" w14:textId="77777777">
        <w:tc>
          <w:tcPr>
            <w:tcW w:w="2200" w:type="dxa"/>
            <w:shd w:val="clear" w:color="auto" w:fill="FFFFFF"/>
            <w:tcMar>
              <w:top w:w="100" w:type="dxa"/>
              <w:left w:w="120" w:type="dxa"/>
              <w:bottom w:w="100" w:type="dxa"/>
              <w:right w:w="120" w:type="dxa"/>
            </w:tcMar>
            <w:vAlign w:val="center"/>
          </w:tcPr>
          <w:p w14:paraId="0E698A24" w14:textId="77777777" w:rsidR="0013016C" w:rsidRPr="00612991" w:rsidRDefault="00000000">
            <w:pPr>
              <w:rPr>
                <w:b/>
                <w:bCs/>
              </w:rPr>
            </w:pPr>
            <w:r w:rsidRPr="00612991">
              <w:rPr>
                <w:b/>
                <w:bCs/>
                <w:sz w:val="19"/>
                <w:szCs w:val="19"/>
              </w:rPr>
              <w:t>Genre Popularity Bars</w:t>
            </w:r>
          </w:p>
        </w:tc>
        <w:tc>
          <w:tcPr>
            <w:tcW w:w="2000" w:type="dxa"/>
            <w:shd w:val="clear" w:color="auto" w:fill="FFFFFF"/>
            <w:tcMar>
              <w:top w:w="100" w:type="dxa"/>
              <w:left w:w="120" w:type="dxa"/>
              <w:bottom w:w="100" w:type="dxa"/>
              <w:right w:w="120" w:type="dxa"/>
            </w:tcMar>
            <w:vAlign w:val="center"/>
          </w:tcPr>
          <w:p w14:paraId="01E5408D" w14:textId="77777777" w:rsidR="0013016C" w:rsidRPr="00612991" w:rsidRDefault="00000000">
            <w:pPr>
              <w:rPr>
                <w:b/>
                <w:bCs/>
              </w:rPr>
            </w:pPr>
            <w:r w:rsidRPr="00612991">
              <w:rPr>
                <w:b/>
                <w:bCs/>
                <w:sz w:val="19"/>
                <w:szCs w:val="19"/>
              </w:rPr>
              <w:t>Clustered Column Chart</w:t>
            </w:r>
          </w:p>
        </w:tc>
        <w:tc>
          <w:tcPr>
            <w:tcW w:w="2600" w:type="dxa"/>
            <w:shd w:val="clear" w:color="auto" w:fill="FFFFFF"/>
            <w:tcMar>
              <w:top w:w="100" w:type="dxa"/>
              <w:left w:w="120" w:type="dxa"/>
              <w:bottom w:w="100" w:type="dxa"/>
              <w:right w:w="120" w:type="dxa"/>
            </w:tcMar>
            <w:vAlign w:val="center"/>
          </w:tcPr>
          <w:p w14:paraId="52EA20E9" w14:textId="77777777" w:rsidR="0013016C" w:rsidRPr="00612991" w:rsidRDefault="00000000">
            <w:pPr>
              <w:rPr>
                <w:b/>
                <w:bCs/>
              </w:rPr>
            </w:pPr>
            <w:r w:rsidRPr="00612991">
              <w:rPr>
                <w:b/>
                <w:bCs/>
                <w:sz w:val="19"/>
                <w:szCs w:val="19"/>
              </w:rPr>
              <w:t xml:space="preserve">Category: </w:t>
            </w:r>
            <w:proofErr w:type="spellStart"/>
            <w:r w:rsidRPr="00612991">
              <w:rPr>
                <w:b/>
                <w:bCs/>
                <w:sz w:val="19"/>
                <w:szCs w:val="19"/>
              </w:rPr>
              <w:t>track_genre</w:t>
            </w:r>
            <w:proofErr w:type="spellEnd"/>
            <w:r w:rsidRPr="00612991">
              <w:rPr>
                <w:b/>
                <w:bCs/>
                <w:sz w:val="19"/>
                <w:szCs w:val="19"/>
              </w:rPr>
              <w:t xml:space="preserve"> · Value: </w:t>
            </w:r>
            <w:proofErr w:type="gramStart"/>
            <w:r w:rsidRPr="00612991">
              <w:rPr>
                <w:b/>
                <w:bCs/>
                <w:sz w:val="19"/>
                <w:szCs w:val="19"/>
              </w:rPr>
              <w:t>Sum(</w:t>
            </w:r>
            <w:proofErr w:type="spellStart"/>
            <w:proofErr w:type="gramEnd"/>
            <w:r w:rsidRPr="00612991">
              <w:rPr>
                <w:b/>
                <w:bCs/>
                <w:sz w:val="19"/>
                <w:szCs w:val="19"/>
              </w:rPr>
              <w:t>AveragePopularity</w:t>
            </w:r>
            <w:proofErr w:type="spellEnd"/>
            <w:r w:rsidRPr="00612991">
              <w:rPr>
                <w:b/>
                <w:bCs/>
                <w:sz w:val="19"/>
                <w:szCs w:val="19"/>
              </w:rPr>
              <w:t>)</w:t>
            </w:r>
          </w:p>
        </w:tc>
        <w:tc>
          <w:tcPr>
            <w:tcW w:w="2550" w:type="dxa"/>
            <w:shd w:val="clear" w:color="auto" w:fill="FFFFFF"/>
            <w:tcMar>
              <w:top w:w="100" w:type="dxa"/>
              <w:left w:w="120" w:type="dxa"/>
              <w:bottom w:w="100" w:type="dxa"/>
              <w:right w:w="120" w:type="dxa"/>
            </w:tcMar>
            <w:vAlign w:val="center"/>
          </w:tcPr>
          <w:p w14:paraId="7AFD739E" w14:textId="77777777" w:rsidR="0013016C" w:rsidRPr="00612991" w:rsidRDefault="00000000">
            <w:pPr>
              <w:rPr>
                <w:b/>
                <w:bCs/>
              </w:rPr>
            </w:pPr>
            <w:r w:rsidRPr="00612991">
              <w:rPr>
                <w:b/>
                <w:bCs/>
                <w:sz w:val="19"/>
                <w:szCs w:val="19"/>
              </w:rPr>
              <w:t>The dashboard's centerpiece — a full-width chart ranking every genre by average popularity, giving an immediate visual read of the most and least popular genres.</w:t>
            </w:r>
          </w:p>
        </w:tc>
      </w:tr>
      <w:tr w:rsidR="0013016C" w:rsidRPr="00612991" w14:paraId="0C454B34" w14:textId="77777777">
        <w:tc>
          <w:tcPr>
            <w:tcW w:w="2200" w:type="dxa"/>
            <w:shd w:val="clear" w:color="auto" w:fill="EAF2FB"/>
            <w:tcMar>
              <w:top w:w="100" w:type="dxa"/>
              <w:left w:w="120" w:type="dxa"/>
              <w:bottom w:w="100" w:type="dxa"/>
              <w:right w:w="120" w:type="dxa"/>
            </w:tcMar>
            <w:vAlign w:val="center"/>
          </w:tcPr>
          <w:p w14:paraId="657E0484" w14:textId="77777777" w:rsidR="0013016C" w:rsidRPr="00612991" w:rsidRDefault="00000000">
            <w:pPr>
              <w:rPr>
                <w:b/>
                <w:bCs/>
              </w:rPr>
            </w:pPr>
            <w:r w:rsidRPr="00612991">
              <w:rPr>
                <w:b/>
                <w:bCs/>
                <w:sz w:val="19"/>
                <w:szCs w:val="19"/>
              </w:rPr>
              <w:t>Genre Popularity Share</w:t>
            </w:r>
          </w:p>
        </w:tc>
        <w:tc>
          <w:tcPr>
            <w:tcW w:w="2000" w:type="dxa"/>
            <w:shd w:val="clear" w:color="auto" w:fill="EAF2FB"/>
            <w:tcMar>
              <w:top w:w="100" w:type="dxa"/>
              <w:left w:w="120" w:type="dxa"/>
              <w:bottom w:w="100" w:type="dxa"/>
              <w:right w:w="120" w:type="dxa"/>
            </w:tcMar>
            <w:vAlign w:val="center"/>
          </w:tcPr>
          <w:p w14:paraId="2E803749" w14:textId="77777777" w:rsidR="0013016C" w:rsidRPr="00612991" w:rsidRDefault="00000000">
            <w:pPr>
              <w:rPr>
                <w:b/>
                <w:bCs/>
              </w:rPr>
            </w:pPr>
            <w:r w:rsidRPr="00612991">
              <w:rPr>
                <w:b/>
                <w:bCs/>
                <w:sz w:val="19"/>
                <w:szCs w:val="19"/>
              </w:rPr>
              <w:t>Pie Chart</w:t>
            </w:r>
          </w:p>
        </w:tc>
        <w:tc>
          <w:tcPr>
            <w:tcW w:w="2600" w:type="dxa"/>
            <w:shd w:val="clear" w:color="auto" w:fill="EAF2FB"/>
            <w:tcMar>
              <w:top w:w="100" w:type="dxa"/>
              <w:left w:w="120" w:type="dxa"/>
              <w:bottom w:w="100" w:type="dxa"/>
              <w:right w:w="120" w:type="dxa"/>
            </w:tcMar>
            <w:vAlign w:val="center"/>
          </w:tcPr>
          <w:p w14:paraId="07D5C49D" w14:textId="77777777" w:rsidR="0013016C" w:rsidRPr="00612991" w:rsidRDefault="00000000">
            <w:pPr>
              <w:rPr>
                <w:b/>
                <w:bCs/>
              </w:rPr>
            </w:pPr>
            <w:r w:rsidRPr="00612991">
              <w:rPr>
                <w:b/>
                <w:bCs/>
                <w:sz w:val="19"/>
                <w:szCs w:val="19"/>
              </w:rPr>
              <w:t xml:space="preserve">Category: </w:t>
            </w:r>
            <w:proofErr w:type="spellStart"/>
            <w:r w:rsidRPr="00612991">
              <w:rPr>
                <w:b/>
                <w:bCs/>
                <w:sz w:val="19"/>
                <w:szCs w:val="19"/>
              </w:rPr>
              <w:t>track_genre</w:t>
            </w:r>
            <w:proofErr w:type="spellEnd"/>
            <w:r w:rsidRPr="00612991">
              <w:rPr>
                <w:b/>
                <w:bCs/>
                <w:sz w:val="19"/>
                <w:szCs w:val="19"/>
              </w:rPr>
              <w:t xml:space="preserve"> · Value: </w:t>
            </w:r>
            <w:proofErr w:type="gramStart"/>
            <w:r w:rsidRPr="00612991">
              <w:rPr>
                <w:b/>
                <w:bCs/>
                <w:sz w:val="19"/>
                <w:szCs w:val="19"/>
              </w:rPr>
              <w:t>Sum(</w:t>
            </w:r>
            <w:proofErr w:type="spellStart"/>
            <w:proofErr w:type="gramEnd"/>
            <w:r w:rsidRPr="00612991">
              <w:rPr>
                <w:b/>
                <w:bCs/>
                <w:sz w:val="19"/>
                <w:szCs w:val="19"/>
              </w:rPr>
              <w:t>AveragePopularity</w:t>
            </w:r>
            <w:proofErr w:type="spellEnd"/>
            <w:r w:rsidRPr="00612991">
              <w:rPr>
                <w:b/>
                <w:bCs/>
                <w:sz w:val="19"/>
                <w:szCs w:val="19"/>
              </w:rPr>
              <w:t>)</w:t>
            </w:r>
          </w:p>
        </w:tc>
        <w:tc>
          <w:tcPr>
            <w:tcW w:w="2550" w:type="dxa"/>
            <w:shd w:val="clear" w:color="auto" w:fill="EAF2FB"/>
            <w:tcMar>
              <w:top w:w="100" w:type="dxa"/>
              <w:left w:w="120" w:type="dxa"/>
              <w:bottom w:w="100" w:type="dxa"/>
              <w:right w:w="120" w:type="dxa"/>
            </w:tcMar>
            <w:vAlign w:val="center"/>
          </w:tcPr>
          <w:p w14:paraId="2EE46D63" w14:textId="77777777" w:rsidR="0013016C" w:rsidRPr="00612991" w:rsidRDefault="00000000">
            <w:pPr>
              <w:rPr>
                <w:b/>
                <w:bCs/>
              </w:rPr>
            </w:pPr>
            <w:r w:rsidRPr="00612991">
              <w:rPr>
                <w:b/>
                <w:bCs/>
                <w:sz w:val="19"/>
                <w:szCs w:val="19"/>
              </w:rPr>
              <w:t>Shows each genre's average popularity as a proportion of the combined total, useful for spotting a small number of genres that dominate.</w:t>
            </w:r>
          </w:p>
        </w:tc>
      </w:tr>
      <w:tr w:rsidR="0013016C" w:rsidRPr="00612991" w14:paraId="71C400B8" w14:textId="77777777">
        <w:tc>
          <w:tcPr>
            <w:tcW w:w="2200" w:type="dxa"/>
            <w:shd w:val="clear" w:color="auto" w:fill="FFFFFF"/>
            <w:tcMar>
              <w:top w:w="100" w:type="dxa"/>
              <w:left w:w="120" w:type="dxa"/>
              <w:bottom w:w="100" w:type="dxa"/>
              <w:right w:w="120" w:type="dxa"/>
            </w:tcMar>
            <w:vAlign w:val="center"/>
          </w:tcPr>
          <w:p w14:paraId="5962D45E" w14:textId="77777777" w:rsidR="0013016C" w:rsidRPr="00612991" w:rsidRDefault="00000000">
            <w:pPr>
              <w:rPr>
                <w:b/>
                <w:bCs/>
              </w:rPr>
            </w:pPr>
            <w:r w:rsidRPr="00612991">
              <w:rPr>
                <w:b/>
                <w:bCs/>
                <w:sz w:val="19"/>
                <w:szCs w:val="19"/>
              </w:rPr>
              <w:t>Headline KPI</w:t>
            </w:r>
          </w:p>
        </w:tc>
        <w:tc>
          <w:tcPr>
            <w:tcW w:w="2000" w:type="dxa"/>
            <w:shd w:val="clear" w:color="auto" w:fill="FFFFFF"/>
            <w:tcMar>
              <w:top w:w="100" w:type="dxa"/>
              <w:left w:w="120" w:type="dxa"/>
              <w:bottom w:w="100" w:type="dxa"/>
              <w:right w:w="120" w:type="dxa"/>
            </w:tcMar>
            <w:vAlign w:val="center"/>
          </w:tcPr>
          <w:p w14:paraId="3F7A091E" w14:textId="77777777" w:rsidR="0013016C" w:rsidRPr="00612991" w:rsidRDefault="00000000">
            <w:pPr>
              <w:rPr>
                <w:b/>
                <w:bCs/>
              </w:rPr>
            </w:pPr>
            <w:r w:rsidRPr="00612991">
              <w:rPr>
                <w:b/>
                <w:bCs/>
                <w:sz w:val="19"/>
                <w:szCs w:val="19"/>
              </w:rPr>
              <w:t>Card Visual</w:t>
            </w:r>
          </w:p>
        </w:tc>
        <w:tc>
          <w:tcPr>
            <w:tcW w:w="2600" w:type="dxa"/>
            <w:shd w:val="clear" w:color="auto" w:fill="FFFFFF"/>
            <w:tcMar>
              <w:top w:w="100" w:type="dxa"/>
              <w:left w:w="120" w:type="dxa"/>
              <w:bottom w:w="100" w:type="dxa"/>
              <w:right w:w="120" w:type="dxa"/>
            </w:tcMar>
            <w:vAlign w:val="center"/>
          </w:tcPr>
          <w:p w14:paraId="47BC9E1D" w14:textId="77777777" w:rsidR="0013016C" w:rsidRPr="00612991" w:rsidRDefault="00000000">
            <w:pPr>
              <w:rPr>
                <w:b/>
                <w:bCs/>
              </w:rPr>
            </w:pPr>
            <w:r w:rsidRPr="00612991">
              <w:rPr>
                <w:b/>
                <w:bCs/>
                <w:sz w:val="19"/>
                <w:szCs w:val="19"/>
              </w:rPr>
              <w:t xml:space="preserve">Value: </w:t>
            </w:r>
            <w:proofErr w:type="gramStart"/>
            <w:r w:rsidRPr="00612991">
              <w:rPr>
                <w:b/>
                <w:bCs/>
                <w:sz w:val="19"/>
                <w:szCs w:val="19"/>
              </w:rPr>
              <w:t>Sum(</w:t>
            </w:r>
            <w:proofErr w:type="spellStart"/>
            <w:proofErr w:type="gramEnd"/>
            <w:r w:rsidRPr="00612991">
              <w:rPr>
                <w:b/>
                <w:bCs/>
                <w:sz w:val="19"/>
                <w:szCs w:val="19"/>
              </w:rPr>
              <w:t>AveragePopularity</w:t>
            </w:r>
            <w:proofErr w:type="spellEnd"/>
            <w:r w:rsidRPr="00612991">
              <w:rPr>
                <w:b/>
                <w:bCs/>
                <w:sz w:val="19"/>
                <w:szCs w:val="19"/>
              </w:rPr>
              <w:t>)</w:t>
            </w:r>
          </w:p>
        </w:tc>
        <w:tc>
          <w:tcPr>
            <w:tcW w:w="2550" w:type="dxa"/>
            <w:shd w:val="clear" w:color="auto" w:fill="FFFFFF"/>
            <w:tcMar>
              <w:top w:w="100" w:type="dxa"/>
              <w:left w:w="120" w:type="dxa"/>
              <w:bottom w:w="100" w:type="dxa"/>
              <w:right w:w="120" w:type="dxa"/>
            </w:tcMar>
            <w:vAlign w:val="center"/>
          </w:tcPr>
          <w:p w14:paraId="2A0A8CB0" w14:textId="77777777" w:rsidR="0013016C" w:rsidRPr="00612991" w:rsidRDefault="00000000">
            <w:pPr>
              <w:rPr>
                <w:b/>
                <w:bCs/>
              </w:rPr>
            </w:pPr>
            <w:r w:rsidRPr="00612991">
              <w:rPr>
                <w:b/>
                <w:bCs/>
                <w:sz w:val="19"/>
                <w:szCs w:val="19"/>
              </w:rPr>
              <w:t xml:space="preserve">Surfaces a single aggregate popularity figure </w:t>
            </w:r>
            <w:proofErr w:type="gramStart"/>
            <w:r w:rsidRPr="00612991">
              <w:rPr>
                <w:b/>
                <w:bCs/>
                <w:sz w:val="19"/>
                <w:szCs w:val="19"/>
              </w:rPr>
              <w:t>at a glance</w:t>
            </w:r>
            <w:proofErr w:type="gramEnd"/>
            <w:r w:rsidRPr="00612991">
              <w:rPr>
                <w:b/>
                <w:bCs/>
                <w:sz w:val="19"/>
                <w:szCs w:val="19"/>
              </w:rPr>
              <w:t>, anchoring the page for viewers who want the summary number before drilling into detail.</w:t>
            </w:r>
          </w:p>
        </w:tc>
      </w:tr>
      <w:tr w:rsidR="0013016C" w:rsidRPr="00612991" w14:paraId="0F3121BB" w14:textId="77777777">
        <w:tc>
          <w:tcPr>
            <w:tcW w:w="2200" w:type="dxa"/>
            <w:shd w:val="clear" w:color="auto" w:fill="EAF2FB"/>
            <w:tcMar>
              <w:top w:w="100" w:type="dxa"/>
              <w:left w:w="120" w:type="dxa"/>
              <w:bottom w:w="100" w:type="dxa"/>
              <w:right w:w="120" w:type="dxa"/>
            </w:tcMar>
            <w:vAlign w:val="center"/>
          </w:tcPr>
          <w:p w14:paraId="075C894F" w14:textId="77777777" w:rsidR="0013016C" w:rsidRPr="00612991" w:rsidRDefault="00000000">
            <w:pPr>
              <w:rPr>
                <w:b/>
                <w:bCs/>
              </w:rPr>
            </w:pPr>
            <w:r w:rsidRPr="00612991">
              <w:rPr>
                <w:b/>
                <w:bCs/>
                <w:sz w:val="19"/>
                <w:szCs w:val="19"/>
              </w:rPr>
              <w:t>Genre Detail Table</w:t>
            </w:r>
          </w:p>
        </w:tc>
        <w:tc>
          <w:tcPr>
            <w:tcW w:w="2000" w:type="dxa"/>
            <w:shd w:val="clear" w:color="auto" w:fill="EAF2FB"/>
            <w:tcMar>
              <w:top w:w="100" w:type="dxa"/>
              <w:left w:w="120" w:type="dxa"/>
              <w:bottom w:w="100" w:type="dxa"/>
              <w:right w:w="120" w:type="dxa"/>
            </w:tcMar>
            <w:vAlign w:val="center"/>
          </w:tcPr>
          <w:p w14:paraId="040C55EC" w14:textId="77777777" w:rsidR="0013016C" w:rsidRPr="00612991" w:rsidRDefault="00000000">
            <w:pPr>
              <w:rPr>
                <w:b/>
                <w:bCs/>
              </w:rPr>
            </w:pPr>
            <w:r w:rsidRPr="00612991">
              <w:rPr>
                <w:b/>
                <w:bCs/>
                <w:sz w:val="19"/>
                <w:szCs w:val="19"/>
              </w:rPr>
              <w:t>Table (</w:t>
            </w:r>
            <w:proofErr w:type="spellStart"/>
            <w:r w:rsidRPr="00612991">
              <w:rPr>
                <w:b/>
                <w:bCs/>
                <w:sz w:val="19"/>
                <w:szCs w:val="19"/>
              </w:rPr>
              <w:t>tableEx</w:t>
            </w:r>
            <w:proofErr w:type="spellEnd"/>
            <w:r w:rsidRPr="00612991">
              <w:rPr>
                <w:b/>
                <w:bCs/>
                <w:sz w:val="19"/>
                <w:szCs w:val="19"/>
              </w:rPr>
              <w:t>)</w:t>
            </w:r>
          </w:p>
        </w:tc>
        <w:tc>
          <w:tcPr>
            <w:tcW w:w="2600" w:type="dxa"/>
            <w:shd w:val="clear" w:color="auto" w:fill="EAF2FB"/>
            <w:tcMar>
              <w:top w:w="100" w:type="dxa"/>
              <w:left w:w="120" w:type="dxa"/>
              <w:bottom w:w="100" w:type="dxa"/>
              <w:right w:w="120" w:type="dxa"/>
            </w:tcMar>
            <w:vAlign w:val="center"/>
          </w:tcPr>
          <w:p w14:paraId="6848F761" w14:textId="77777777" w:rsidR="0013016C" w:rsidRPr="00612991" w:rsidRDefault="00000000">
            <w:pPr>
              <w:rPr>
                <w:b/>
                <w:bCs/>
              </w:rPr>
            </w:pPr>
            <w:proofErr w:type="spellStart"/>
            <w:r w:rsidRPr="00612991">
              <w:rPr>
                <w:b/>
                <w:bCs/>
                <w:sz w:val="19"/>
                <w:szCs w:val="19"/>
              </w:rPr>
              <w:t>AveragePopularity</w:t>
            </w:r>
            <w:proofErr w:type="spellEnd"/>
            <w:r w:rsidRPr="00612991">
              <w:rPr>
                <w:b/>
                <w:bCs/>
                <w:sz w:val="19"/>
                <w:szCs w:val="19"/>
              </w:rPr>
              <w:t xml:space="preserve">, </w:t>
            </w:r>
            <w:proofErr w:type="spellStart"/>
            <w:r w:rsidRPr="00612991">
              <w:rPr>
                <w:b/>
                <w:bCs/>
                <w:sz w:val="19"/>
                <w:szCs w:val="19"/>
              </w:rPr>
              <w:t>track_genre</w:t>
            </w:r>
            <w:proofErr w:type="spellEnd"/>
          </w:p>
        </w:tc>
        <w:tc>
          <w:tcPr>
            <w:tcW w:w="2550" w:type="dxa"/>
            <w:shd w:val="clear" w:color="auto" w:fill="EAF2FB"/>
            <w:tcMar>
              <w:top w:w="100" w:type="dxa"/>
              <w:left w:w="120" w:type="dxa"/>
              <w:bottom w:w="100" w:type="dxa"/>
              <w:right w:w="120" w:type="dxa"/>
            </w:tcMar>
            <w:vAlign w:val="center"/>
          </w:tcPr>
          <w:p w14:paraId="52472A5D" w14:textId="77777777" w:rsidR="0013016C" w:rsidRPr="00612991" w:rsidRDefault="00000000">
            <w:pPr>
              <w:rPr>
                <w:b/>
                <w:bCs/>
              </w:rPr>
            </w:pPr>
            <w:r w:rsidRPr="00612991">
              <w:rPr>
                <w:b/>
                <w:bCs/>
                <w:sz w:val="19"/>
                <w:szCs w:val="19"/>
              </w:rPr>
              <w:t>A precise, sortable, readable list of every genre and its exact average popularity score, complementing the two charts with exact values.</w:t>
            </w:r>
          </w:p>
        </w:tc>
      </w:tr>
      <w:tr w:rsidR="0013016C" w:rsidRPr="00612991" w14:paraId="586FD33E" w14:textId="77777777">
        <w:tblPrEx>
          <w:tblBorders>
            <w:top w:val="single" w:sz="4" w:space="0" w:color="auto"/>
            <w:left w:val="single" w:sz="4" w:space="0" w:color="auto"/>
            <w:bottom w:val="single" w:sz="4" w:space="0" w:color="auto"/>
            <w:right w:val="single" w:sz="4" w:space="0" w:color="auto"/>
          </w:tblBorders>
        </w:tblPrEx>
        <w:trPr>
          <w:gridAfter w:val="3"/>
          <w:wAfter w:w="9247" w:type="dxa"/>
        </w:trPr>
        <w:tc>
          <w:tcPr>
            <w:tcW w:w="0" w:type="auto"/>
            <w:tcBorders>
              <w:top w:val="single" w:sz="6" w:space="0" w:color="D9D9D9"/>
              <w:left w:val="single" w:sz="6" w:space="0" w:color="D9D9D9"/>
              <w:bottom w:val="single" w:sz="6" w:space="0" w:color="D9D9D9"/>
              <w:right w:val="single" w:sz="6" w:space="0" w:color="D9D9D9"/>
            </w:tcBorders>
            <w:shd w:val="clear" w:color="auto" w:fill="F2F5F9"/>
            <w:tcMar>
              <w:top w:w="300" w:type="dxa"/>
              <w:left w:w="200" w:type="dxa"/>
              <w:bottom w:w="300" w:type="dxa"/>
              <w:right w:w="200" w:type="dxa"/>
            </w:tcMar>
          </w:tcPr>
          <w:p w14:paraId="6AE7C4A5" w14:textId="77777777" w:rsidR="0013016C" w:rsidRPr="00612991" w:rsidRDefault="00000000">
            <w:pPr>
              <w:jc w:val="center"/>
              <w:rPr>
                <w:b/>
                <w:bCs/>
              </w:rPr>
            </w:pPr>
            <w:r w:rsidRPr="00612991">
              <w:rPr>
                <w:b/>
                <w:bCs/>
                <w:i/>
                <w:iCs/>
                <w:color w:val="5A6B7B"/>
                <w:sz w:val="20"/>
                <w:szCs w:val="20"/>
              </w:rPr>
              <w:t>&lt;&lt; Insert Screenshot Here: Full-page screenshot of the Power BI report: 'Spotify Genre Popularity Dashboard' &gt;&gt;</w:t>
            </w:r>
          </w:p>
        </w:tc>
      </w:tr>
    </w:tbl>
    <w:p w14:paraId="5507E18A" w14:textId="77777777" w:rsidR="0013016C" w:rsidRPr="00612991" w:rsidRDefault="00000000">
      <w:pPr>
        <w:spacing w:before="100" w:after="300"/>
        <w:jc w:val="center"/>
        <w:rPr>
          <w:b/>
          <w:bCs/>
        </w:rPr>
      </w:pPr>
      <w:r w:rsidRPr="00612991">
        <w:rPr>
          <w:b/>
          <w:bCs/>
          <w:i/>
          <w:iCs/>
          <w:color w:val="5A6B7B"/>
          <w:sz w:val="19"/>
          <w:szCs w:val="19"/>
        </w:rPr>
        <w:t>Figure 3. Layout of the Power BI report page (reconstructed from the report's saved visual positions).</w:t>
      </w:r>
    </w:p>
    <w:p w14:paraId="2A645A2E" w14:textId="77777777" w:rsidR="0013016C" w:rsidRPr="00612991" w:rsidRDefault="00000000">
      <w:pPr>
        <w:pStyle w:val="Heading2"/>
        <w:spacing w:before="320" w:after="160"/>
        <w:rPr>
          <w:b/>
          <w:bCs/>
        </w:rPr>
      </w:pPr>
      <w:bookmarkStart w:id="36" w:name="_Toc235672697"/>
      <w:r w:rsidRPr="00612991">
        <w:rPr>
          <w:b/>
          <w:bCs/>
          <w:color w:val="1F6FEB"/>
        </w:rPr>
        <w:t>Design Rationale</w:t>
      </w:r>
      <w:bookmarkEnd w:id="36"/>
    </w:p>
    <w:p w14:paraId="66E45187" w14:textId="77777777" w:rsidR="0013016C" w:rsidRPr="00612991" w:rsidRDefault="00000000">
      <w:pPr>
        <w:pStyle w:val="ListParagraph"/>
        <w:numPr>
          <w:ilvl w:val="0"/>
          <w:numId w:val="2"/>
        </w:numPr>
        <w:spacing w:after="100" w:line="280" w:lineRule="auto"/>
        <w:rPr>
          <w:b/>
          <w:bCs/>
        </w:rPr>
      </w:pPr>
      <w:r w:rsidRPr="00612991">
        <w:rPr>
          <w:b/>
          <w:bCs/>
        </w:rPr>
        <w:lastRenderedPageBreak/>
        <w:t>Clustered column over a line chart: genre is a categorical (not sequential) field, so discrete comparable bars communicate ranking more clearly than a line, which implies continuity that does not exist between genres.</w:t>
      </w:r>
    </w:p>
    <w:p w14:paraId="6018986F" w14:textId="77777777" w:rsidR="0013016C" w:rsidRPr="00612991" w:rsidRDefault="00000000">
      <w:pPr>
        <w:pStyle w:val="ListParagraph"/>
        <w:numPr>
          <w:ilvl w:val="0"/>
          <w:numId w:val="2"/>
        </w:numPr>
        <w:spacing w:after="100" w:line="280" w:lineRule="auto"/>
        <w:rPr>
          <w:b/>
          <w:bCs/>
        </w:rPr>
      </w:pPr>
      <w:r w:rsidRPr="00612991">
        <w:rPr>
          <w:b/>
          <w:bCs/>
        </w:rPr>
        <w:t>Pie chart as a secondary, not primary, visual: pie charts are effective for showing part-to-whole share for a small number of categories but degrade quickly with many categories; pairing it with the column chart (which scales far better) lets the pie add proportion context without becoming the primary way a viewer reads rank.</w:t>
      </w:r>
    </w:p>
    <w:p w14:paraId="2A9CC5D9" w14:textId="77777777" w:rsidR="0013016C" w:rsidRPr="00612991" w:rsidRDefault="00000000">
      <w:pPr>
        <w:pStyle w:val="ListParagraph"/>
        <w:numPr>
          <w:ilvl w:val="0"/>
          <w:numId w:val="2"/>
        </w:numPr>
        <w:spacing w:after="100" w:line="280" w:lineRule="auto"/>
        <w:rPr>
          <w:b/>
          <w:bCs/>
        </w:rPr>
      </w:pPr>
      <w:r w:rsidRPr="00612991">
        <w:rPr>
          <w:b/>
          <w:bCs/>
        </w:rPr>
        <w:t>Card visual for the headline number: a single bold figure gives viewers an instant anchor point before they engage with the more detailed chart and table.</w:t>
      </w:r>
    </w:p>
    <w:p w14:paraId="5B5EE268" w14:textId="77777777" w:rsidR="0013016C" w:rsidRPr="00612991" w:rsidRDefault="00000000">
      <w:pPr>
        <w:pStyle w:val="ListParagraph"/>
        <w:numPr>
          <w:ilvl w:val="0"/>
          <w:numId w:val="2"/>
        </w:numPr>
        <w:spacing w:after="100" w:line="280" w:lineRule="auto"/>
        <w:rPr>
          <w:b/>
          <w:bCs/>
        </w:rPr>
      </w:pPr>
      <w:r w:rsidRPr="00612991">
        <w:rPr>
          <w:b/>
          <w:bCs/>
        </w:rPr>
        <w:t xml:space="preserve">Table for precision: charts are excellent for pattern recognition but poor for reading exact values; the table gives analysts the precise </w:t>
      </w:r>
      <w:proofErr w:type="spellStart"/>
      <w:r w:rsidRPr="00612991">
        <w:rPr>
          <w:b/>
          <w:bCs/>
        </w:rPr>
        <w:t>AveragePopularity</w:t>
      </w:r>
      <w:proofErr w:type="spellEnd"/>
      <w:r w:rsidRPr="00612991">
        <w:rPr>
          <w:b/>
          <w:bCs/>
        </w:rPr>
        <w:t xml:space="preserve"> figure per genre that the two charts only let them estimate visually.</w:t>
      </w:r>
    </w:p>
    <w:p w14:paraId="6220A20C" w14:textId="77777777" w:rsidR="0013016C" w:rsidRPr="00612991" w:rsidRDefault="00000000">
      <w:pPr>
        <w:pStyle w:val="Heading2"/>
        <w:spacing w:before="320" w:after="160"/>
        <w:rPr>
          <w:b/>
          <w:bCs/>
        </w:rPr>
      </w:pPr>
      <w:bookmarkStart w:id="37" w:name="_Toc235672698"/>
      <w:r w:rsidRPr="00612991">
        <w:rPr>
          <w:b/>
          <w:bCs/>
          <w:color w:val="1F6FEB"/>
        </w:rPr>
        <w:t>Insights the Dashboard Surfaces</w:t>
      </w:r>
      <w:bookmarkEnd w:id="37"/>
    </w:p>
    <w:p w14:paraId="18F58047" w14:textId="77777777" w:rsidR="0013016C" w:rsidRPr="00612991" w:rsidRDefault="00000000">
      <w:pPr>
        <w:spacing w:after="200" w:line="300" w:lineRule="auto"/>
        <w:jc w:val="both"/>
        <w:rPr>
          <w:b/>
          <w:bCs/>
        </w:rPr>
      </w:pPr>
      <w:r w:rsidRPr="00612991">
        <w:rPr>
          <w:b/>
          <w:bCs/>
        </w:rPr>
        <w:t>Because every visual on the page is driven from the same two fields (</w:t>
      </w:r>
      <w:proofErr w:type="spellStart"/>
      <w:r w:rsidRPr="00612991">
        <w:rPr>
          <w:b/>
          <w:bCs/>
        </w:rPr>
        <w:t>track_genre</w:t>
      </w:r>
      <w:proofErr w:type="spellEnd"/>
      <w:r w:rsidRPr="00612991">
        <w:rPr>
          <w:b/>
          <w:bCs/>
        </w:rPr>
        <w:t xml:space="preserve"> and </w:t>
      </w:r>
      <w:proofErr w:type="spellStart"/>
      <w:r w:rsidRPr="00612991">
        <w:rPr>
          <w:b/>
          <w:bCs/>
        </w:rPr>
        <w:t>AveragePopularity</w:t>
      </w:r>
      <w:proofErr w:type="spellEnd"/>
      <w:r w:rsidRPr="00612991">
        <w:rPr>
          <w:b/>
          <w:bCs/>
        </w:rPr>
        <w:t xml:space="preserve">), the dashboard is intentionally narrow and focused: its entire purpose is to answer one question clearly — which genres have the highest average popularity — from four complementary angles (ranked bars, proportional share, headline aggregate, and exact table values) rather than to be a general-purpose exploratory tool. The specific ranking of genres depends on the executed Spark output, which was not available as a data file </w:t>
      </w:r>
      <w:proofErr w:type="spellStart"/>
      <w:r w:rsidRPr="00612991">
        <w:rPr>
          <w:b/>
          <w:bCs/>
        </w:rPr>
        <w:t>at</w:t>
      </w:r>
      <w:proofErr w:type="spellEnd"/>
      <w:r w:rsidRPr="00612991">
        <w:rPr>
          <w:b/>
          <w:bCs/>
        </w:rPr>
        <w:t xml:space="preserve"> report-preparation time; the ranked results should be read directly from a live run of the dashboard and summarized in the Results section below.</w:t>
      </w:r>
    </w:p>
    <w:p w14:paraId="1D46D613" w14:textId="77777777" w:rsidR="0013016C" w:rsidRPr="00612991" w:rsidRDefault="00000000">
      <w:pPr>
        <w:pStyle w:val="Heading1"/>
        <w:pageBreakBefore/>
        <w:spacing w:before="480" w:after="240"/>
        <w:rPr>
          <w:b/>
          <w:bCs/>
        </w:rPr>
      </w:pPr>
      <w:bookmarkStart w:id="38" w:name="_Toc235672699"/>
      <w:r w:rsidRPr="00612991">
        <w:rPr>
          <w:b/>
          <w:bCs/>
          <w:color w:val="0B2447"/>
        </w:rPr>
        <w:lastRenderedPageBreak/>
        <w:t>Results</w:t>
      </w:r>
      <w:bookmarkEnd w:id="38"/>
    </w:p>
    <w:p w14:paraId="418F45CF" w14:textId="77777777" w:rsidR="0013016C" w:rsidRPr="00612991" w:rsidRDefault="00000000">
      <w:pPr>
        <w:spacing w:after="200" w:line="300" w:lineRule="auto"/>
        <w:jc w:val="both"/>
        <w:rPr>
          <w:b/>
          <w:bCs/>
        </w:rPr>
      </w:pPr>
      <w:r w:rsidRPr="00612991">
        <w:rPr>
          <w:b/>
          <w:bCs/>
        </w:rPr>
        <w:t>The pipeline produces two concrete outputs: a full ranked list of tracks by popularity (</w:t>
      </w:r>
      <w:proofErr w:type="spellStart"/>
      <w:r w:rsidRPr="00612991">
        <w:rPr>
          <w:b/>
          <w:bCs/>
        </w:rPr>
        <w:t>top_songs</w:t>
      </w:r>
      <w:proofErr w:type="spellEnd"/>
      <w:r w:rsidRPr="00612991">
        <w:rPr>
          <w:b/>
          <w:bCs/>
        </w:rPr>
        <w:t>) and a ranked list of genres by average popularity (</w:t>
      </w:r>
      <w:proofErr w:type="spellStart"/>
      <w:r w:rsidRPr="00612991">
        <w:rPr>
          <w:b/>
          <w:bCs/>
        </w:rPr>
        <w:t>genre_popularity</w:t>
      </w:r>
      <w:proofErr w:type="spellEnd"/>
      <w:r w:rsidRPr="00612991">
        <w:rPr>
          <w:b/>
          <w:bCs/>
        </w:rPr>
        <w:t>), the latter of which is the basis for the Power BI dashboard. Because the raw dataset file was not included among the uploaded artifacts, this section documents the shape and interpretation of the results the pipeline is designed to produce; the specific genre rankings and numeric values should be captured from a live execution and inserted below.</w:t>
      </w:r>
    </w:p>
    <w:p w14:paraId="3075E4CD" w14:textId="77777777" w:rsidR="0013016C" w:rsidRPr="00612991" w:rsidRDefault="00000000">
      <w:pPr>
        <w:pStyle w:val="Heading2"/>
        <w:spacing w:before="320" w:after="160"/>
        <w:rPr>
          <w:b/>
          <w:bCs/>
        </w:rPr>
      </w:pPr>
      <w:bookmarkStart w:id="39" w:name="_Toc235672700"/>
      <w:r w:rsidRPr="00612991">
        <w:rPr>
          <w:b/>
          <w:bCs/>
          <w:color w:val="1F6FEB"/>
        </w:rPr>
        <w:t>Top Genres by Average Popularity</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13016C" w:rsidRPr="00612991" w14:paraId="20D95B21" w14:textId="77777777">
        <w:tc>
          <w:tcPr>
            <w:tcW w:w="0" w:type="auto"/>
            <w:tcBorders>
              <w:top w:val="single" w:sz="6" w:space="0" w:color="D9D9D9"/>
              <w:left w:val="single" w:sz="6" w:space="0" w:color="D9D9D9"/>
              <w:bottom w:val="single" w:sz="6" w:space="0" w:color="D9D9D9"/>
              <w:right w:val="single" w:sz="6" w:space="0" w:color="D9D9D9"/>
            </w:tcBorders>
            <w:shd w:val="clear" w:color="auto" w:fill="F2F5F9"/>
            <w:tcMar>
              <w:top w:w="300" w:type="dxa"/>
              <w:left w:w="200" w:type="dxa"/>
              <w:bottom w:w="300" w:type="dxa"/>
              <w:right w:w="200" w:type="dxa"/>
            </w:tcMar>
          </w:tcPr>
          <w:p w14:paraId="35D754B4" w14:textId="6CCDFBF7" w:rsidR="0013016C" w:rsidRPr="00612991" w:rsidRDefault="003B0D79">
            <w:pPr>
              <w:jc w:val="center"/>
              <w:rPr>
                <w:b/>
                <w:bCs/>
              </w:rPr>
            </w:pPr>
            <w:r w:rsidRPr="003B0D79">
              <w:rPr>
                <w:b/>
                <w:bCs/>
                <w:i/>
                <w:iCs/>
                <w:color w:val="5A6B7B"/>
                <w:sz w:val="20"/>
                <w:szCs w:val="20"/>
              </w:rPr>
              <w:drawing>
                <wp:inline distT="0" distB="0" distL="0" distR="0" wp14:anchorId="354822AD" wp14:editId="2B6708B6">
                  <wp:extent cx="6172200" cy="3472180"/>
                  <wp:effectExtent l="0" t="0" r="0" b="0"/>
                  <wp:docPr id="29502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20605" name=""/>
                          <pic:cNvPicPr/>
                        </pic:nvPicPr>
                        <pic:blipFill>
                          <a:blip r:embed="rId12"/>
                          <a:stretch>
                            <a:fillRect/>
                          </a:stretch>
                        </pic:blipFill>
                        <pic:spPr>
                          <a:xfrm>
                            <a:off x="0" y="0"/>
                            <a:ext cx="6172200" cy="3472180"/>
                          </a:xfrm>
                          <a:prstGeom prst="rect">
                            <a:avLst/>
                          </a:prstGeom>
                        </pic:spPr>
                      </pic:pic>
                    </a:graphicData>
                  </a:graphic>
                </wp:inline>
              </w:drawing>
            </w:r>
          </w:p>
        </w:tc>
      </w:tr>
    </w:tbl>
    <w:p w14:paraId="4D89BD61" w14:textId="77777777" w:rsidR="0013016C" w:rsidRPr="00612991" w:rsidRDefault="00000000">
      <w:pPr>
        <w:spacing w:after="200" w:line="300" w:lineRule="auto"/>
        <w:jc w:val="both"/>
        <w:rPr>
          <w:b/>
          <w:bCs/>
        </w:rPr>
      </w:pPr>
      <w:r w:rsidRPr="00612991">
        <w:rPr>
          <w:b/>
          <w:bCs/>
        </w:rPr>
        <w:t>In practice, on the public Spotify Tracks dataset this project is built around, mainstream, high-airplay genres (for example pop-adjacent and globally consumed genres) consistently rank at the top of an average-popularity-by-genre aggregation, while highly niche or instrumental/ambient genres tend to rank lowest — a pattern that reflects listener volume and mainstream chart exposure rather than musical quality. This general pattern is a reasonable expectation for the output of this pipeline but should be confirmed against the actual executed results before being stated as a finding in a final submission.</w:t>
      </w:r>
    </w:p>
    <w:p w14:paraId="38331B83" w14:textId="77777777" w:rsidR="0013016C" w:rsidRPr="00612991" w:rsidRDefault="00000000">
      <w:pPr>
        <w:pStyle w:val="Heading2"/>
        <w:spacing w:before="320" w:after="160"/>
        <w:rPr>
          <w:b/>
          <w:bCs/>
        </w:rPr>
      </w:pPr>
      <w:bookmarkStart w:id="40" w:name="_Toc235672701"/>
      <w:r w:rsidRPr="00612991">
        <w:rPr>
          <w:b/>
          <w:bCs/>
          <w:color w:val="1F6FEB"/>
        </w:rPr>
        <w:t>Popularity Comparison</w:t>
      </w:r>
      <w:bookmarkEnd w:id="40"/>
    </w:p>
    <w:p w14:paraId="1BB3524D" w14:textId="77777777" w:rsidR="0013016C" w:rsidRPr="00612991" w:rsidRDefault="00000000">
      <w:pPr>
        <w:spacing w:after="200" w:line="300" w:lineRule="auto"/>
        <w:jc w:val="both"/>
        <w:rPr>
          <w:b/>
          <w:bCs/>
        </w:rPr>
      </w:pPr>
      <w:r w:rsidRPr="00612991">
        <w:rPr>
          <w:b/>
          <w:bCs/>
        </w:rPr>
        <w:t xml:space="preserve">The </w:t>
      </w:r>
      <w:proofErr w:type="spellStart"/>
      <w:r w:rsidRPr="00612991">
        <w:rPr>
          <w:b/>
          <w:bCs/>
        </w:rPr>
        <w:t>top_songs</w:t>
      </w:r>
      <w:proofErr w:type="spellEnd"/>
      <w:r w:rsidRPr="00612991">
        <w:rPr>
          <w:b/>
          <w:bCs/>
        </w:rPr>
        <w:t xml:space="preserve"> output additionally lets an analyst cross-reference which specific tracks and artists are driving a genre's high average — a genre can rank highly either because it is consistently well-liked across many tracks, or because a handful of viral hits pull its average up. Because </w:t>
      </w:r>
      <w:proofErr w:type="spellStart"/>
      <w:r w:rsidRPr="00612991">
        <w:rPr>
          <w:b/>
          <w:bCs/>
        </w:rPr>
        <w:t>top_songs</w:t>
      </w:r>
      <w:proofErr w:type="spellEnd"/>
      <w:r w:rsidRPr="00612991">
        <w:rPr>
          <w:b/>
          <w:bCs/>
        </w:rPr>
        <w:t xml:space="preserve"> </w:t>
      </w:r>
      <w:proofErr w:type="gramStart"/>
      <w:r w:rsidRPr="00612991">
        <w:rPr>
          <w:b/>
          <w:bCs/>
        </w:rPr>
        <w:t>retains</w:t>
      </w:r>
      <w:proofErr w:type="gramEnd"/>
      <w:r w:rsidRPr="00612991">
        <w:rPr>
          <w:b/>
          <w:bCs/>
        </w:rPr>
        <w:t xml:space="preserve"> </w:t>
      </w:r>
      <w:proofErr w:type="spellStart"/>
      <w:r w:rsidRPr="00612991">
        <w:rPr>
          <w:b/>
          <w:bCs/>
        </w:rPr>
        <w:t>track_name</w:t>
      </w:r>
      <w:proofErr w:type="spellEnd"/>
      <w:r w:rsidRPr="00612991">
        <w:rPr>
          <w:b/>
          <w:bCs/>
        </w:rPr>
        <w:t xml:space="preserve">, artists, and </w:t>
      </w:r>
      <w:proofErr w:type="spellStart"/>
      <w:r w:rsidRPr="00612991">
        <w:rPr>
          <w:b/>
          <w:bCs/>
        </w:rPr>
        <w:t>track_genre</w:t>
      </w:r>
      <w:proofErr w:type="spellEnd"/>
      <w:r w:rsidRPr="00612991">
        <w:rPr>
          <w:b/>
          <w:bCs/>
        </w:rPr>
        <w:t xml:space="preserve"> alongside popularity, this comparison can be made directly by filtering </w:t>
      </w:r>
      <w:proofErr w:type="spellStart"/>
      <w:r w:rsidRPr="00612991">
        <w:rPr>
          <w:b/>
          <w:bCs/>
        </w:rPr>
        <w:t>top_songs</w:t>
      </w:r>
      <w:proofErr w:type="spellEnd"/>
      <w:r w:rsidRPr="00612991">
        <w:rPr>
          <w:b/>
          <w:bCs/>
        </w:rPr>
        <w:t xml:space="preserve"> </w:t>
      </w:r>
      <w:r w:rsidRPr="00612991">
        <w:rPr>
          <w:b/>
          <w:bCs/>
        </w:rPr>
        <w:lastRenderedPageBreak/>
        <w:t>to a genre of interest and inspecting the distribution of scores, rather than relying on the genre-level average alone.</w:t>
      </w:r>
    </w:p>
    <w:p w14:paraId="4969020E" w14:textId="77777777" w:rsidR="0013016C" w:rsidRPr="00612991" w:rsidRDefault="00000000">
      <w:pPr>
        <w:pStyle w:val="Heading2"/>
        <w:spacing w:before="320" w:after="160"/>
        <w:rPr>
          <w:b/>
          <w:bCs/>
        </w:rPr>
      </w:pPr>
      <w:bookmarkStart w:id="41" w:name="_Toc235672702"/>
      <w:r w:rsidRPr="00612991">
        <w:rPr>
          <w:b/>
          <w:bCs/>
          <w:color w:val="1F6FEB"/>
        </w:rPr>
        <w:t>Business Insights</w:t>
      </w:r>
      <w:bookmarkEnd w:id="41"/>
    </w:p>
    <w:p w14:paraId="5C80A1C2" w14:textId="77777777" w:rsidR="0013016C" w:rsidRPr="00612991" w:rsidRDefault="00000000">
      <w:pPr>
        <w:pStyle w:val="ListParagraph"/>
        <w:numPr>
          <w:ilvl w:val="0"/>
          <w:numId w:val="2"/>
        </w:numPr>
        <w:spacing w:after="100" w:line="280" w:lineRule="auto"/>
        <w:rPr>
          <w:b/>
          <w:bCs/>
        </w:rPr>
      </w:pPr>
      <w:r w:rsidRPr="00612991">
        <w:rPr>
          <w:b/>
          <w:bCs/>
        </w:rPr>
        <w:t>Programming and playlist strategy: streaming platforms and playlist curators can use genre-level popularity trends to weight recommendation and editorial-playlist allocation toward genres with reliably higher engagement.</w:t>
      </w:r>
    </w:p>
    <w:p w14:paraId="4DCA850A" w14:textId="77777777" w:rsidR="0013016C" w:rsidRPr="00612991" w:rsidRDefault="00000000">
      <w:pPr>
        <w:pStyle w:val="ListParagraph"/>
        <w:numPr>
          <w:ilvl w:val="0"/>
          <w:numId w:val="2"/>
        </w:numPr>
        <w:spacing w:after="100" w:line="280" w:lineRule="auto"/>
        <w:rPr>
          <w:b/>
          <w:bCs/>
        </w:rPr>
      </w:pPr>
      <w:r w:rsidRPr="00612991">
        <w:rPr>
          <w:b/>
          <w:bCs/>
        </w:rPr>
        <w:t>Artist and label strategy: artists and labels operating in lower-average-popularity genres can use this kind of analysis to benchmark expectations realistically, or to identify genre-crossover opportunities toward higher-popularity adjacent genres.</w:t>
      </w:r>
    </w:p>
    <w:p w14:paraId="6D5EAA3F" w14:textId="77777777" w:rsidR="0013016C" w:rsidRPr="00612991" w:rsidRDefault="00000000">
      <w:pPr>
        <w:pStyle w:val="ListParagraph"/>
        <w:numPr>
          <w:ilvl w:val="0"/>
          <w:numId w:val="2"/>
        </w:numPr>
        <w:spacing w:after="100" w:line="280" w:lineRule="auto"/>
        <w:rPr>
          <w:b/>
          <w:bCs/>
        </w:rPr>
      </w:pPr>
      <w:r w:rsidRPr="00612991">
        <w:rPr>
          <w:b/>
          <w:bCs/>
        </w:rPr>
        <w:t>Marketing spend allocation: advertising and marketing budgets aimed at driving music discovery could be prioritized toward genres where average popularity indicates broader listener receptiveness.</w:t>
      </w:r>
    </w:p>
    <w:p w14:paraId="63B61604" w14:textId="77777777" w:rsidR="0013016C" w:rsidRPr="00612991" w:rsidRDefault="00000000">
      <w:pPr>
        <w:pStyle w:val="ListParagraph"/>
        <w:numPr>
          <w:ilvl w:val="0"/>
          <w:numId w:val="2"/>
        </w:numPr>
        <w:spacing w:after="100" w:line="280" w:lineRule="auto"/>
        <w:rPr>
          <w:b/>
          <w:bCs/>
        </w:rPr>
      </w:pPr>
      <w:r w:rsidRPr="00612991">
        <w:rPr>
          <w:b/>
          <w:bCs/>
        </w:rPr>
        <w:t>Catalogue curation: the same pipeline, re-run periodically, could track how a genre's average popularity shifts over time, turning a single-run analysis into a trend-monitoring tool.</w:t>
      </w:r>
    </w:p>
    <w:p w14:paraId="5B777D48" w14:textId="77777777" w:rsidR="0013016C" w:rsidRPr="00612991" w:rsidRDefault="00000000">
      <w:pPr>
        <w:pStyle w:val="Heading1"/>
        <w:pageBreakBefore/>
        <w:spacing w:before="480" w:after="240"/>
        <w:rPr>
          <w:b/>
          <w:bCs/>
        </w:rPr>
      </w:pPr>
      <w:bookmarkStart w:id="42" w:name="_Toc235672703"/>
      <w:r w:rsidRPr="00612991">
        <w:rPr>
          <w:b/>
          <w:bCs/>
          <w:color w:val="0B2447"/>
        </w:rPr>
        <w:lastRenderedPageBreak/>
        <w:t>Challenges</w:t>
      </w:r>
      <w:bookmarkEnd w:id="42"/>
    </w:p>
    <w:p w14:paraId="120E073B" w14:textId="77777777" w:rsidR="0013016C" w:rsidRPr="00612991" w:rsidRDefault="00000000">
      <w:pPr>
        <w:spacing w:after="200" w:line="300" w:lineRule="auto"/>
        <w:jc w:val="both"/>
        <w:rPr>
          <w:b/>
          <w:bCs/>
        </w:rPr>
      </w:pPr>
      <w:r w:rsidRPr="00612991">
        <w:rPr>
          <w:b/>
          <w:bCs/>
        </w:rPr>
        <w:t>Building a multi-container Big Data stack surfaces a predictable set of integration challenges. The subsections below describe realistic issues implied directly by the project's configuration, and the mitigation the project already applies or that a team would reasonably apply to resolve them.</w:t>
      </w:r>
    </w:p>
    <w:p w14:paraId="3F380E44" w14:textId="77777777" w:rsidR="0013016C" w:rsidRPr="00612991" w:rsidRDefault="00000000">
      <w:pPr>
        <w:pStyle w:val="Heading2"/>
        <w:spacing w:before="320" w:after="160"/>
        <w:rPr>
          <w:b/>
          <w:bCs/>
        </w:rPr>
      </w:pPr>
      <w:bookmarkStart w:id="43" w:name="_Toc235672704"/>
      <w:r w:rsidRPr="00612991">
        <w:rPr>
          <w:b/>
          <w:bCs/>
          <w:color w:val="1F6FEB"/>
        </w:rPr>
        <w:t>Docker &amp; Networking Challenges</w:t>
      </w:r>
      <w:bookmarkEnd w:id="43"/>
    </w:p>
    <w:p w14:paraId="64882A81" w14:textId="77777777" w:rsidR="0013016C" w:rsidRPr="00612991" w:rsidRDefault="00000000">
      <w:pPr>
        <w:pStyle w:val="ListParagraph"/>
        <w:numPr>
          <w:ilvl w:val="0"/>
          <w:numId w:val="2"/>
        </w:numPr>
        <w:spacing w:after="100" w:line="280" w:lineRule="auto"/>
        <w:rPr>
          <w:b/>
          <w:bCs/>
        </w:rPr>
      </w:pPr>
      <w:r w:rsidRPr="00612991">
        <w:rPr>
          <w:b/>
          <w:bCs/>
        </w:rPr>
        <w:t>Startup ordering: Hive's services must not start before PostgreSQL is ready to accept connections, and hive-server must not run schema initialization concurrently with (or before) hive-</w:t>
      </w:r>
      <w:proofErr w:type="spellStart"/>
      <w:r w:rsidRPr="00612991">
        <w:rPr>
          <w:b/>
          <w:bCs/>
        </w:rPr>
        <w:t>metastore</w:t>
      </w:r>
      <w:proofErr w:type="spellEnd"/>
      <w:r w:rsidRPr="00612991">
        <w:rPr>
          <w:b/>
          <w:bCs/>
        </w:rPr>
        <w:t xml:space="preserve">. The project addresses the container-start ordering with </w:t>
      </w:r>
      <w:proofErr w:type="spellStart"/>
      <w:r w:rsidRPr="00612991">
        <w:rPr>
          <w:b/>
          <w:bCs/>
        </w:rPr>
        <w:t>depends_on</w:t>
      </w:r>
      <w:proofErr w:type="spellEnd"/>
      <w:r w:rsidRPr="00612991">
        <w:rPr>
          <w:b/>
          <w:bCs/>
        </w:rPr>
        <w:t xml:space="preserve"> and avoids a duplicate schema-</w:t>
      </w:r>
      <w:proofErr w:type="spellStart"/>
      <w:r w:rsidRPr="00612991">
        <w:rPr>
          <w:b/>
          <w:bCs/>
        </w:rPr>
        <w:t>init</w:t>
      </w:r>
      <w:proofErr w:type="spellEnd"/>
      <w:r w:rsidRPr="00612991">
        <w:rPr>
          <w:b/>
          <w:bCs/>
        </w:rPr>
        <w:t xml:space="preserve"> race by setting SKIP_SCHEMA_INIT: "true" on hive-server — but </w:t>
      </w:r>
      <w:proofErr w:type="spellStart"/>
      <w:r w:rsidRPr="00612991">
        <w:rPr>
          <w:b/>
          <w:bCs/>
        </w:rPr>
        <w:t>depends_on</w:t>
      </w:r>
      <w:proofErr w:type="spellEnd"/>
      <w:r w:rsidRPr="00612991">
        <w:rPr>
          <w:b/>
          <w:bCs/>
        </w:rPr>
        <w:t xml:space="preserve"> only waits for the dependency container to start, not for the service inside it to be ready, so a cold start can still race Postgres accepting connections before Hive's first connection attempt; a production setup would add an explicit </w:t>
      </w:r>
      <w:proofErr w:type="spellStart"/>
      <w:r w:rsidRPr="00612991">
        <w:rPr>
          <w:b/>
          <w:bCs/>
        </w:rPr>
        <w:t>healthcheck</w:t>
      </w:r>
      <w:proofErr w:type="spellEnd"/>
      <w:r w:rsidRPr="00612991">
        <w:rPr>
          <w:b/>
          <w:bCs/>
        </w:rPr>
        <w:t>/wait-for step.</w:t>
      </w:r>
    </w:p>
    <w:p w14:paraId="56D394F7" w14:textId="77777777" w:rsidR="0013016C" w:rsidRPr="00612991" w:rsidRDefault="00000000">
      <w:pPr>
        <w:pStyle w:val="ListParagraph"/>
        <w:numPr>
          <w:ilvl w:val="0"/>
          <w:numId w:val="2"/>
        </w:numPr>
        <w:spacing w:after="100" w:line="280" w:lineRule="auto"/>
        <w:rPr>
          <w:b/>
          <w:bCs/>
        </w:rPr>
      </w:pPr>
      <w:r w:rsidRPr="00612991">
        <w:rPr>
          <w:b/>
          <w:bCs/>
        </w:rPr>
        <w:t>Port conflicts: seven services collectively claim ten host ports (2181, 9092, 8080, 7077, 8081, 5432, 9083, 10000, plus Docker's own overhead); running this stack alongside other local services listening on the same ports (a very common conflict is a locally installed PostgreSQL already bound to 5432) causes container start failures that must be resolved by remapping the host-side port in docker-</w:t>
      </w:r>
      <w:proofErr w:type="spellStart"/>
      <w:r w:rsidRPr="00612991">
        <w:rPr>
          <w:b/>
          <w:bCs/>
        </w:rPr>
        <w:t>compose.yml</w:t>
      </w:r>
      <w:proofErr w:type="spellEnd"/>
      <w:r w:rsidRPr="00612991">
        <w:rPr>
          <w:b/>
          <w:bCs/>
        </w:rPr>
        <w:t>.</w:t>
      </w:r>
    </w:p>
    <w:p w14:paraId="0E06BC79" w14:textId="77777777" w:rsidR="0013016C" w:rsidRPr="00612991" w:rsidRDefault="00000000">
      <w:pPr>
        <w:pStyle w:val="ListParagraph"/>
        <w:numPr>
          <w:ilvl w:val="0"/>
          <w:numId w:val="2"/>
        </w:numPr>
        <w:spacing w:after="100" w:line="280" w:lineRule="auto"/>
        <w:rPr>
          <w:b/>
          <w:bCs/>
        </w:rPr>
      </w:pPr>
      <w:r w:rsidRPr="00612991">
        <w:rPr>
          <w:b/>
          <w:bCs/>
        </w:rPr>
        <w:t>Volume path consistency: the CSV dataset and warehouse output must be mounted at matching paths across the Spark and Hive containers for the Hive external table's LOCATION to resolve correctly; a mismatch between the host-relative paths in docker-</w:t>
      </w:r>
      <w:proofErr w:type="spellStart"/>
      <w:r w:rsidRPr="00612991">
        <w:rPr>
          <w:b/>
          <w:bCs/>
        </w:rPr>
        <w:t>compose.yml</w:t>
      </w:r>
      <w:proofErr w:type="spellEnd"/>
      <w:r w:rsidRPr="00612991">
        <w:rPr>
          <w:b/>
          <w:bCs/>
        </w:rPr>
        <w:t xml:space="preserve"> and the absolute container paths referenced inside spotify_analysis.py is a common source of "file not found" errors.</w:t>
      </w:r>
    </w:p>
    <w:p w14:paraId="33792149" w14:textId="77777777" w:rsidR="0013016C" w:rsidRPr="00612991" w:rsidRDefault="00000000">
      <w:pPr>
        <w:pStyle w:val="Heading2"/>
        <w:spacing w:before="320" w:after="160"/>
        <w:rPr>
          <w:b/>
          <w:bCs/>
        </w:rPr>
      </w:pPr>
      <w:bookmarkStart w:id="44" w:name="_Toc235672705"/>
      <w:r w:rsidRPr="00612991">
        <w:rPr>
          <w:b/>
          <w:bCs/>
          <w:color w:val="1F6FEB"/>
        </w:rPr>
        <w:t>Spark Challenges</w:t>
      </w:r>
      <w:bookmarkEnd w:id="44"/>
    </w:p>
    <w:p w14:paraId="48FEB141" w14:textId="77777777" w:rsidR="0013016C" w:rsidRPr="00612991" w:rsidRDefault="00000000">
      <w:pPr>
        <w:pStyle w:val="ListParagraph"/>
        <w:numPr>
          <w:ilvl w:val="0"/>
          <w:numId w:val="2"/>
        </w:numPr>
        <w:spacing w:after="100" w:line="280" w:lineRule="auto"/>
        <w:rPr>
          <w:b/>
          <w:bCs/>
        </w:rPr>
      </w:pPr>
      <w:r w:rsidRPr="00612991">
        <w:rPr>
          <w:b/>
          <w:bCs/>
        </w:rPr>
        <w:t xml:space="preserve">Schema inference reliability: as discussed in Dataset Description, </w:t>
      </w:r>
      <w:proofErr w:type="spellStart"/>
      <w:r w:rsidRPr="00612991">
        <w:rPr>
          <w:b/>
          <w:bCs/>
        </w:rPr>
        <w:t>inferSchema</w:t>
      </w:r>
      <w:proofErr w:type="spellEnd"/>
      <w:r w:rsidRPr="00612991">
        <w:rPr>
          <w:b/>
          <w:bCs/>
        </w:rPr>
        <w:t xml:space="preserve"> is convenient but can misclassify a numeric column if a sample row is malformed. The project's explicit re-cast of thirteen columns after the initial read is precisely the mitigation for this risk.</w:t>
      </w:r>
    </w:p>
    <w:p w14:paraId="6DE2EC3E" w14:textId="77777777" w:rsidR="0013016C" w:rsidRPr="00612991" w:rsidRDefault="00000000">
      <w:pPr>
        <w:pStyle w:val="ListParagraph"/>
        <w:numPr>
          <w:ilvl w:val="0"/>
          <w:numId w:val="2"/>
        </w:numPr>
        <w:spacing w:after="100" w:line="280" w:lineRule="auto"/>
        <w:rPr>
          <w:b/>
          <w:bCs/>
        </w:rPr>
      </w:pPr>
      <w:r w:rsidRPr="00612991">
        <w:rPr>
          <w:b/>
          <w:bCs/>
        </w:rPr>
        <w:t>Master connectivity from the script</w:t>
      </w:r>
      <w:proofErr w:type="gramStart"/>
      <w:r w:rsidRPr="00612991">
        <w:rPr>
          <w:b/>
          <w:bCs/>
        </w:rPr>
        <w:t>: .master</w:t>
      </w:r>
      <w:proofErr w:type="gramEnd"/>
      <w:r w:rsidRPr="00612991">
        <w:rPr>
          <w:b/>
          <w:bCs/>
        </w:rPr>
        <w:t>("spark://spark-master:7077") only resolves correctly when the script itself is executed inside the Docker network (e.g. via spark-submit run from within the spark-master container, or another container attached to the same Compose network) — running the script directly on the host machine would fail to resolve the spark-master hostname.</w:t>
      </w:r>
    </w:p>
    <w:p w14:paraId="358DFA5D" w14:textId="77777777" w:rsidR="0013016C" w:rsidRPr="00612991" w:rsidRDefault="00000000">
      <w:pPr>
        <w:pStyle w:val="ListParagraph"/>
        <w:numPr>
          <w:ilvl w:val="0"/>
          <w:numId w:val="2"/>
        </w:numPr>
        <w:spacing w:after="100" w:line="280" w:lineRule="auto"/>
        <w:rPr>
          <w:b/>
          <w:bCs/>
        </w:rPr>
      </w:pPr>
      <w:r w:rsidRPr="00612991">
        <w:rPr>
          <w:b/>
          <w:bCs/>
        </w:rPr>
        <w:t xml:space="preserve">Distributed sort cost: the </w:t>
      </w:r>
      <w:proofErr w:type="spellStart"/>
      <w:r w:rsidRPr="00612991">
        <w:rPr>
          <w:b/>
          <w:bCs/>
        </w:rPr>
        <w:t>top_songs</w:t>
      </w:r>
      <w:proofErr w:type="spellEnd"/>
      <w:r w:rsidRPr="00612991">
        <w:rPr>
          <w:b/>
          <w:bCs/>
        </w:rPr>
        <w:t xml:space="preserve"> transformation performs a full, cluster-wide sort by popularity across the entire dataset (an expensive shuffle), which is a reasonable cost at the current dataset size but is worth being deliberate about if the dataset were to grow substantially.</w:t>
      </w:r>
    </w:p>
    <w:p w14:paraId="22CA94BC" w14:textId="77777777" w:rsidR="0013016C" w:rsidRPr="00612991" w:rsidRDefault="00000000">
      <w:pPr>
        <w:pStyle w:val="Heading2"/>
        <w:spacing w:before="320" w:after="160"/>
        <w:rPr>
          <w:b/>
          <w:bCs/>
        </w:rPr>
      </w:pPr>
      <w:bookmarkStart w:id="45" w:name="_Toc235672706"/>
      <w:proofErr w:type="gramStart"/>
      <w:r w:rsidRPr="00612991">
        <w:rPr>
          <w:b/>
          <w:bCs/>
          <w:color w:val="1F6FEB"/>
        </w:rPr>
        <w:t>Hive</w:t>
      </w:r>
      <w:proofErr w:type="gramEnd"/>
      <w:r w:rsidRPr="00612991">
        <w:rPr>
          <w:b/>
          <w:bCs/>
          <w:color w:val="1F6FEB"/>
        </w:rPr>
        <w:t xml:space="preserve"> Challenges</w:t>
      </w:r>
      <w:bookmarkEnd w:id="45"/>
    </w:p>
    <w:p w14:paraId="50B8A6B2" w14:textId="77777777" w:rsidR="0013016C" w:rsidRPr="00612991" w:rsidRDefault="00000000">
      <w:pPr>
        <w:pStyle w:val="ListParagraph"/>
        <w:numPr>
          <w:ilvl w:val="0"/>
          <w:numId w:val="2"/>
        </w:numPr>
        <w:spacing w:after="100" w:line="280" w:lineRule="auto"/>
        <w:rPr>
          <w:b/>
          <w:bCs/>
        </w:rPr>
      </w:pPr>
      <w:proofErr w:type="spellStart"/>
      <w:r w:rsidRPr="00612991">
        <w:rPr>
          <w:b/>
          <w:bCs/>
        </w:rPr>
        <w:t>Metastore</w:t>
      </w:r>
      <w:proofErr w:type="spellEnd"/>
      <w:r w:rsidRPr="00612991">
        <w:rPr>
          <w:b/>
          <w:bCs/>
        </w:rPr>
        <w:t xml:space="preserve"> driver availability: without the custom </w:t>
      </w:r>
      <w:proofErr w:type="spellStart"/>
      <w:r w:rsidRPr="00612991">
        <w:rPr>
          <w:b/>
          <w:bCs/>
        </w:rPr>
        <w:t>Dockerfile's</w:t>
      </w:r>
      <w:proofErr w:type="spellEnd"/>
      <w:r w:rsidRPr="00612991">
        <w:rPr>
          <w:b/>
          <w:bCs/>
        </w:rPr>
        <w:t xml:space="preserve"> addition of the PostgreSQL JDBC driver, the </w:t>
      </w:r>
      <w:proofErr w:type="spellStart"/>
      <w:r w:rsidRPr="00612991">
        <w:rPr>
          <w:b/>
          <w:bCs/>
        </w:rPr>
        <w:t>metastore</w:t>
      </w:r>
      <w:proofErr w:type="spellEnd"/>
      <w:r w:rsidRPr="00612991">
        <w:rPr>
          <w:b/>
          <w:bCs/>
        </w:rPr>
        <w:t xml:space="preserve"> service would fail immediately on startup with a driver-not-found error the </w:t>
      </w:r>
      <w:r w:rsidRPr="00612991">
        <w:rPr>
          <w:b/>
          <w:bCs/>
        </w:rPr>
        <w:lastRenderedPageBreak/>
        <w:t xml:space="preserve">moment it tried to open its </w:t>
      </w:r>
      <w:proofErr w:type="spellStart"/>
      <w:r w:rsidRPr="00612991">
        <w:rPr>
          <w:b/>
          <w:bCs/>
        </w:rPr>
        <w:t>ConnectionURL</w:t>
      </w:r>
      <w:proofErr w:type="spellEnd"/>
      <w:r w:rsidRPr="00612991">
        <w:rPr>
          <w:b/>
          <w:bCs/>
        </w:rPr>
        <w:t xml:space="preserve"> — this is exactly why the </w:t>
      </w:r>
      <w:proofErr w:type="spellStart"/>
      <w:r w:rsidRPr="00612991">
        <w:rPr>
          <w:b/>
          <w:bCs/>
        </w:rPr>
        <w:t>Dockerfile</w:t>
      </w:r>
      <w:proofErr w:type="spellEnd"/>
      <w:r w:rsidRPr="00612991">
        <w:rPr>
          <w:b/>
          <w:bCs/>
        </w:rPr>
        <w:t xml:space="preserve"> exists rather than using the stock </w:t>
      </w:r>
      <w:proofErr w:type="spellStart"/>
      <w:r w:rsidRPr="00612991">
        <w:rPr>
          <w:b/>
          <w:bCs/>
        </w:rPr>
        <w:t>apache</w:t>
      </w:r>
      <w:proofErr w:type="spellEnd"/>
      <w:r w:rsidRPr="00612991">
        <w:rPr>
          <w:b/>
          <w:bCs/>
        </w:rPr>
        <w:t>/hive image unmodified.</w:t>
      </w:r>
    </w:p>
    <w:p w14:paraId="56DFCF8F" w14:textId="77777777" w:rsidR="0013016C" w:rsidRPr="00612991" w:rsidRDefault="00000000">
      <w:pPr>
        <w:pStyle w:val="ListParagraph"/>
        <w:numPr>
          <w:ilvl w:val="0"/>
          <w:numId w:val="2"/>
        </w:numPr>
        <w:spacing w:after="100" w:line="280" w:lineRule="auto"/>
        <w:rPr>
          <w:b/>
          <w:bCs/>
        </w:rPr>
      </w:pPr>
      <w:r w:rsidRPr="00612991">
        <w:rPr>
          <w:b/>
          <w:bCs/>
        </w:rPr>
        <w:t xml:space="preserve">Schema drift between Spark output and the Hive table: if the Spark job's output column names or order change (for example, if </w:t>
      </w:r>
      <w:proofErr w:type="spellStart"/>
      <w:r w:rsidRPr="00612991">
        <w:rPr>
          <w:b/>
          <w:bCs/>
        </w:rPr>
        <w:t>AveragePopularity</w:t>
      </w:r>
      <w:proofErr w:type="spellEnd"/>
      <w:r w:rsidRPr="00612991">
        <w:rPr>
          <w:b/>
          <w:bCs/>
        </w:rPr>
        <w:t xml:space="preserve"> were renamed), an external table's fixed column definition would silently misalign values with the wrong column names unless the table is redefined to match.</w:t>
      </w:r>
    </w:p>
    <w:p w14:paraId="632A7312" w14:textId="77777777" w:rsidR="0013016C" w:rsidRPr="00612991" w:rsidRDefault="00000000">
      <w:pPr>
        <w:pStyle w:val="Heading2"/>
        <w:spacing w:before="320" w:after="160"/>
        <w:rPr>
          <w:b/>
          <w:bCs/>
        </w:rPr>
      </w:pPr>
      <w:bookmarkStart w:id="46" w:name="_Toc235672707"/>
      <w:r w:rsidRPr="00612991">
        <w:rPr>
          <w:b/>
          <w:bCs/>
          <w:color w:val="1F6FEB"/>
        </w:rPr>
        <w:t>Power BI Challenges</w:t>
      </w:r>
      <w:bookmarkEnd w:id="46"/>
    </w:p>
    <w:p w14:paraId="6E8D565F" w14:textId="77777777" w:rsidR="0013016C" w:rsidRPr="00612991" w:rsidRDefault="00000000">
      <w:pPr>
        <w:pStyle w:val="ListParagraph"/>
        <w:numPr>
          <w:ilvl w:val="0"/>
          <w:numId w:val="2"/>
        </w:numPr>
        <w:spacing w:after="100" w:line="280" w:lineRule="auto"/>
        <w:rPr>
          <w:b/>
          <w:bCs/>
        </w:rPr>
      </w:pPr>
      <w:r w:rsidRPr="00612991">
        <w:rPr>
          <w:b/>
          <w:bCs/>
        </w:rPr>
        <w:t>Binding directly to a Spark part-file: the report's field names reference a specific part-00000-...-c000.csv file; because Spark's overwrite mode can, depending on partitioning, write output under a different part-file name on a subsequent run, a refresh can silently fail to find the expected file unless the Power BI data source is repointed to the folder rather than one specific part-file, or the query is set to read the whole output directory.</w:t>
      </w:r>
    </w:p>
    <w:p w14:paraId="3F377CBD" w14:textId="77777777" w:rsidR="0013016C" w:rsidRPr="00612991" w:rsidRDefault="00000000">
      <w:pPr>
        <w:pStyle w:val="ListParagraph"/>
        <w:numPr>
          <w:ilvl w:val="0"/>
          <w:numId w:val="2"/>
        </w:numPr>
        <w:spacing w:after="100" w:line="280" w:lineRule="auto"/>
        <w:rPr>
          <w:b/>
          <w:bCs/>
        </w:rPr>
      </w:pPr>
      <w:r w:rsidRPr="00612991">
        <w:rPr>
          <w:b/>
          <w:bCs/>
        </w:rPr>
        <w:t>Refreshing against a live source: because Power BI Desktop was used here in an import-based workflow, the dashboard reflects a single snapshot of the CSV at the time of import; scheduling a periodic Spark run and a corresponding Power BI dataset refresh would be required to keep it current.</w:t>
      </w:r>
    </w:p>
    <w:p w14:paraId="4EB92CCF" w14:textId="77777777" w:rsidR="0013016C" w:rsidRPr="00612991" w:rsidRDefault="00000000">
      <w:pPr>
        <w:pStyle w:val="Heading1"/>
        <w:pageBreakBefore/>
        <w:spacing w:before="480" w:after="240"/>
        <w:rPr>
          <w:b/>
          <w:bCs/>
        </w:rPr>
      </w:pPr>
      <w:bookmarkStart w:id="47" w:name="_Toc235672708"/>
      <w:r w:rsidRPr="00612991">
        <w:rPr>
          <w:b/>
          <w:bCs/>
          <w:color w:val="0B2447"/>
        </w:rPr>
        <w:lastRenderedPageBreak/>
        <w:t>Future Improvements</w:t>
      </w:r>
      <w:bookmarkEnd w:id="47"/>
    </w:p>
    <w:p w14:paraId="30F8EC59" w14:textId="77777777" w:rsidR="0013016C" w:rsidRPr="00612991" w:rsidRDefault="00000000">
      <w:pPr>
        <w:pStyle w:val="ListParagraph"/>
        <w:numPr>
          <w:ilvl w:val="0"/>
          <w:numId w:val="2"/>
        </w:numPr>
        <w:spacing w:after="100" w:line="280" w:lineRule="auto"/>
        <w:rPr>
          <w:b/>
          <w:bCs/>
        </w:rPr>
      </w:pPr>
      <w:r w:rsidRPr="00612991">
        <w:rPr>
          <w:b/>
          <w:bCs/>
        </w:rPr>
        <w:t>Activate the Kafka layer: wire spotify_analysis.py (or a companion streaming job) to consume from the already-provisioned Kafka broker, converting the pipeline from a one-shot batch job into a near-real-time popularity-tracking system.</w:t>
      </w:r>
    </w:p>
    <w:p w14:paraId="588FE26E" w14:textId="77777777" w:rsidR="0013016C" w:rsidRPr="00612991" w:rsidRDefault="00000000">
      <w:pPr>
        <w:pStyle w:val="ListParagraph"/>
        <w:numPr>
          <w:ilvl w:val="0"/>
          <w:numId w:val="2"/>
        </w:numPr>
        <w:spacing w:after="100" w:line="280" w:lineRule="auto"/>
        <w:rPr>
          <w:b/>
          <w:bCs/>
        </w:rPr>
      </w:pPr>
      <w:r w:rsidRPr="00612991">
        <w:rPr>
          <w:b/>
          <w:bCs/>
        </w:rPr>
        <w:t xml:space="preserve">Parameterize and containerize job submission: package the </w:t>
      </w:r>
      <w:proofErr w:type="spellStart"/>
      <w:r w:rsidRPr="00612991">
        <w:rPr>
          <w:b/>
          <w:bCs/>
        </w:rPr>
        <w:t>PySpark</w:t>
      </w:r>
      <w:proofErr w:type="spellEnd"/>
      <w:r w:rsidRPr="00612991">
        <w:rPr>
          <w:b/>
          <w:bCs/>
        </w:rPr>
        <w:t xml:space="preserve"> script into its own image with a defined ENTRYPOINT spark-submit call, rather than relying on it being copied/run manually, so the whole pipeline (not just the infrastructure) is one docker compose up away from running.</w:t>
      </w:r>
    </w:p>
    <w:p w14:paraId="22EE7678" w14:textId="77777777" w:rsidR="0013016C" w:rsidRPr="00612991" w:rsidRDefault="00000000">
      <w:pPr>
        <w:pStyle w:val="ListParagraph"/>
        <w:numPr>
          <w:ilvl w:val="0"/>
          <w:numId w:val="2"/>
        </w:numPr>
        <w:spacing w:after="100" w:line="280" w:lineRule="auto"/>
        <w:rPr>
          <w:b/>
          <w:bCs/>
        </w:rPr>
      </w:pPr>
      <w:r w:rsidRPr="00612991">
        <w:rPr>
          <w:b/>
          <w:bCs/>
        </w:rPr>
        <w:t>Partition Hive tables by genre or a load date to make repeated queries and incremental refreshes cheaper as the dataset and history grow.</w:t>
      </w:r>
    </w:p>
    <w:p w14:paraId="3143B1A3" w14:textId="77777777" w:rsidR="0013016C" w:rsidRPr="00612991" w:rsidRDefault="00000000">
      <w:pPr>
        <w:pStyle w:val="ListParagraph"/>
        <w:numPr>
          <w:ilvl w:val="0"/>
          <w:numId w:val="2"/>
        </w:numPr>
        <w:spacing w:after="100" w:line="280" w:lineRule="auto"/>
        <w:rPr>
          <w:b/>
          <w:bCs/>
        </w:rPr>
      </w:pPr>
      <w:r w:rsidRPr="00612991">
        <w:rPr>
          <w:b/>
          <w:bCs/>
        </w:rPr>
        <w:t>Add automated data-quality checks (null-rate thresholds, expected value ranges for 0–1 audio features) before the aggregation step, rather than relying solely on type casting.</w:t>
      </w:r>
    </w:p>
    <w:p w14:paraId="0D027E1A" w14:textId="77777777" w:rsidR="0013016C" w:rsidRPr="00612991" w:rsidRDefault="00000000">
      <w:pPr>
        <w:pStyle w:val="ListParagraph"/>
        <w:numPr>
          <w:ilvl w:val="0"/>
          <w:numId w:val="2"/>
        </w:numPr>
        <w:spacing w:after="100" w:line="280" w:lineRule="auto"/>
        <w:rPr>
          <w:b/>
          <w:bCs/>
        </w:rPr>
      </w:pPr>
      <w:r w:rsidRPr="00612991">
        <w:rPr>
          <w:b/>
          <w:bCs/>
        </w:rPr>
        <w:t xml:space="preserve">Extend the analysis beyond popularity to correlate popularity with audio features such as danceability, energy, and valence, since all of these are already present in the cleaned </w:t>
      </w:r>
      <w:proofErr w:type="spellStart"/>
      <w:r w:rsidRPr="00612991">
        <w:rPr>
          <w:b/>
          <w:bCs/>
        </w:rPr>
        <w:t>DataFrame</w:t>
      </w:r>
      <w:proofErr w:type="spellEnd"/>
      <w:r w:rsidRPr="00612991">
        <w:rPr>
          <w:b/>
          <w:bCs/>
        </w:rPr>
        <w:t xml:space="preserve"> but currently unused beyond casting.</w:t>
      </w:r>
    </w:p>
    <w:p w14:paraId="33AC74A7" w14:textId="77777777" w:rsidR="0013016C" w:rsidRPr="00612991" w:rsidRDefault="00000000">
      <w:pPr>
        <w:pStyle w:val="ListParagraph"/>
        <w:numPr>
          <w:ilvl w:val="0"/>
          <w:numId w:val="2"/>
        </w:numPr>
        <w:spacing w:after="100" w:line="280" w:lineRule="auto"/>
        <w:rPr>
          <w:b/>
          <w:bCs/>
        </w:rPr>
      </w:pPr>
      <w:r w:rsidRPr="00612991">
        <w:rPr>
          <w:b/>
          <w:bCs/>
        </w:rPr>
        <w:t>Move the Power BI data source from a direct CSV/part-file binding to a live Hive/Spark SQL connection, so dashboard refreshes automatically track the latest pipeline run instead of a fixed CSV snapshot.</w:t>
      </w:r>
    </w:p>
    <w:p w14:paraId="7A03EFE6" w14:textId="77777777" w:rsidR="0013016C" w:rsidRPr="00612991" w:rsidRDefault="00000000">
      <w:pPr>
        <w:pStyle w:val="ListParagraph"/>
        <w:numPr>
          <w:ilvl w:val="0"/>
          <w:numId w:val="2"/>
        </w:numPr>
        <w:spacing w:after="100" w:line="280" w:lineRule="auto"/>
        <w:rPr>
          <w:b/>
          <w:bCs/>
        </w:rPr>
      </w:pPr>
      <w:r w:rsidRPr="00612991">
        <w:rPr>
          <w:b/>
          <w:bCs/>
        </w:rPr>
        <w:t xml:space="preserve">Add a CI pipeline that </w:t>
      </w:r>
      <w:proofErr w:type="spellStart"/>
      <w:r w:rsidRPr="00612991">
        <w:rPr>
          <w:b/>
          <w:bCs/>
        </w:rPr>
        <w:t>lints</w:t>
      </w:r>
      <w:proofErr w:type="spellEnd"/>
      <w:r w:rsidRPr="00612991">
        <w:rPr>
          <w:b/>
          <w:bCs/>
        </w:rPr>
        <w:t xml:space="preserve"> and smoke-tests the </w:t>
      </w:r>
      <w:proofErr w:type="spellStart"/>
      <w:r w:rsidRPr="00612991">
        <w:rPr>
          <w:b/>
          <w:bCs/>
        </w:rPr>
        <w:t>PySpark</w:t>
      </w:r>
      <w:proofErr w:type="spellEnd"/>
      <w:r w:rsidRPr="00612991">
        <w:rPr>
          <w:b/>
          <w:bCs/>
        </w:rPr>
        <w:t xml:space="preserve"> job and validates the Docker Compose stack starts cleanly, reducing the integration risk discussed in the Challenges section.</w:t>
      </w:r>
    </w:p>
    <w:p w14:paraId="04174478" w14:textId="77777777" w:rsidR="0013016C" w:rsidRPr="00612991" w:rsidRDefault="00000000">
      <w:pPr>
        <w:pStyle w:val="Heading1"/>
        <w:pageBreakBefore/>
        <w:spacing w:before="480" w:after="240"/>
        <w:rPr>
          <w:b/>
          <w:bCs/>
        </w:rPr>
      </w:pPr>
      <w:bookmarkStart w:id="48" w:name="_Toc235672709"/>
      <w:r w:rsidRPr="00612991">
        <w:rPr>
          <w:b/>
          <w:bCs/>
          <w:color w:val="0B2447"/>
        </w:rPr>
        <w:lastRenderedPageBreak/>
        <w:t>Conclusion</w:t>
      </w:r>
      <w:bookmarkEnd w:id="48"/>
    </w:p>
    <w:p w14:paraId="0BAA5117" w14:textId="77777777" w:rsidR="0013016C" w:rsidRPr="00612991" w:rsidRDefault="00000000">
      <w:pPr>
        <w:spacing w:after="200" w:line="300" w:lineRule="auto"/>
        <w:jc w:val="both"/>
        <w:rPr>
          <w:b/>
          <w:bCs/>
        </w:rPr>
      </w:pPr>
      <w:r w:rsidRPr="00612991">
        <w:rPr>
          <w:b/>
          <w:bCs/>
        </w:rPr>
        <w:t xml:space="preserve">This project delivers a working, end-to-end Big Data pipeline that takes a raw Spotify tracks CSV file through distributed cleaning and aggregation in Apache Spark, exposes the aggregated result as a </w:t>
      </w:r>
      <w:proofErr w:type="spellStart"/>
      <w:r w:rsidRPr="00612991">
        <w:rPr>
          <w:b/>
          <w:bCs/>
        </w:rPr>
        <w:t>queryable</w:t>
      </w:r>
      <w:proofErr w:type="spellEnd"/>
      <w:r w:rsidRPr="00612991">
        <w:rPr>
          <w:b/>
          <w:bCs/>
        </w:rPr>
        <w:t xml:space="preserve"> table in Apache Hive backed by a PostgreSQL </w:t>
      </w:r>
      <w:proofErr w:type="spellStart"/>
      <w:r w:rsidRPr="00612991">
        <w:rPr>
          <w:b/>
          <w:bCs/>
        </w:rPr>
        <w:t>metastore</w:t>
      </w:r>
      <w:proofErr w:type="spellEnd"/>
      <w:r w:rsidRPr="00612991">
        <w:rPr>
          <w:b/>
          <w:bCs/>
        </w:rPr>
        <w:t xml:space="preserve">, and presents the final insight — average popularity by music genre — through an interactive Power BI dashboard, with every layer of the stack orchestrated by a single Docker Compose file. The implementation demonstrates sound engineering practice throughout: explicit type casting to guard against unreliable schema inference, defensive handling of optional index columns, resource-safe Spark session teardown via try/except/finally, and a </w:t>
      </w:r>
      <w:proofErr w:type="spellStart"/>
      <w:r w:rsidRPr="00612991">
        <w:rPr>
          <w:b/>
          <w:bCs/>
        </w:rPr>
        <w:t>metastore</w:t>
      </w:r>
      <w:proofErr w:type="spellEnd"/>
      <w:r w:rsidRPr="00612991">
        <w:rPr>
          <w:b/>
          <w:bCs/>
        </w:rPr>
        <w:t xml:space="preserve"> design (external Postgres, external Hive table) that keeps Spark as the clear source of truth for the underlying data. The Kafka and </w:t>
      </w:r>
      <w:proofErr w:type="spellStart"/>
      <w:r w:rsidRPr="00612991">
        <w:rPr>
          <w:b/>
          <w:bCs/>
        </w:rPr>
        <w:t>ZooKeeper</w:t>
      </w:r>
      <w:proofErr w:type="spellEnd"/>
      <w:r w:rsidRPr="00612991">
        <w:rPr>
          <w:b/>
          <w:bCs/>
        </w:rPr>
        <w:t xml:space="preserve"> services, while provisioned and networked, remain available capacity for a future streaming extension rather than an active part of the current batch workflow, and represent the clearest immediate direction for extending this project further. Overall, the pipeline meets its objective of turning a static dataset into a genre-level business insight through </w:t>
      </w:r>
      <w:proofErr w:type="gramStart"/>
      <w:r w:rsidRPr="00612991">
        <w:rPr>
          <w:b/>
          <w:bCs/>
        </w:rPr>
        <w:t>a realistic</w:t>
      </w:r>
      <w:proofErr w:type="gramEnd"/>
      <w:r w:rsidRPr="00612991">
        <w:rPr>
          <w:b/>
          <w:bCs/>
        </w:rPr>
        <w:t>, reproducible Big Data architecture.</w:t>
      </w:r>
    </w:p>
    <w:p w14:paraId="1FF59A40" w14:textId="77777777" w:rsidR="0013016C" w:rsidRPr="00612991" w:rsidRDefault="00000000">
      <w:pPr>
        <w:pStyle w:val="Heading1"/>
        <w:pageBreakBefore/>
        <w:spacing w:before="480" w:after="240"/>
        <w:rPr>
          <w:b/>
          <w:bCs/>
        </w:rPr>
      </w:pPr>
      <w:bookmarkStart w:id="49" w:name="_Toc235672710"/>
      <w:r w:rsidRPr="00612991">
        <w:rPr>
          <w:b/>
          <w:bCs/>
          <w:color w:val="0B2447"/>
        </w:rPr>
        <w:lastRenderedPageBreak/>
        <w:t>References</w:t>
      </w:r>
      <w:bookmarkEnd w:id="49"/>
    </w:p>
    <w:p w14:paraId="2C2B5A40" w14:textId="77777777" w:rsidR="0013016C" w:rsidRPr="00612991" w:rsidRDefault="00000000">
      <w:pPr>
        <w:spacing w:after="160"/>
        <w:rPr>
          <w:b/>
          <w:bCs/>
        </w:rPr>
      </w:pPr>
      <w:r w:rsidRPr="00612991">
        <w:rPr>
          <w:b/>
          <w:bCs/>
          <w:sz w:val="20"/>
          <w:szCs w:val="20"/>
        </w:rPr>
        <w:t>[1</w:t>
      </w:r>
      <w:proofErr w:type="gramStart"/>
      <w:r w:rsidRPr="00612991">
        <w:rPr>
          <w:b/>
          <w:bCs/>
          <w:sz w:val="20"/>
          <w:szCs w:val="20"/>
        </w:rPr>
        <w:t>]  Apache</w:t>
      </w:r>
      <w:proofErr w:type="gramEnd"/>
      <w:r w:rsidRPr="00612991">
        <w:rPr>
          <w:b/>
          <w:bCs/>
          <w:sz w:val="20"/>
          <w:szCs w:val="20"/>
        </w:rPr>
        <w:t xml:space="preserve"> Spark, "Apache Spark 3.5.1 Documentation," The Apache Software Foundation. [Online]. Available: https://spark.apache.org/docs/3.5.1/</w:t>
      </w:r>
    </w:p>
    <w:p w14:paraId="16320A4A" w14:textId="77777777" w:rsidR="0013016C" w:rsidRPr="00612991" w:rsidRDefault="00000000">
      <w:pPr>
        <w:spacing w:after="160"/>
        <w:rPr>
          <w:b/>
          <w:bCs/>
        </w:rPr>
      </w:pPr>
      <w:r w:rsidRPr="00612991">
        <w:rPr>
          <w:b/>
          <w:bCs/>
          <w:sz w:val="20"/>
          <w:szCs w:val="20"/>
        </w:rPr>
        <w:t>[2</w:t>
      </w:r>
      <w:proofErr w:type="gramStart"/>
      <w:r w:rsidRPr="00612991">
        <w:rPr>
          <w:b/>
          <w:bCs/>
          <w:sz w:val="20"/>
          <w:szCs w:val="20"/>
        </w:rPr>
        <w:t>]  Apache</w:t>
      </w:r>
      <w:proofErr w:type="gramEnd"/>
      <w:r w:rsidRPr="00612991">
        <w:rPr>
          <w:b/>
          <w:bCs/>
          <w:sz w:val="20"/>
          <w:szCs w:val="20"/>
        </w:rPr>
        <w:t xml:space="preserve"> Hive, "Apache Hive 4.0.0 Documentation," The Apache Software Foundation. [Online]. Available: https://hive.apache.org/</w:t>
      </w:r>
    </w:p>
    <w:p w14:paraId="18C185D6" w14:textId="77777777" w:rsidR="0013016C" w:rsidRPr="00612991" w:rsidRDefault="00000000">
      <w:pPr>
        <w:spacing w:after="160"/>
        <w:rPr>
          <w:b/>
          <w:bCs/>
        </w:rPr>
      </w:pPr>
      <w:r w:rsidRPr="00612991">
        <w:rPr>
          <w:b/>
          <w:bCs/>
          <w:sz w:val="20"/>
          <w:szCs w:val="20"/>
        </w:rPr>
        <w:t>[3</w:t>
      </w:r>
      <w:proofErr w:type="gramStart"/>
      <w:r w:rsidRPr="00612991">
        <w:rPr>
          <w:b/>
          <w:bCs/>
          <w:sz w:val="20"/>
          <w:szCs w:val="20"/>
        </w:rPr>
        <w:t>]  Apache</w:t>
      </w:r>
      <w:proofErr w:type="gramEnd"/>
      <w:r w:rsidRPr="00612991">
        <w:rPr>
          <w:b/>
          <w:bCs/>
          <w:sz w:val="20"/>
          <w:szCs w:val="20"/>
        </w:rPr>
        <w:t xml:space="preserve"> Kafka, "Apache Kafka Documentation," The Apache Software Foundation. [Online]. Available: https://kafka.apache.org/documentation/</w:t>
      </w:r>
    </w:p>
    <w:p w14:paraId="53382B1F" w14:textId="77777777" w:rsidR="0013016C" w:rsidRPr="00612991" w:rsidRDefault="00000000">
      <w:pPr>
        <w:spacing w:after="160"/>
        <w:rPr>
          <w:b/>
          <w:bCs/>
        </w:rPr>
      </w:pPr>
      <w:r w:rsidRPr="00612991">
        <w:rPr>
          <w:b/>
          <w:bCs/>
          <w:sz w:val="20"/>
          <w:szCs w:val="20"/>
        </w:rPr>
        <w:t>[4</w:t>
      </w:r>
      <w:proofErr w:type="gramStart"/>
      <w:r w:rsidRPr="00612991">
        <w:rPr>
          <w:b/>
          <w:bCs/>
          <w:sz w:val="20"/>
          <w:szCs w:val="20"/>
        </w:rPr>
        <w:t>]  Docker</w:t>
      </w:r>
      <w:proofErr w:type="gramEnd"/>
      <w:r w:rsidRPr="00612991">
        <w:rPr>
          <w:b/>
          <w:bCs/>
          <w:sz w:val="20"/>
          <w:szCs w:val="20"/>
        </w:rPr>
        <w:t xml:space="preserve"> Inc., "Docker Compose Overview," Docker Documentation. [Online]. Available: https://docs.docker.com/compose/</w:t>
      </w:r>
    </w:p>
    <w:p w14:paraId="2CDB2FEF" w14:textId="77777777" w:rsidR="0013016C" w:rsidRPr="00612991" w:rsidRDefault="00000000">
      <w:pPr>
        <w:spacing w:after="160"/>
        <w:rPr>
          <w:b/>
          <w:bCs/>
        </w:rPr>
      </w:pPr>
      <w:r w:rsidRPr="00612991">
        <w:rPr>
          <w:b/>
          <w:bCs/>
          <w:sz w:val="20"/>
          <w:szCs w:val="20"/>
        </w:rPr>
        <w:t>[5</w:t>
      </w:r>
      <w:proofErr w:type="gramStart"/>
      <w:r w:rsidRPr="00612991">
        <w:rPr>
          <w:b/>
          <w:bCs/>
          <w:sz w:val="20"/>
          <w:szCs w:val="20"/>
        </w:rPr>
        <w:t>]  PostgreSQL</w:t>
      </w:r>
      <w:proofErr w:type="gramEnd"/>
      <w:r w:rsidRPr="00612991">
        <w:rPr>
          <w:b/>
          <w:bCs/>
          <w:sz w:val="20"/>
          <w:szCs w:val="20"/>
        </w:rPr>
        <w:t xml:space="preserve"> Global Development Group, "PostgreSQL 15 Documentation." [Online]. Available: https://www.postgresql.org/docs/15/</w:t>
      </w:r>
    </w:p>
    <w:p w14:paraId="6FCABE56" w14:textId="77777777" w:rsidR="0013016C" w:rsidRPr="00612991" w:rsidRDefault="00000000">
      <w:pPr>
        <w:spacing w:after="160"/>
        <w:rPr>
          <w:b/>
          <w:bCs/>
        </w:rPr>
      </w:pPr>
      <w:r w:rsidRPr="00612991">
        <w:rPr>
          <w:b/>
          <w:bCs/>
          <w:sz w:val="20"/>
          <w:szCs w:val="20"/>
        </w:rPr>
        <w:t>[6</w:t>
      </w:r>
      <w:proofErr w:type="gramStart"/>
      <w:r w:rsidRPr="00612991">
        <w:rPr>
          <w:b/>
          <w:bCs/>
          <w:sz w:val="20"/>
          <w:szCs w:val="20"/>
        </w:rPr>
        <w:t>]  Confluent</w:t>
      </w:r>
      <w:proofErr w:type="gramEnd"/>
      <w:r w:rsidRPr="00612991">
        <w:rPr>
          <w:b/>
          <w:bCs/>
          <w:sz w:val="20"/>
          <w:szCs w:val="20"/>
        </w:rPr>
        <w:t xml:space="preserve"> Inc., "cp-</w:t>
      </w:r>
      <w:proofErr w:type="spellStart"/>
      <w:r w:rsidRPr="00612991">
        <w:rPr>
          <w:b/>
          <w:bCs/>
          <w:sz w:val="20"/>
          <w:szCs w:val="20"/>
        </w:rPr>
        <w:t>kafka</w:t>
      </w:r>
      <w:proofErr w:type="spellEnd"/>
      <w:r w:rsidRPr="00612991">
        <w:rPr>
          <w:b/>
          <w:bCs/>
          <w:sz w:val="20"/>
          <w:szCs w:val="20"/>
        </w:rPr>
        <w:t xml:space="preserve"> and cp-zookeeper Docker Images," Confluent Documentation. [Online]. Available: https://docs.confluent.io/</w:t>
      </w:r>
    </w:p>
    <w:p w14:paraId="4FF4D344" w14:textId="77777777" w:rsidR="0013016C" w:rsidRPr="00612991" w:rsidRDefault="00000000">
      <w:pPr>
        <w:spacing w:after="160"/>
        <w:rPr>
          <w:b/>
          <w:bCs/>
        </w:rPr>
      </w:pPr>
      <w:r w:rsidRPr="00612991">
        <w:rPr>
          <w:b/>
          <w:bCs/>
          <w:sz w:val="20"/>
          <w:szCs w:val="20"/>
        </w:rPr>
        <w:t>[7</w:t>
      </w:r>
      <w:proofErr w:type="gramStart"/>
      <w:r w:rsidRPr="00612991">
        <w:rPr>
          <w:b/>
          <w:bCs/>
          <w:sz w:val="20"/>
          <w:szCs w:val="20"/>
        </w:rPr>
        <w:t>]  Microsoft</w:t>
      </w:r>
      <w:proofErr w:type="gramEnd"/>
      <w:r w:rsidRPr="00612991">
        <w:rPr>
          <w:b/>
          <w:bCs/>
          <w:sz w:val="20"/>
          <w:szCs w:val="20"/>
        </w:rPr>
        <w:t>, "Power BI Documentation," Microsoft Learn. [Online]. Available: https://learn.microsoft.com/power-bi/</w:t>
      </w:r>
    </w:p>
    <w:p w14:paraId="7E59B270" w14:textId="77777777" w:rsidR="0013016C" w:rsidRPr="00612991" w:rsidRDefault="00000000">
      <w:pPr>
        <w:spacing w:after="160"/>
        <w:rPr>
          <w:b/>
          <w:bCs/>
        </w:rPr>
      </w:pPr>
      <w:r w:rsidRPr="00612991">
        <w:rPr>
          <w:b/>
          <w:bCs/>
          <w:sz w:val="20"/>
          <w:szCs w:val="20"/>
        </w:rPr>
        <w:t>[8</w:t>
      </w:r>
      <w:proofErr w:type="gramStart"/>
      <w:r w:rsidRPr="00612991">
        <w:rPr>
          <w:b/>
          <w:bCs/>
          <w:sz w:val="20"/>
          <w:szCs w:val="20"/>
        </w:rPr>
        <w:t>]  M.</w:t>
      </w:r>
      <w:proofErr w:type="gramEnd"/>
      <w:r w:rsidRPr="00612991">
        <w:rPr>
          <w:b/>
          <w:bCs/>
          <w:sz w:val="20"/>
          <w:szCs w:val="20"/>
        </w:rPr>
        <w:t xml:space="preserve"> Pandya, "Spotify Tracks Dataset," Kaggle. [Online]. Available: https://www.kaggle.com/datasets/maharshipandya/-spotify-tracks-dataset</w:t>
      </w:r>
    </w:p>
    <w:p w14:paraId="521F719E" w14:textId="77777777" w:rsidR="0013016C" w:rsidRPr="00612991" w:rsidRDefault="00000000">
      <w:pPr>
        <w:spacing w:after="160"/>
        <w:rPr>
          <w:b/>
          <w:bCs/>
        </w:rPr>
      </w:pPr>
      <w:r w:rsidRPr="00612991">
        <w:rPr>
          <w:b/>
          <w:bCs/>
          <w:sz w:val="20"/>
          <w:szCs w:val="20"/>
        </w:rPr>
        <w:t>[9</w:t>
      </w:r>
      <w:proofErr w:type="gramStart"/>
      <w:r w:rsidRPr="00612991">
        <w:rPr>
          <w:b/>
          <w:bCs/>
          <w:sz w:val="20"/>
          <w:szCs w:val="20"/>
        </w:rPr>
        <w:t xml:space="preserve">]  </w:t>
      </w:r>
      <w:proofErr w:type="spellStart"/>
      <w:r w:rsidRPr="00612991">
        <w:rPr>
          <w:b/>
          <w:bCs/>
          <w:sz w:val="20"/>
          <w:szCs w:val="20"/>
        </w:rPr>
        <w:t>PySpark</w:t>
      </w:r>
      <w:proofErr w:type="spellEnd"/>
      <w:proofErr w:type="gramEnd"/>
      <w:r w:rsidRPr="00612991">
        <w:rPr>
          <w:b/>
          <w:bCs/>
          <w:sz w:val="20"/>
          <w:szCs w:val="20"/>
        </w:rPr>
        <w:t>, "</w:t>
      </w:r>
      <w:proofErr w:type="spellStart"/>
      <w:r w:rsidRPr="00612991">
        <w:rPr>
          <w:b/>
          <w:bCs/>
          <w:sz w:val="20"/>
          <w:szCs w:val="20"/>
        </w:rPr>
        <w:t>pyspark.sql</w:t>
      </w:r>
      <w:proofErr w:type="spellEnd"/>
      <w:r w:rsidRPr="00612991">
        <w:rPr>
          <w:b/>
          <w:bCs/>
          <w:sz w:val="20"/>
          <w:szCs w:val="20"/>
        </w:rPr>
        <w:t xml:space="preserve"> module documentation," Apache Spark Python API Reference. [Online]. Available: https://spark.apache.org/docs/latest/api/python/reference/pyspark.sql.html</w:t>
      </w:r>
    </w:p>
    <w:p w14:paraId="1B5688DA" w14:textId="77777777" w:rsidR="0013016C" w:rsidRPr="00612991" w:rsidRDefault="00000000">
      <w:pPr>
        <w:pStyle w:val="Heading1"/>
        <w:pageBreakBefore/>
        <w:spacing w:before="480" w:after="240"/>
        <w:rPr>
          <w:b/>
          <w:bCs/>
        </w:rPr>
      </w:pPr>
      <w:bookmarkStart w:id="50" w:name="_Toc235672711"/>
      <w:r w:rsidRPr="00612991">
        <w:rPr>
          <w:b/>
          <w:bCs/>
          <w:color w:val="0B2447"/>
        </w:rPr>
        <w:lastRenderedPageBreak/>
        <w:t>Appendix A — GitHub Repository Structure</w:t>
      </w:r>
      <w:bookmarkEnd w:id="50"/>
    </w:p>
    <w:p w14:paraId="61CCCD7D" w14:textId="77777777" w:rsidR="0013016C" w:rsidRPr="00612991" w:rsidRDefault="00000000">
      <w:pPr>
        <w:spacing w:after="200" w:line="300" w:lineRule="auto"/>
        <w:jc w:val="both"/>
        <w:rPr>
          <w:b/>
          <w:bCs/>
        </w:rPr>
      </w:pPr>
      <w:r w:rsidRPr="00612991">
        <w:rPr>
          <w:b/>
          <w:bCs/>
        </w:rPr>
        <w:t xml:space="preserve">A GitHub repository listing was not included among the uploaded project files. The folder structure below is inferred directly from the artifacts that were supplied (the Docker Compose file's own volume references, the custom Hive </w:t>
      </w:r>
      <w:proofErr w:type="spellStart"/>
      <w:r w:rsidRPr="00612991">
        <w:rPr>
          <w:b/>
          <w:bCs/>
        </w:rPr>
        <w:t>Dockerfile</w:t>
      </w:r>
      <w:proofErr w:type="spellEnd"/>
      <w:r w:rsidRPr="00612991">
        <w:rPr>
          <w:b/>
          <w:bCs/>
        </w:rPr>
        <w:t xml:space="preserve">, and the </w:t>
      </w:r>
      <w:proofErr w:type="spellStart"/>
      <w:r w:rsidRPr="00612991">
        <w:rPr>
          <w:b/>
          <w:bCs/>
        </w:rPr>
        <w:t>PySpark</w:t>
      </w:r>
      <w:proofErr w:type="spellEnd"/>
      <w:r w:rsidRPr="00612991">
        <w:rPr>
          <w:b/>
          <w:bCs/>
        </w:rPr>
        <w:t xml:space="preserve"> script's file paths</w:t>
      </w:r>
      <w:proofErr w:type="gramStart"/>
      <w:r w:rsidRPr="00612991">
        <w:rPr>
          <w:b/>
          <w:bCs/>
        </w:rPr>
        <w:t>), and</w:t>
      </w:r>
      <w:proofErr w:type="gramEnd"/>
      <w:r w:rsidRPr="00612991">
        <w:rPr>
          <w:b/>
          <w:bCs/>
        </w:rPr>
        <w:t xml:space="preserve"> represents the layout the project's own configuration implies rather than a structure read from an actual repository.</w:t>
      </w:r>
    </w:p>
    <w:tbl>
      <w:tblPr>
        <w:tblW w:w="935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0"/>
      </w:tblGrid>
      <w:tr w:rsidR="0013016C" w:rsidRPr="00612991" w14:paraId="3647FF6A" w14:textId="77777777">
        <w:trPr>
          <w:tblHeader/>
        </w:trPr>
        <w:tc>
          <w:tcPr>
            <w:tcW w:w="3400" w:type="dxa"/>
            <w:shd w:val="clear" w:color="auto" w:fill="0B2447"/>
            <w:tcMar>
              <w:top w:w="120" w:type="dxa"/>
              <w:left w:w="120" w:type="dxa"/>
              <w:bottom w:w="120" w:type="dxa"/>
              <w:right w:w="120" w:type="dxa"/>
            </w:tcMar>
            <w:vAlign w:val="center"/>
          </w:tcPr>
          <w:p w14:paraId="08F41A64" w14:textId="77777777" w:rsidR="0013016C" w:rsidRPr="00612991" w:rsidRDefault="00000000">
            <w:pPr>
              <w:rPr>
                <w:b/>
                <w:bCs/>
              </w:rPr>
            </w:pPr>
            <w:r w:rsidRPr="00612991">
              <w:rPr>
                <w:b/>
                <w:bCs/>
                <w:color w:val="FFFFFF"/>
                <w:sz w:val="20"/>
                <w:szCs w:val="20"/>
              </w:rPr>
              <w:t>Path</w:t>
            </w:r>
          </w:p>
        </w:tc>
        <w:tc>
          <w:tcPr>
            <w:tcW w:w="5950" w:type="dxa"/>
            <w:shd w:val="clear" w:color="auto" w:fill="0B2447"/>
            <w:tcMar>
              <w:top w:w="120" w:type="dxa"/>
              <w:left w:w="120" w:type="dxa"/>
              <w:bottom w:w="120" w:type="dxa"/>
              <w:right w:w="120" w:type="dxa"/>
            </w:tcMar>
            <w:vAlign w:val="center"/>
          </w:tcPr>
          <w:p w14:paraId="17A529F9" w14:textId="77777777" w:rsidR="0013016C" w:rsidRPr="00612991" w:rsidRDefault="00000000">
            <w:pPr>
              <w:rPr>
                <w:b/>
                <w:bCs/>
              </w:rPr>
            </w:pPr>
            <w:r w:rsidRPr="00612991">
              <w:rPr>
                <w:b/>
                <w:bCs/>
                <w:color w:val="FFFFFF"/>
                <w:sz w:val="20"/>
                <w:szCs w:val="20"/>
              </w:rPr>
              <w:t>Purpose</w:t>
            </w:r>
          </w:p>
        </w:tc>
      </w:tr>
      <w:tr w:rsidR="0013016C" w:rsidRPr="00612991" w14:paraId="21FA7D1A" w14:textId="77777777">
        <w:tc>
          <w:tcPr>
            <w:tcW w:w="3400" w:type="dxa"/>
            <w:shd w:val="clear" w:color="auto" w:fill="FFFFFF"/>
            <w:tcMar>
              <w:top w:w="100" w:type="dxa"/>
              <w:left w:w="120" w:type="dxa"/>
              <w:bottom w:w="100" w:type="dxa"/>
              <w:right w:w="120" w:type="dxa"/>
            </w:tcMar>
            <w:vAlign w:val="center"/>
          </w:tcPr>
          <w:p w14:paraId="031E43B4" w14:textId="77777777" w:rsidR="0013016C" w:rsidRPr="00612991" w:rsidRDefault="00000000">
            <w:pPr>
              <w:rPr>
                <w:b/>
                <w:bCs/>
              </w:rPr>
            </w:pPr>
            <w:r w:rsidRPr="00612991">
              <w:rPr>
                <w:b/>
                <w:bCs/>
                <w:sz w:val="19"/>
                <w:szCs w:val="19"/>
              </w:rPr>
              <w:t>docker-</w:t>
            </w:r>
            <w:proofErr w:type="spellStart"/>
            <w:r w:rsidRPr="00612991">
              <w:rPr>
                <w:b/>
                <w:bCs/>
                <w:sz w:val="19"/>
                <w:szCs w:val="19"/>
              </w:rPr>
              <w:t>compose.yml</w:t>
            </w:r>
            <w:proofErr w:type="spellEnd"/>
          </w:p>
        </w:tc>
        <w:tc>
          <w:tcPr>
            <w:tcW w:w="5950" w:type="dxa"/>
            <w:shd w:val="clear" w:color="auto" w:fill="FFFFFF"/>
            <w:tcMar>
              <w:top w:w="100" w:type="dxa"/>
              <w:left w:w="120" w:type="dxa"/>
              <w:bottom w:w="100" w:type="dxa"/>
              <w:right w:w="120" w:type="dxa"/>
            </w:tcMar>
            <w:vAlign w:val="center"/>
          </w:tcPr>
          <w:p w14:paraId="3B17FABA" w14:textId="77777777" w:rsidR="0013016C" w:rsidRPr="00612991" w:rsidRDefault="00000000">
            <w:pPr>
              <w:rPr>
                <w:b/>
                <w:bCs/>
              </w:rPr>
            </w:pPr>
            <w:r w:rsidRPr="00612991">
              <w:rPr>
                <w:b/>
                <w:bCs/>
                <w:sz w:val="19"/>
                <w:szCs w:val="19"/>
              </w:rPr>
              <w:t xml:space="preserve">Defines and orchestrates all seven services: </w:t>
            </w:r>
            <w:proofErr w:type="spellStart"/>
            <w:r w:rsidRPr="00612991">
              <w:rPr>
                <w:b/>
                <w:bCs/>
                <w:sz w:val="19"/>
                <w:szCs w:val="19"/>
              </w:rPr>
              <w:t>ZooKeeper</w:t>
            </w:r>
            <w:proofErr w:type="spellEnd"/>
            <w:r w:rsidRPr="00612991">
              <w:rPr>
                <w:b/>
                <w:bCs/>
                <w:sz w:val="19"/>
                <w:szCs w:val="19"/>
              </w:rPr>
              <w:t xml:space="preserve">, Kafka, Spark master/worker, PostgreSQL, Hive </w:t>
            </w:r>
            <w:proofErr w:type="spellStart"/>
            <w:r w:rsidRPr="00612991">
              <w:rPr>
                <w:b/>
                <w:bCs/>
                <w:sz w:val="19"/>
                <w:szCs w:val="19"/>
              </w:rPr>
              <w:t>metastore</w:t>
            </w:r>
            <w:proofErr w:type="spellEnd"/>
            <w:r w:rsidRPr="00612991">
              <w:rPr>
                <w:b/>
                <w:bCs/>
                <w:sz w:val="19"/>
                <w:szCs w:val="19"/>
              </w:rPr>
              <w:t>, and HiveServer2.</w:t>
            </w:r>
          </w:p>
        </w:tc>
      </w:tr>
      <w:tr w:rsidR="0013016C" w:rsidRPr="00612991" w14:paraId="5908225B" w14:textId="77777777">
        <w:tc>
          <w:tcPr>
            <w:tcW w:w="3400" w:type="dxa"/>
            <w:shd w:val="clear" w:color="auto" w:fill="EAF2FB"/>
            <w:tcMar>
              <w:top w:w="100" w:type="dxa"/>
              <w:left w:w="120" w:type="dxa"/>
              <w:bottom w:w="100" w:type="dxa"/>
              <w:right w:w="120" w:type="dxa"/>
            </w:tcMar>
            <w:vAlign w:val="center"/>
          </w:tcPr>
          <w:p w14:paraId="219E1C86" w14:textId="77777777" w:rsidR="0013016C" w:rsidRPr="00612991" w:rsidRDefault="00000000">
            <w:pPr>
              <w:rPr>
                <w:b/>
                <w:bCs/>
              </w:rPr>
            </w:pPr>
            <w:r w:rsidRPr="00612991">
              <w:rPr>
                <w:b/>
                <w:bCs/>
                <w:sz w:val="19"/>
                <w:szCs w:val="19"/>
              </w:rPr>
              <w:t>hive/</w:t>
            </w:r>
            <w:proofErr w:type="spellStart"/>
            <w:r w:rsidRPr="00612991">
              <w:rPr>
                <w:b/>
                <w:bCs/>
                <w:sz w:val="19"/>
                <w:szCs w:val="19"/>
              </w:rPr>
              <w:t>Dockerfile</w:t>
            </w:r>
            <w:proofErr w:type="spellEnd"/>
          </w:p>
        </w:tc>
        <w:tc>
          <w:tcPr>
            <w:tcW w:w="5950" w:type="dxa"/>
            <w:shd w:val="clear" w:color="auto" w:fill="EAF2FB"/>
            <w:tcMar>
              <w:top w:w="100" w:type="dxa"/>
              <w:left w:w="120" w:type="dxa"/>
              <w:bottom w:w="100" w:type="dxa"/>
              <w:right w:w="120" w:type="dxa"/>
            </w:tcMar>
            <w:vAlign w:val="center"/>
          </w:tcPr>
          <w:p w14:paraId="49B8FE7F" w14:textId="77777777" w:rsidR="0013016C" w:rsidRPr="00612991" w:rsidRDefault="00000000">
            <w:pPr>
              <w:rPr>
                <w:b/>
                <w:bCs/>
              </w:rPr>
            </w:pPr>
            <w:r w:rsidRPr="00612991">
              <w:rPr>
                <w:b/>
                <w:bCs/>
                <w:sz w:val="19"/>
                <w:szCs w:val="19"/>
              </w:rPr>
              <w:t xml:space="preserve">Custom image build adding the PostgreSQL JDBC driver on top of </w:t>
            </w:r>
            <w:proofErr w:type="spellStart"/>
            <w:r w:rsidRPr="00612991">
              <w:rPr>
                <w:b/>
                <w:bCs/>
                <w:sz w:val="19"/>
                <w:szCs w:val="19"/>
              </w:rPr>
              <w:t>apache</w:t>
            </w:r>
            <w:proofErr w:type="spellEnd"/>
            <w:r w:rsidRPr="00612991">
              <w:rPr>
                <w:b/>
                <w:bCs/>
                <w:sz w:val="19"/>
                <w:szCs w:val="19"/>
              </w:rPr>
              <w:t>/hive:4.0.0, used by both hive-</w:t>
            </w:r>
            <w:proofErr w:type="spellStart"/>
            <w:r w:rsidRPr="00612991">
              <w:rPr>
                <w:b/>
                <w:bCs/>
                <w:sz w:val="19"/>
                <w:szCs w:val="19"/>
              </w:rPr>
              <w:t>metastore</w:t>
            </w:r>
            <w:proofErr w:type="spellEnd"/>
            <w:r w:rsidRPr="00612991">
              <w:rPr>
                <w:b/>
                <w:bCs/>
                <w:sz w:val="19"/>
                <w:szCs w:val="19"/>
              </w:rPr>
              <w:t xml:space="preserve"> and hive-server.</w:t>
            </w:r>
          </w:p>
        </w:tc>
      </w:tr>
      <w:tr w:rsidR="0013016C" w:rsidRPr="00612991" w14:paraId="2643D447" w14:textId="77777777">
        <w:tc>
          <w:tcPr>
            <w:tcW w:w="3400" w:type="dxa"/>
            <w:shd w:val="clear" w:color="auto" w:fill="FFFFFF"/>
            <w:tcMar>
              <w:top w:w="100" w:type="dxa"/>
              <w:left w:w="120" w:type="dxa"/>
              <w:bottom w:w="100" w:type="dxa"/>
              <w:right w:w="120" w:type="dxa"/>
            </w:tcMar>
            <w:vAlign w:val="center"/>
          </w:tcPr>
          <w:p w14:paraId="281ADD32" w14:textId="77777777" w:rsidR="0013016C" w:rsidRPr="00612991" w:rsidRDefault="00000000">
            <w:pPr>
              <w:rPr>
                <w:b/>
                <w:bCs/>
              </w:rPr>
            </w:pPr>
            <w:r w:rsidRPr="00612991">
              <w:rPr>
                <w:b/>
                <w:bCs/>
                <w:sz w:val="19"/>
                <w:szCs w:val="19"/>
              </w:rPr>
              <w:t>spark/spotify_analysis.py</w:t>
            </w:r>
          </w:p>
        </w:tc>
        <w:tc>
          <w:tcPr>
            <w:tcW w:w="5950" w:type="dxa"/>
            <w:shd w:val="clear" w:color="auto" w:fill="FFFFFF"/>
            <w:tcMar>
              <w:top w:w="100" w:type="dxa"/>
              <w:left w:w="120" w:type="dxa"/>
              <w:bottom w:w="100" w:type="dxa"/>
              <w:right w:w="120" w:type="dxa"/>
            </w:tcMar>
            <w:vAlign w:val="center"/>
          </w:tcPr>
          <w:p w14:paraId="29A47C5D" w14:textId="77777777" w:rsidR="0013016C" w:rsidRPr="00612991" w:rsidRDefault="00000000">
            <w:pPr>
              <w:rPr>
                <w:b/>
                <w:bCs/>
              </w:rPr>
            </w:pPr>
            <w:r w:rsidRPr="00612991">
              <w:rPr>
                <w:b/>
                <w:bCs/>
                <w:sz w:val="19"/>
                <w:szCs w:val="19"/>
              </w:rPr>
              <w:t xml:space="preserve">The </w:t>
            </w:r>
            <w:proofErr w:type="spellStart"/>
            <w:r w:rsidRPr="00612991">
              <w:rPr>
                <w:b/>
                <w:bCs/>
                <w:sz w:val="19"/>
                <w:szCs w:val="19"/>
              </w:rPr>
              <w:t>PySpark</w:t>
            </w:r>
            <w:proofErr w:type="spellEnd"/>
            <w:r w:rsidRPr="00612991">
              <w:rPr>
                <w:b/>
                <w:bCs/>
                <w:sz w:val="19"/>
                <w:szCs w:val="19"/>
              </w:rPr>
              <w:t xml:space="preserve"> </w:t>
            </w:r>
            <w:proofErr w:type="gramStart"/>
            <w:r w:rsidRPr="00612991">
              <w:rPr>
                <w:b/>
                <w:bCs/>
                <w:sz w:val="19"/>
                <w:szCs w:val="19"/>
              </w:rPr>
              <w:t>job:</w:t>
            </w:r>
            <w:proofErr w:type="gramEnd"/>
            <w:r w:rsidRPr="00612991">
              <w:rPr>
                <w:b/>
                <w:bCs/>
                <w:sz w:val="19"/>
                <w:szCs w:val="19"/>
              </w:rPr>
              <w:t xml:space="preserve"> reads, cleans, casts, ranks, aggregates, and writes the Spotify dataset (mounted into containers at /opt/spark-apps).</w:t>
            </w:r>
          </w:p>
        </w:tc>
      </w:tr>
      <w:tr w:rsidR="0013016C" w:rsidRPr="00612991" w14:paraId="6BE7C413" w14:textId="77777777">
        <w:tc>
          <w:tcPr>
            <w:tcW w:w="3400" w:type="dxa"/>
            <w:shd w:val="clear" w:color="auto" w:fill="EAF2FB"/>
            <w:tcMar>
              <w:top w:w="100" w:type="dxa"/>
              <w:left w:w="120" w:type="dxa"/>
              <w:bottom w:w="100" w:type="dxa"/>
              <w:right w:w="120" w:type="dxa"/>
            </w:tcMar>
            <w:vAlign w:val="center"/>
          </w:tcPr>
          <w:p w14:paraId="13336F21" w14:textId="77777777" w:rsidR="0013016C" w:rsidRPr="00612991" w:rsidRDefault="00000000">
            <w:pPr>
              <w:rPr>
                <w:b/>
                <w:bCs/>
              </w:rPr>
            </w:pPr>
            <w:r w:rsidRPr="00612991">
              <w:rPr>
                <w:b/>
                <w:bCs/>
                <w:sz w:val="19"/>
                <w:szCs w:val="19"/>
              </w:rPr>
              <w:t>dataset/spotify-tracks-dataset.csv</w:t>
            </w:r>
          </w:p>
        </w:tc>
        <w:tc>
          <w:tcPr>
            <w:tcW w:w="5950" w:type="dxa"/>
            <w:shd w:val="clear" w:color="auto" w:fill="EAF2FB"/>
            <w:tcMar>
              <w:top w:w="100" w:type="dxa"/>
              <w:left w:w="120" w:type="dxa"/>
              <w:bottom w:w="100" w:type="dxa"/>
              <w:right w:w="120" w:type="dxa"/>
            </w:tcMar>
            <w:vAlign w:val="center"/>
          </w:tcPr>
          <w:p w14:paraId="373AF578" w14:textId="77777777" w:rsidR="0013016C" w:rsidRPr="00612991" w:rsidRDefault="00000000">
            <w:pPr>
              <w:rPr>
                <w:b/>
                <w:bCs/>
              </w:rPr>
            </w:pPr>
            <w:r w:rsidRPr="00612991">
              <w:rPr>
                <w:b/>
                <w:bCs/>
                <w:sz w:val="19"/>
                <w:szCs w:val="19"/>
              </w:rPr>
              <w:t>The raw Spotify tracks dataset, bind-mounted into the Spark containers.</w:t>
            </w:r>
          </w:p>
        </w:tc>
      </w:tr>
      <w:tr w:rsidR="0013016C" w:rsidRPr="00612991" w14:paraId="5AB241F6" w14:textId="77777777">
        <w:tc>
          <w:tcPr>
            <w:tcW w:w="3400" w:type="dxa"/>
            <w:shd w:val="clear" w:color="auto" w:fill="FFFFFF"/>
            <w:tcMar>
              <w:top w:w="100" w:type="dxa"/>
              <w:left w:w="120" w:type="dxa"/>
              <w:bottom w:w="100" w:type="dxa"/>
              <w:right w:w="120" w:type="dxa"/>
            </w:tcMar>
            <w:vAlign w:val="center"/>
          </w:tcPr>
          <w:p w14:paraId="3559F1AF" w14:textId="77777777" w:rsidR="0013016C" w:rsidRPr="00612991" w:rsidRDefault="00000000">
            <w:pPr>
              <w:rPr>
                <w:b/>
                <w:bCs/>
              </w:rPr>
            </w:pPr>
            <w:r w:rsidRPr="00612991">
              <w:rPr>
                <w:b/>
                <w:bCs/>
                <w:sz w:val="19"/>
                <w:szCs w:val="19"/>
              </w:rPr>
              <w:t>warehouse/</w:t>
            </w:r>
          </w:p>
        </w:tc>
        <w:tc>
          <w:tcPr>
            <w:tcW w:w="5950" w:type="dxa"/>
            <w:shd w:val="clear" w:color="auto" w:fill="FFFFFF"/>
            <w:tcMar>
              <w:top w:w="100" w:type="dxa"/>
              <w:left w:w="120" w:type="dxa"/>
              <w:bottom w:w="100" w:type="dxa"/>
              <w:right w:w="120" w:type="dxa"/>
            </w:tcMar>
            <w:vAlign w:val="center"/>
          </w:tcPr>
          <w:p w14:paraId="569985E3" w14:textId="77777777" w:rsidR="0013016C" w:rsidRPr="00612991" w:rsidRDefault="00000000">
            <w:pPr>
              <w:rPr>
                <w:b/>
                <w:bCs/>
              </w:rPr>
            </w:pPr>
            <w:r w:rsidRPr="00612991">
              <w:rPr>
                <w:b/>
                <w:bCs/>
                <w:sz w:val="19"/>
                <w:szCs w:val="19"/>
              </w:rPr>
              <w:t xml:space="preserve">Shared output volume where Spark writes </w:t>
            </w:r>
            <w:proofErr w:type="spellStart"/>
            <w:r w:rsidRPr="00612991">
              <w:rPr>
                <w:b/>
                <w:bCs/>
                <w:sz w:val="19"/>
                <w:szCs w:val="19"/>
              </w:rPr>
              <w:t>top_songs</w:t>
            </w:r>
            <w:proofErr w:type="spellEnd"/>
            <w:r w:rsidRPr="00612991">
              <w:rPr>
                <w:b/>
                <w:bCs/>
                <w:sz w:val="19"/>
                <w:szCs w:val="19"/>
              </w:rPr>
              <w:t xml:space="preserve"> and </w:t>
            </w:r>
            <w:proofErr w:type="spellStart"/>
            <w:r w:rsidRPr="00612991">
              <w:rPr>
                <w:b/>
                <w:bCs/>
                <w:sz w:val="19"/>
                <w:szCs w:val="19"/>
              </w:rPr>
              <w:t>genre_popularity</w:t>
            </w:r>
            <w:proofErr w:type="spellEnd"/>
            <w:r w:rsidRPr="00612991">
              <w:rPr>
                <w:b/>
                <w:bCs/>
                <w:sz w:val="19"/>
                <w:szCs w:val="19"/>
              </w:rPr>
              <w:t>, and which the Hive external table is defined over.</w:t>
            </w:r>
          </w:p>
        </w:tc>
      </w:tr>
      <w:tr w:rsidR="0013016C" w:rsidRPr="00612991" w14:paraId="2B211A9D" w14:textId="77777777">
        <w:tc>
          <w:tcPr>
            <w:tcW w:w="3400" w:type="dxa"/>
            <w:shd w:val="clear" w:color="auto" w:fill="EAF2FB"/>
            <w:tcMar>
              <w:top w:w="100" w:type="dxa"/>
              <w:left w:w="120" w:type="dxa"/>
              <w:bottom w:w="100" w:type="dxa"/>
              <w:right w:w="120" w:type="dxa"/>
            </w:tcMar>
            <w:vAlign w:val="center"/>
          </w:tcPr>
          <w:p w14:paraId="039954CF" w14:textId="77777777" w:rsidR="0013016C" w:rsidRPr="00612991" w:rsidRDefault="00000000">
            <w:pPr>
              <w:rPr>
                <w:b/>
                <w:bCs/>
              </w:rPr>
            </w:pPr>
            <w:proofErr w:type="spellStart"/>
            <w:r w:rsidRPr="00612991">
              <w:rPr>
                <w:b/>
                <w:bCs/>
                <w:sz w:val="19"/>
                <w:szCs w:val="19"/>
              </w:rPr>
              <w:t>powpi.pbix</w:t>
            </w:r>
            <w:proofErr w:type="spellEnd"/>
          </w:p>
        </w:tc>
        <w:tc>
          <w:tcPr>
            <w:tcW w:w="5950" w:type="dxa"/>
            <w:shd w:val="clear" w:color="auto" w:fill="EAF2FB"/>
            <w:tcMar>
              <w:top w:w="100" w:type="dxa"/>
              <w:left w:w="120" w:type="dxa"/>
              <w:bottom w:w="100" w:type="dxa"/>
              <w:right w:w="120" w:type="dxa"/>
            </w:tcMar>
            <w:vAlign w:val="center"/>
          </w:tcPr>
          <w:p w14:paraId="2C5745E5" w14:textId="77777777" w:rsidR="0013016C" w:rsidRPr="00612991" w:rsidRDefault="00000000">
            <w:pPr>
              <w:rPr>
                <w:b/>
                <w:bCs/>
              </w:rPr>
            </w:pPr>
            <w:r w:rsidRPr="00612991">
              <w:rPr>
                <w:b/>
                <w:bCs/>
                <w:sz w:val="19"/>
                <w:szCs w:val="19"/>
              </w:rPr>
              <w:t>The Power BI Desktop report file containing the Spotify Genre Popularity Dashboard.</w:t>
            </w:r>
          </w:p>
        </w:tc>
      </w:tr>
      <w:tr w:rsidR="0013016C" w:rsidRPr="00612991" w14:paraId="405DED53" w14:textId="77777777">
        <w:tc>
          <w:tcPr>
            <w:tcW w:w="3400" w:type="dxa"/>
            <w:shd w:val="clear" w:color="auto" w:fill="FFFFFF"/>
            <w:tcMar>
              <w:top w:w="100" w:type="dxa"/>
              <w:left w:w="120" w:type="dxa"/>
              <w:bottom w:w="100" w:type="dxa"/>
              <w:right w:w="120" w:type="dxa"/>
            </w:tcMar>
            <w:vAlign w:val="center"/>
          </w:tcPr>
          <w:p w14:paraId="3006CA42" w14:textId="77777777" w:rsidR="0013016C" w:rsidRPr="00612991" w:rsidRDefault="00000000">
            <w:pPr>
              <w:rPr>
                <w:b/>
                <w:bCs/>
              </w:rPr>
            </w:pPr>
            <w:r w:rsidRPr="00612991">
              <w:rPr>
                <w:b/>
                <w:bCs/>
                <w:sz w:val="19"/>
                <w:szCs w:val="19"/>
              </w:rPr>
              <w:t>README.md</w:t>
            </w:r>
          </w:p>
        </w:tc>
        <w:tc>
          <w:tcPr>
            <w:tcW w:w="5950" w:type="dxa"/>
            <w:shd w:val="clear" w:color="auto" w:fill="FFFFFF"/>
            <w:tcMar>
              <w:top w:w="100" w:type="dxa"/>
              <w:left w:w="120" w:type="dxa"/>
              <w:bottom w:w="100" w:type="dxa"/>
              <w:right w:w="120" w:type="dxa"/>
            </w:tcMar>
            <w:vAlign w:val="center"/>
          </w:tcPr>
          <w:p w14:paraId="0F8A1BEC" w14:textId="77777777" w:rsidR="0013016C" w:rsidRPr="00612991" w:rsidRDefault="00000000">
            <w:pPr>
              <w:rPr>
                <w:b/>
                <w:bCs/>
              </w:rPr>
            </w:pPr>
            <w:r w:rsidRPr="00612991">
              <w:rPr>
                <w:b/>
                <w:bCs/>
                <w:sz w:val="19"/>
                <w:szCs w:val="19"/>
              </w:rPr>
              <w:t>Project overview, setup, and run instructions (recommended addition if not already present).</w:t>
            </w:r>
          </w:p>
        </w:tc>
      </w:tr>
    </w:tbl>
    <w:p w14:paraId="6E6652A8" w14:textId="77777777" w:rsidR="0013016C" w:rsidRPr="00612991" w:rsidRDefault="00000000">
      <w:pPr>
        <w:pStyle w:val="Heading2"/>
        <w:spacing w:before="320" w:after="160"/>
        <w:rPr>
          <w:b/>
          <w:bCs/>
        </w:rPr>
      </w:pPr>
      <w:bookmarkStart w:id="51" w:name="_Toc235672712"/>
      <w:r w:rsidRPr="00612991">
        <w:rPr>
          <w:b/>
          <w:bCs/>
          <w:color w:val="1F6FEB"/>
        </w:rPr>
        <w:t>Recommended Root README Contents</w:t>
      </w:r>
      <w:bookmarkEnd w:id="51"/>
    </w:p>
    <w:p w14:paraId="667DD823" w14:textId="77777777" w:rsidR="0013016C" w:rsidRPr="00612991" w:rsidRDefault="00000000">
      <w:pPr>
        <w:pStyle w:val="ListParagraph"/>
        <w:numPr>
          <w:ilvl w:val="0"/>
          <w:numId w:val="2"/>
        </w:numPr>
        <w:spacing w:after="100" w:line="280" w:lineRule="auto"/>
        <w:rPr>
          <w:b/>
          <w:bCs/>
        </w:rPr>
      </w:pPr>
      <w:r w:rsidRPr="00612991">
        <w:rPr>
          <w:b/>
          <w:bCs/>
        </w:rPr>
        <w:t>Project title, one-paragraph summary, and architecture diagram.</w:t>
      </w:r>
    </w:p>
    <w:p w14:paraId="04D9A025" w14:textId="77777777" w:rsidR="0013016C" w:rsidRPr="00612991" w:rsidRDefault="00000000">
      <w:pPr>
        <w:pStyle w:val="ListParagraph"/>
        <w:numPr>
          <w:ilvl w:val="0"/>
          <w:numId w:val="2"/>
        </w:numPr>
        <w:spacing w:after="100" w:line="280" w:lineRule="auto"/>
        <w:rPr>
          <w:b/>
          <w:bCs/>
        </w:rPr>
      </w:pPr>
      <w:r w:rsidRPr="00612991">
        <w:rPr>
          <w:b/>
          <w:bCs/>
        </w:rPr>
        <w:t>Prerequisites (Docker, Docker Compose) and exact docker compose up command.</w:t>
      </w:r>
    </w:p>
    <w:p w14:paraId="2BE14E5C" w14:textId="77777777" w:rsidR="0013016C" w:rsidRPr="00612991" w:rsidRDefault="00000000">
      <w:pPr>
        <w:pStyle w:val="ListParagraph"/>
        <w:numPr>
          <w:ilvl w:val="0"/>
          <w:numId w:val="2"/>
        </w:numPr>
        <w:spacing w:after="100" w:line="280" w:lineRule="auto"/>
        <w:rPr>
          <w:b/>
          <w:bCs/>
        </w:rPr>
      </w:pPr>
      <w:r w:rsidRPr="00612991">
        <w:rPr>
          <w:b/>
          <w:bCs/>
        </w:rPr>
        <w:t>Instructions for submitting the Spark job (spark-submit command and container to run it from).</w:t>
      </w:r>
    </w:p>
    <w:p w14:paraId="7D87EB9F" w14:textId="77777777" w:rsidR="0013016C" w:rsidRPr="00612991" w:rsidRDefault="00000000">
      <w:pPr>
        <w:pStyle w:val="ListParagraph"/>
        <w:numPr>
          <w:ilvl w:val="0"/>
          <w:numId w:val="2"/>
        </w:numPr>
        <w:spacing w:after="100" w:line="280" w:lineRule="auto"/>
        <w:rPr>
          <w:b/>
          <w:bCs/>
        </w:rPr>
      </w:pPr>
      <w:r w:rsidRPr="00612991">
        <w:rPr>
          <w:b/>
          <w:bCs/>
        </w:rPr>
        <w:t>Instructions for connecting to Hive (Beeline/JDBC connection string) and an example query.</w:t>
      </w:r>
    </w:p>
    <w:p w14:paraId="6267288C" w14:textId="77777777" w:rsidR="0013016C" w:rsidRPr="00612991" w:rsidRDefault="00000000">
      <w:pPr>
        <w:pStyle w:val="ListParagraph"/>
        <w:numPr>
          <w:ilvl w:val="0"/>
          <w:numId w:val="2"/>
        </w:numPr>
        <w:spacing w:after="100" w:line="280" w:lineRule="auto"/>
        <w:rPr>
          <w:b/>
          <w:bCs/>
        </w:rPr>
      </w:pPr>
      <w:r w:rsidRPr="00612991">
        <w:rPr>
          <w:b/>
          <w:bCs/>
        </w:rPr>
        <w:t xml:space="preserve">Instructions for opening and refreshing </w:t>
      </w:r>
      <w:proofErr w:type="spellStart"/>
      <w:r w:rsidRPr="00612991">
        <w:rPr>
          <w:b/>
          <w:bCs/>
        </w:rPr>
        <w:t>powpi.pbix</w:t>
      </w:r>
      <w:proofErr w:type="spellEnd"/>
      <w:r w:rsidRPr="00612991">
        <w:rPr>
          <w:b/>
          <w:bCs/>
        </w:rPr>
        <w:t xml:space="preserve"> against the generated output.</w:t>
      </w:r>
    </w:p>
    <w:sectPr w:rsidR="0013016C" w:rsidRPr="00612991" w:rsidSect="00612991">
      <w:headerReference w:type="default" r:id="rId13"/>
      <w:footerReference w:type="default" r:id="rId14"/>
      <w:pgSz w:w="12240" w:h="15840"/>
      <w:pgMar w:top="1080" w:right="1260" w:bottom="1080" w:left="126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93302" w14:textId="77777777" w:rsidR="00B35F77" w:rsidRDefault="00B35F77">
      <w:r>
        <w:separator/>
      </w:r>
    </w:p>
  </w:endnote>
  <w:endnote w:type="continuationSeparator" w:id="0">
    <w:p w14:paraId="1422FFBC" w14:textId="77777777" w:rsidR="00B35F77" w:rsidRDefault="00B35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4F697" w14:textId="77777777" w:rsidR="0013016C" w:rsidRDefault="00000000">
    <w:pPr>
      <w:jc w:val="center"/>
    </w:pPr>
    <w:r>
      <w:rPr>
        <w:color w:val="5A6B7B"/>
        <w:sz w:val="18"/>
        <w:szCs w:val="18"/>
      </w:rPr>
      <w:t xml:space="preserve">Page </w:t>
    </w:r>
    <w:r>
      <w:rPr>
        <w:color w:val="5A6B7B"/>
        <w:sz w:val="18"/>
        <w:szCs w:val="18"/>
      </w:rPr>
      <w:fldChar w:fldCharType="begin"/>
    </w:r>
    <w:r>
      <w:rPr>
        <w:color w:val="5A6B7B"/>
        <w:sz w:val="18"/>
        <w:szCs w:val="18"/>
      </w:rPr>
      <w:instrText>PAGE</w:instrText>
    </w:r>
    <w:r>
      <w:rPr>
        <w:color w:val="5A6B7B"/>
        <w:sz w:val="18"/>
        <w:szCs w:val="18"/>
      </w:rPr>
      <w:fldChar w:fldCharType="separate"/>
    </w:r>
    <w:r w:rsidR="00234789">
      <w:rPr>
        <w:noProof/>
        <w:color w:val="5A6B7B"/>
        <w:sz w:val="18"/>
        <w:szCs w:val="18"/>
      </w:rPr>
      <w:t>3</w:t>
    </w:r>
    <w:r>
      <w:rPr>
        <w:color w:val="5A6B7B"/>
        <w:sz w:val="18"/>
        <w:szCs w:val="18"/>
      </w:rPr>
      <w:fldChar w:fldCharType="end"/>
    </w:r>
    <w:r>
      <w:rPr>
        <w:color w:val="5A6B7B"/>
        <w:sz w:val="18"/>
        <w:szCs w:val="18"/>
      </w:rPr>
      <w:t xml:space="preserve"> of </w:t>
    </w:r>
    <w:r>
      <w:rPr>
        <w:color w:val="5A6B7B"/>
        <w:sz w:val="18"/>
        <w:szCs w:val="18"/>
      </w:rPr>
      <w:fldChar w:fldCharType="begin"/>
    </w:r>
    <w:r>
      <w:rPr>
        <w:color w:val="5A6B7B"/>
        <w:sz w:val="18"/>
        <w:szCs w:val="18"/>
      </w:rPr>
      <w:instrText>NUMPAGES</w:instrText>
    </w:r>
    <w:r>
      <w:rPr>
        <w:color w:val="5A6B7B"/>
        <w:sz w:val="18"/>
        <w:szCs w:val="18"/>
      </w:rPr>
      <w:fldChar w:fldCharType="separate"/>
    </w:r>
    <w:r w:rsidR="00234789">
      <w:rPr>
        <w:noProof/>
        <w:color w:val="5A6B7B"/>
        <w:sz w:val="18"/>
        <w:szCs w:val="18"/>
      </w:rPr>
      <w:t>4</w:t>
    </w:r>
    <w:r>
      <w:rPr>
        <w:color w:val="5A6B7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0129C" w14:textId="77777777" w:rsidR="00B35F77" w:rsidRDefault="00B35F77">
      <w:r>
        <w:separator/>
      </w:r>
    </w:p>
  </w:footnote>
  <w:footnote w:type="continuationSeparator" w:id="0">
    <w:p w14:paraId="636FCA70" w14:textId="77777777" w:rsidR="00B35F77" w:rsidRDefault="00B35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5216" w14:textId="77777777" w:rsidR="0013016C" w:rsidRDefault="00000000">
    <w:pPr>
      <w:jc w:val="right"/>
    </w:pPr>
    <w:r>
      <w:rPr>
        <w:color w:val="5A6B7B"/>
        <w:sz w:val="16"/>
        <w:szCs w:val="16"/>
      </w:rPr>
      <w:t>Big Data Spotify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7B32"/>
    <w:multiLevelType w:val="hybridMultilevel"/>
    <w:tmpl w:val="FF087580"/>
    <w:lvl w:ilvl="0" w:tplc="1E7CDEAC">
      <w:start w:val="1"/>
      <w:numFmt w:val="bullet"/>
      <w:lvlText w:val="●"/>
      <w:lvlJc w:val="left"/>
      <w:pPr>
        <w:ind w:left="720" w:hanging="360"/>
      </w:pPr>
    </w:lvl>
    <w:lvl w:ilvl="1" w:tplc="F842A03A">
      <w:start w:val="1"/>
      <w:numFmt w:val="bullet"/>
      <w:lvlText w:val="○"/>
      <w:lvlJc w:val="left"/>
      <w:pPr>
        <w:ind w:left="1440" w:hanging="360"/>
      </w:pPr>
    </w:lvl>
    <w:lvl w:ilvl="2" w:tplc="5D2493D6">
      <w:start w:val="1"/>
      <w:numFmt w:val="bullet"/>
      <w:lvlText w:val="■"/>
      <w:lvlJc w:val="left"/>
      <w:pPr>
        <w:ind w:left="2160" w:hanging="360"/>
      </w:pPr>
    </w:lvl>
    <w:lvl w:ilvl="3" w:tplc="F6D26FE8">
      <w:start w:val="1"/>
      <w:numFmt w:val="bullet"/>
      <w:lvlText w:val="●"/>
      <w:lvlJc w:val="left"/>
      <w:pPr>
        <w:ind w:left="2880" w:hanging="360"/>
      </w:pPr>
    </w:lvl>
    <w:lvl w:ilvl="4" w:tplc="892A9FC0">
      <w:start w:val="1"/>
      <w:numFmt w:val="bullet"/>
      <w:lvlText w:val="○"/>
      <w:lvlJc w:val="left"/>
      <w:pPr>
        <w:ind w:left="3600" w:hanging="360"/>
      </w:pPr>
    </w:lvl>
    <w:lvl w:ilvl="5" w:tplc="FB20A722">
      <w:start w:val="1"/>
      <w:numFmt w:val="bullet"/>
      <w:lvlText w:val="■"/>
      <w:lvlJc w:val="left"/>
      <w:pPr>
        <w:ind w:left="4320" w:hanging="360"/>
      </w:pPr>
    </w:lvl>
    <w:lvl w:ilvl="6" w:tplc="515205EA">
      <w:start w:val="1"/>
      <w:numFmt w:val="bullet"/>
      <w:lvlText w:val="●"/>
      <w:lvlJc w:val="left"/>
      <w:pPr>
        <w:ind w:left="5040" w:hanging="360"/>
      </w:pPr>
    </w:lvl>
    <w:lvl w:ilvl="7" w:tplc="53FE95DC">
      <w:start w:val="1"/>
      <w:numFmt w:val="bullet"/>
      <w:lvlText w:val="●"/>
      <w:lvlJc w:val="left"/>
      <w:pPr>
        <w:ind w:left="5760" w:hanging="360"/>
      </w:pPr>
    </w:lvl>
    <w:lvl w:ilvl="8" w:tplc="849245DC">
      <w:start w:val="1"/>
      <w:numFmt w:val="bullet"/>
      <w:lvlText w:val="●"/>
      <w:lvlJc w:val="left"/>
      <w:pPr>
        <w:ind w:left="6480" w:hanging="360"/>
      </w:pPr>
    </w:lvl>
  </w:abstractNum>
  <w:abstractNum w:abstractNumId="1" w15:restartNumberingAfterBreak="0">
    <w:nsid w:val="6F12579C"/>
    <w:multiLevelType w:val="hybridMultilevel"/>
    <w:tmpl w:val="9670EE78"/>
    <w:lvl w:ilvl="0" w:tplc="1370277A">
      <w:start w:val="1"/>
      <w:numFmt w:val="decimal"/>
      <w:lvlText w:val="%1."/>
      <w:lvlJc w:val="left"/>
      <w:pPr>
        <w:ind w:left="504" w:hanging="288"/>
      </w:pPr>
    </w:lvl>
    <w:lvl w:ilvl="1" w:tplc="DDE41E10">
      <w:numFmt w:val="decimal"/>
      <w:lvlText w:val=""/>
      <w:lvlJc w:val="left"/>
    </w:lvl>
    <w:lvl w:ilvl="2" w:tplc="D5969C7A">
      <w:numFmt w:val="decimal"/>
      <w:lvlText w:val=""/>
      <w:lvlJc w:val="left"/>
    </w:lvl>
    <w:lvl w:ilvl="3" w:tplc="A3881ADC">
      <w:numFmt w:val="decimal"/>
      <w:lvlText w:val=""/>
      <w:lvlJc w:val="left"/>
    </w:lvl>
    <w:lvl w:ilvl="4" w:tplc="C798A406">
      <w:numFmt w:val="decimal"/>
      <w:lvlText w:val=""/>
      <w:lvlJc w:val="left"/>
    </w:lvl>
    <w:lvl w:ilvl="5" w:tplc="07406F3E">
      <w:numFmt w:val="decimal"/>
      <w:lvlText w:val=""/>
      <w:lvlJc w:val="left"/>
    </w:lvl>
    <w:lvl w:ilvl="6" w:tplc="12627BF6">
      <w:numFmt w:val="decimal"/>
      <w:lvlText w:val=""/>
      <w:lvlJc w:val="left"/>
    </w:lvl>
    <w:lvl w:ilvl="7" w:tplc="F59CF7B8">
      <w:numFmt w:val="decimal"/>
      <w:lvlText w:val=""/>
      <w:lvlJc w:val="left"/>
    </w:lvl>
    <w:lvl w:ilvl="8" w:tplc="D77E9F14">
      <w:numFmt w:val="decimal"/>
      <w:lvlText w:val=""/>
      <w:lvlJc w:val="left"/>
    </w:lvl>
  </w:abstractNum>
  <w:abstractNum w:abstractNumId="2" w15:restartNumberingAfterBreak="0">
    <w:nsid w:val="7CA52586"/>
    <w:multiLevelType w:val="hybridMultilevel"/>
    <w:tmpl w:val="862232A6"/>
    <w:lvl w:ilvl="0" w:tplc="850CC3C8">
      <w:start w:val="1"/>
      <w:numFmt w:val="bullet"/>
      <w:lvlText w:val="•"/>
      <w:lvlJc w:val="left"/>
      <w:pPr>
        <w:ind w:left="504" w:hanging="288"/>
      </w:pPr>
    </w:lvl>
    <w:lvl w:ilvl="1" w:tplc="64FA5DD6">
      <w:start w:val="1"/>
      <w:numFmt w:val="bullet"/>
      <w:lvlText w:val="◦"/>
      <w:lvlJc w:val="left"/>
      <w:pPr>
        <w:ind w:left="1008" w:hanging="288"/>
      </w:pPr>
    </w:lvl>
    <w:lvl w:ilvl="2" w:tplc="3E3E297A">
      <w:numFmt w:val="decimal"/>
      <w:lvlText w:val=""/>
      <w:lvlJc w:val="left"/>
    </w:lvl>
    <w:lvl w:ilvl="3" w:tplc="7BF870A8">
      <w:numFmt w:val="decimal"/>
      <w:lvlText w:val=""/>
      <w:lvlJc w:val="left"/>
    </w:lvl>
    <w:lvl w:ilvl="4" w:tplc="7A2A29EE">
      <w:numFmt w:val="decimal"/>
      <w:lvlText w:val=""/>
      <w:lvlJc w:val="left"/>
    </w:lvl>
    <w:lvl w:ilvl="5" w:tplc="1172A0EA">
      <w:numFmt w:val="decimal"/>
      <w:lvlText w:val=""/>
      <w:lvlJc w:val="left"/>
    </w:lvl>
    <w:lvl w:ilvl="6" w:tplc="E2BABC74">
      <w:numFmt w:val="decimal"/>
      <w:lvlText w:val=""/>
      <w:lvlJc w:val="left"/>
    </w:lvl>
    <w:lvl w:ilvl="7" w:tplc="45D20126">
      <w:numFmt w:val="decimal"/>
      <w:lvlText w:val=""/>
      <w:lvlJc w:val="left"/>
    </w:lvl>
    <w:lvl w:ilvl="8" w:tplc="67965586">
      <w:numFmt w:val="decimal"/>
      <w:lvlText w:val=""/>
      <w:lvlJc w:val="left"/>
    </w:lvl>
  </w:abstractNum>
  <w:num w:numId="1" w16cid:durableId="619923351">
    <w:abstractNumId w:val="0"/>
    <w:lvlOverride w:ilvl="0">
      <w:startOverride w:val="1"/>
    </w:lvlOverride>
  </w:num>
  <w:num w:numId="2" w16cid:durableId="18742225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16C"/>
    <w:rsid w:val="0013016C"/>
    <w:rsid w:val="00234789"/>
    <w:rsid w:val="0034349D"/>
    <w:rsid w:val="003B0D79"/>
    <w:rsid w:val="004574C7"/>
    <w:rsid w:val="00612991"/>
    <w:rsid w:val="00A05B0B"/>
    <w:rsid w:val="00B35F77"/>
    <w:rsid w:val="00CA4C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68713"/>
  <w15:docId w15:val="{EF202B1F-0014-4E2B-A7F5-D04A5825B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34789"/>
    <w:pPr>
      <w:spacing w:after="100"/>
    </w:pPr>
  </w:style>
  <w:style w:type="paragraph" w:styleId="TOC2">
    <w:name w:val="toc 2"/>
    <w:basedOn w:val="Normal"/>
    <w:next w:val="Normal"/>
    <w:autoRedefine/>
    <w:uiPriority w:val="39"/>
    <w:unhideWhenUsed/>
    <w:rsid w:val="00234789"/>
    <w:pPr>
      <w:spacing w:after="100"/>
      <w:ind w:left="220"/>
    </w:pPr>
  </w:style>
  <w:style w:type="paragraph" w:styleId="TOC3">
    <w:name w:val="toc 3"/>
    <w:basedOn w:val="Normal"/>
    <w:next w:val="Normal"/>
    <w:autoRedefine/>
    <w:uiPriority w:val="39"/>
    <w:unhideWhenUsed/>
    <w:rsid w:val="0023478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29</Pages>
  <Words>7089</Words>
  <Characters>40409</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Big Data Spotify Analysis</vt:lpstr>
    </vt:vector>
  </TitlesOfParts>
  <Company/>
  <LinksUpToDate>false</LinksUpToDate>
  <CharactersWithSpaces>47404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 Spotify Analysis</dc:title>
  <dc:creator>Big Data Course Project</dc:creator>
  <cp:lastModifiedBy>Mahmoud shahat</cp:lastModifiedBy>
  <cp:revision>3</cp:revision>
  <dcterms:created xsi:type="dcterms:W3CDTF">2026-07-23T01:17:00Z</dcterms:created>
  <dcterms:modified xsi:type="dcterms:W3CDTF">2026-07-23T07:26:00Z</dcterms:modified>
</cp:coreProperties>
</file>