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29C5" w14:textId="16379590" w:rsidR="00D70B0E" w:rsidRDefault="00041C4B">
      <w:pPr>
        <w:rPr>
          <w:b/>
          <w:bCs/>
          <w:sz w:val="32"/>
          <w:szCs w:val="32"/>
        </w:rPr>
      </w:pPr>
      <w:r w:rsidRPr="00041C4B">
        <w:rPr>
          <w:b/>
          <w:bCs/>
          <w:sz w:val="32"/>
          <w:szCs w:val="32"/>
        </w:rPr>
        <w:t>Demonstration</w:t>
      </w:r>
    </w:p>
    <w:p w14:paraId="40D6A9E3"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b/>
          <w:bCs/>
          <w:color w:val="374151"/>
          <w:kern w:val="0"/>
          <w:sz w:val="24"/>
          <w:szCs w:val="24"/>
          <w14:ligatures w14:val="none"/>
        </w:rPr>
        <w:t>Introduction</w:t>
      </w:r>
      <w:r w:rsidRPr="00041C4B">
        <w:rPr>
          <w:rFonts w:ascii="Segoe UI" w:eastAsia="Times New Roman" w:hAnsi="Segoe UI" w:cs="Segoe UI"/>
          <w:color w:val="374151"/>
          <w:kern w:val="0"/>
          <w:sz w:val="24"/>
          <w:szCs w:val="24"/>
          <w14:ligatures w14:val="none"/>
        </w:rPr>
        <w:t>:</w:t>
      </w:r>
    </w:p>
    <w:p w14:paraId="06404E8C"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In today's digitally interconnected world, the security and privacy of information are paramount. From safeguarding sensitive personal data to protecting critical infrastructure, cryptographic algorithms play a pivotal role in ensuring the confidentiality, integrity, and authenticity of digital communication.</w:t>
      </w:r>
    </w:p>
    <w:p w14:paraId="6C12059B"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Cryptographic algorithms are not just abstract concepts; they have real-world applications that impact our daily lives. Today, we'll delve into the fascinating world of cryptography and explore how cryptographic algorithms perform in practical scenarios.</w:t>
      </w:r>
    </w:p>
    <w:p w14:paraId="0A6E06B8"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Throughout this presentation, we will:</w:t>
      </w:r>
    </w:p>
    <w:p w14:paraId="3A047A9D"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Explore the historical evolution of cryptographic algorithms.</w:t>
      </w:r>
    </w:p>
    <w:p w14:paraId="58E0B499"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Examine fundamental concepts such as symmetric and asymmetric cryptography.</w:t>
      </w:r>
    </w:p>
    <w:p w14:paraId="3F7D2A13"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Dive into specific algorithms like AES, ECC, and RSA.</w:t>
      </w:r>
    </w:p>
    <w:p w14:paraId="3FC3E23C"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Discuss the relevance and practical applications of these algorithms in today's digital landscape.</w:t>
      </w:r>
    </w:p>
    <w:p w14:paraId="58CAEEA3"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Our primary focus will be on the practical implementation of cryptographic algorithms and the performance applications they offer. We'll not only explore the theory but also showcase live demonstrations of encryption, decryption, and signing processes.</w:t>
      </w:r>
    </w:p>
    <w:p w14:paraId="7C31D10E"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41C4B">
        <w:rPr>
          <w:rFonts w:ascii="Segoe UI" w:eastAsia="Times New Roman" w:hAnsi="Segoe UI" w:cs="Segoe UI"/>
          <w:color w:val="374151"/>
          <w:kern w:val="0"/>
          <w:sz w:val="24"/>
          <w:szCs w:val="24"/>
          <w14:ligatures w14:val="none"/>
        </w:rPr>
        <w:t>By the end of this presentation, you'll gain a deeper understanding of the significance of cryptographic algorithms and their crucial role in ensuring the security of digital information. Let's dive in and unravel the world of cryptography's practical applications.</w:t>
      </w:r>
    </w:p>
    <w:p w14:paraId="355D4192" w14:textId="77777777" w:rsidR="00041C4B" w:rsidRDefault="00041C4B">
      <w:pPr>
        <w:rPr>
          <w:b/>
          <w:bCs/>
          <w:sz w:val="32"/>
          <w:szCs w:val="32"/>
        </w:rPr>
      </w:pPr>
    </w:p>
    <w:p w14:paraId="30EDEC5D" w14:textId="0F6D6E97" w:rsidR="00041C4B" w:rsidRDefault="00041C4B">
      <w:pPr>
        <w:rPr>
          <w:rFonts w:ascii="Segoe UI" w:eastAsia="Times New Roman" w:hAnsi="Segoe UI" w:cs="Segoe UI"/>
          <w:b/>
          <w:bCs/>
          <w:color w:val="374151"/>
          <w:kern w:val="0"/>
          <w:sz w:val="24"/>
          <w:szCs w:val="24"/>
          <w14:ligatures w14:val="none"/>
        </w:rPr>
      </w:pPr>
      <w:r w:rsidRPr="00D43F4C">
        <w:rPr>
          <w:rFonts w:ascii="Segoe UI" w:eastAsia="Times New Roman" w:hAnsi="Segoe UI" w:cs="Segoe UI"/>
          <w:b/>
          <w:bCs/>
          <w:color w:val="374151"/>
          <w:kern w:val="0"/>
          <w:sz w:val="24"/>
          <w:szCs w:val="24"/>
          <w14:ligatures w14:val="none"/>
        </w:rPr>
        <w:t>Literature Review</w:t>
      </w:r>
    </w:p>
    <w:p w14:paraId="79F24A2D" w14:textId="2580FAFE" w:rsidR="00D43F4C" w:rsidRDefault="00D43F4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Historical Context of Cryptography</w:t>
      </w:r>
    </w:p>
    <w:p w14:paraId="33F520B9" w14:textId="77777777" w:rsidR="009E279C"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Cryptography's roots trace back to ancient civilizations, where simple substitution and transposition methods were used. Think of hieroglyphs and the scytale transpositions of the Spartans.</w:t>
      </w:r>
    </w:p>
    <w:p w14:paraId="5DF5385D" w14:textId="77777777" w:rsidR="009E279C"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Renaissance era saw the emergence of more sophisticated techniques like the Vigenère cipher, marking the evolution of cryptographic methods.</w:t>
      </w:r>
    </w:p>
    <w:p w14:paraId="23803BDA" w14:textId="77777777" w:rsidR="009E279C"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However, it was during the World Wars that cryptography truly came into the spotlight, with the famous Enigma machine highlighting its critical role in modern warfare.</w:t>
      </w:r>
    </w:p>
    <w:p w14:paraId="4DB06F66" w14:textId="21BE3F18" w:rsidR="00D43F4C" w:rsidRDefault="009E279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lastRenderedPageBreak/>
        <w:t>Fundamental Concepts</w:t>
      </w:r>
    </w:p>
    <w:p w14:paraId="4814FA38" w14:textId="67D0101B" w:rsidR="009E279C" w:rsidRDefault="009E279C">
      <w:pPr>
        <w:rPr>
          <w:rStyle w:val="Emphasis"/>
          <w:rFonts w:ascii="Segoe UI" w:hAnsi="Segoe UI" w:cs="Segoe UI"/>
          <w:color w:val="374151"/>
          <w:bdr w:val="single" w:sz="2" w:space="0" w:color="D9D9E3" w:frame="1"/>
          <w:shd w:val="clear" w:color="auto" w:fill="F7F7F8"/>
        </w:rPr>
      </w:pPr>
      <w:r>
        <w:rPr>
          <w:rStyle w:val="Emphasis"/>
          <w:rFonts w:ascii="Segoe UI" w:hAnsi="Segoe UI" w:cs="Segoe UI"/>
          <w:color w:val="374151"/>
          <w:bdr w:val="single" w:sz="2" w:space="0" w:color="D9D9E3" w:frame="1"/>
          <w:shd w:val="clear" w:color="auto" w:fill="F7F7F8"/>
        </w:rPr>
        <w:t>Symmetric vs. Asymmetric Cryptography</w:t>
      </w:r>
    </w:p>
    <w:p w14:paraId="7938FFE9" w14:textId="77777777" w:rsidR="009E279C"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Cryptography operates on two primary principles: symmetric and asymmetric cryptography.</w:t>
      </w:r>
    </w:p>
    <w:p w14:paraId="1ABE7EF1" w14:textId="77777777" w:rsidR="009E279C"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Symmetric systems, such as DES or AES, use a single key for both encryption and decryption.</w:t>
      </w:r>
    </w:p>
    <w:p w14:paraId="19189707" w14:textId="77777777" w:rsidR="009E279C"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Asymmetric systems, exemplified by RSA, employ distinct keys for these processes, offering enhanced security and flexibility.</w:t>
      </w:r>
    </w:p>
    <w:p w14:paraId="03EE8AE4" w14:textId="77777777" w:rsidR="009E279C" w:rsidRDefault="009E279C">
      <w:pPr>
        <w:rPr>
          <w:rFonts w:ascii="Segoe UI" w:hAnsi="Segoe UI" w:cs="Segoe UI"/>
          <w:i/>
          <w:iCs/>
          <w:color w:val="374151"/>
          <w:bdr w:val="single" w:sz="2" w:space="0" w:color="D9D9E3" w:frame="1"/>
          <w:shd w:val="clear" w:color="auto" w:fill="F7F7F8"/>
        </w:rPr>
      </w:pPr>
    </w:p>
    <w:p w14:paraId="1A918CAD" w14:textId="77777777" w:rsidR="009E279C" w:rsidRDefault="009E279C">
      <w:pPr>
        <w:rPr>
          <w:rFonts w:ascii="Segoe UI" w:hAnsi="Segoe UI" w:cs="Segoe UI"/>
          <w:i/>
          <w:iCs/>
          <w:color w:val="374151"/>
          <w:bdr w:val="single" w:sz="2" w:space="0" w:color="D9D9E3" w:frame="1"/>
          <w:shd w:val="clear" w:color="auto" w:fill="F7F7F8"/>
        </w:rPr>
      </w:pPr>
    </w:p>
    <w:p w14:paraId="7B0DF098" w14:textId="5239898D" w:rsidR="009E279C" w:rsidRDefault="009E279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Various Cryptographic Algorithms</w:t>
      </w:r>
    </w:p>
    <w:p w14:paraId="0657FAD3" w14:textId="182F868B" w:rsidR="009E279C" w:rsidRDefault="009E279C">
      <w:pPr>
        <w:rPr>
          <w:rStyle w:val="Emphasis"/>
          <w:rFonts w:ascii="Segoe UI" w:hAnsi="Segoe UI" w:cs="Segoe UI"/>
          <w:color w:val="374151"/>
          <w:bdr w:val="single" w:sz="2" w:space="0" w:color="D9D9E3" w:frame="1"/>
          <w:shd w:val="clear" w:color="auto" w:fill="F7F7F8"/>
        </w:rPr>
      </w:pPr>
      <w:r>
        <w:rPr>
          <w:rStyle w:val="Emphasis"/>
          <w:rFonts w:ascii="Segoe UI" w:hAnsi="Segoe UI" w:cs="Segoe UI"/>
          <w:color w:val="374151"/>
          <w:bdr w:val="single" w:sz="2" w:space="0" w:color="D9D9E3" w:frame="1"/>
          <w:shd w:val="clear" w:color="auto" w:fill="F7F7F8"/>
        </w:rPr>
        <w:t>The World of Cryptographic Algorithms</w:t>
      </w:r>
    </w:p>
    <w:p w14:paraId="7AAB7D84" w14:textId="54C1616C" w:rsidR="009E279C" w:rsidRDefault="009E279C">
      <w:pPr>
        <w:rPr>
          <w:rFonts w:ascii="Segoe UI" w:hAnsi="Segoe UI" w:cs="Segoe UI"/>
          <w:color w:val="374151"/>
          <w:shd w:val="clear" w:color="auto" w:fill="F7F7F8"/>
        </w:rPr>
      </w:pPr>
      <w:r>
        <w:rPr>
          <w:rFonts w:ascii="Segoe UI" w:hAnsi="Segoe UI" w:cs="Segoe UI"/>
          <w:color w:val="374151"/>
          <w:shd w:val="clear" w:color="auto" w:fill="F7F7F8"/>
        </w:rPr>
        <w:t>In our exploration, we'll encounter a diverse array of cryptographic algorithms, each designed to address unique security needs:</w:t>
      </w:r>
    </w:p>
    <w:p w14:paraId="1ACEB0B5" w14:textId="77777777" w:rsidR="009E279C"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AES (Advanced Encryption Standard):</w:t>
      </w:r>
      <w:r>
        <w:rPr>
          <w:rFonts w:ascii="Segoe UI" w:hAnsi="Segoe UI" w:cs="Segoe UI"/>
          <w:color w:val="374151"/>
        </w:rPr>
        <w:t xml:space="preserve"> Renowned for its speed and strength, it's widely used in securing data today.</w:t>
      </w:r>
    </w:p>
    <w:p w14:paraId="065DBEF6" w14:textId="77777777" w:rsidR="009E279C"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ECC (Elliptic Curve Cryptography):</w:t>
      </w:r>
      <w:r>
        <w:rPr>
          <w:rFonts w:ascii="Segoe UI" w:hAnsi="Segoe UI" w:cs="Segoe UI"/>
          <w:color w:val="374151"/>
        </w:rPr>
        <w:t xml:space="preserve"> Leveraging the mathematics of elliptic curves, it offers robust security with smaller key sizes.</w:t>
      </w:r>
    </w:p>
    <w:p w14:paraId="5573A77A" w14:textId="77777777" w:rsidR="009E279C"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RSA (Rivest-Shamir-Adleman):</w:t>
      </w:r>
      <w:r>
        <w:rPr>
          <w:rFonts w:ascii="Segoe UI" w:hAnsi="Segoe UI" w:cs="Segoe UI"/>
          <w:color w:val="374151"/>
        </w:rPr>
        <w:t xml:space="preserve"> A cornerstone of public-key cryptography, RSA is indispensable in securing digital communication.</w:t>
      </w:r>
    </w:p>
    <w:p w14:paraId="50ECD16E" w14:textId="77777777" w:rsidR="009E279C"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Hash Functions:</w:t>
      </w:r>
      <w:r>
        <w:rPr>
          <w:rFonts w:ascii="Segoe UI" w:hAnsi="Segoe UI" w:cs="Segoe UI"/>
          <w:color w:val="374151"/>
        </w:rPr>
        <w:t xml:space="preserve"> These algorithms, like SHA and MD5, ensure data integrity and are integral to digital signatures.</w:t>
      </w:r>
    </w:p>
    <w:p w14:paraId="05327B71" w14:textId="77777777" w:rsidR="009E279C" w:rsidRDefault="009E279C">
      <w:pPr>
        <w:rPr>
          <w:rFonts w:ascii="Segoe UI" w:hAnsi="Segoe UI" w:cs="Segoe UI"/>
          <w:color w:val="374151"/>
          <w:bdr w:val="single" w:sz="2" w:space="0" w:color="D9D9E3" w:frame="1"/>
          <w:shd w:val="clear" w:color="auto" w:fill="F7F7F8"/>
        </w:rPr>
      </w:pPr>
    </w:p>
    <w:p w14:paraId="39D84CB5" w14:textId="482F63DF" w:rsidR="009E279C" w:rsidRDefault="009E279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Modern Relevance</w:t>
      </w:r>
    </w:p>
    <w:p w14:paraId="06B91F3A" w14:textId="77777777" w:rsidR="009E279C"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 today's digital landscape, cryptography underpins our online security. It protects financial transactions, secures sensitive personal data, and preserves user privacy.</w:t>
      </w:r>
    </w:p>
    <w:p w14:paraId="06EFBACE" w14:textId="77777777" w:rsidR="009E279C"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Cryptography is the backbone of groundbreaking technologies like blockchain and cryptocurrencies, revolutionizing industries.</w:t>
      </w:r>
    </w:p>
    <w:p w14:paraId="35DE364C" w14:textId="77777777" w:rsidR="009E279C"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 an era marked by data breaches and cybersecurity threats, cryptographic principles are more pertinent than ever, providing the shield that defends against digital adversaries.</w:t>
      </w:r>
    </w:p>
    <w:p w14:paraId="1B5EFBAF" w14:textId="77777777" w:rsidR="009E279C" w:rsidRDefault="009E279C">
      <w:pPr>
        <w:rPr>
          <w:rFonts w:ascii="Segoe UI" w:hAnsi="Segoe UI" w:cs="Segoe UI"/>
          <w:color w:val="374151"/>
          <w:bdr w:val="single" w:sz="2" w:space="0" w:color="D9D9E3" w:frame="1"/>
          <w:shd w:val="clear" w:color="auto" w:fill="F7F7F8"/>
        </w:rPr>
      </w:pPr>
    </w:p>
    <w:p w14:paraId="2145D8C9" w14:textId="53808FF8" w:rsidR="009E279C" w:rsidRDefault="009E279C">
      <w:pPr>
        <w:rPr>
          <w:rFonts w:ascii="Segoe UI" w:hAnsi="Segoe UI" w:cs="Segoe UI"/>
          <w:color w:val="374151"/>
          <w:shd w:val="clear" w:color="auto" w:fill="F7F7F8"/>
        </w:rPr>
      </w:pPr>
      <w:r>
        <w:rPr>
          <w:rFonts w:ascii="Segoe UI" w:hAnsi="Segoe UI" w:cs="Segoe UI"/>
          <w:color w:val="374151"/>
          <w:shd w:val="clear" w:color="auto" w:fill="F7F7F8"/>
        </w:rPr>
        <w:t>As we proceed, we'll delve into the practical aspects, showcasing how cryptographic algorithms are applied and their profound impact on data security and privacy in the contemporary world.</w:t>
      </w:r>
    </w:p>
    <w:p w14:paraId="0834107E" w14:textId="77777777" w:rsidR="009E279C" w:rsidRPr="009E279C" w:rsidRDefault="009E279C">
      <w:pPr>
        <w:rPr>
          <w:rFonts w:ascii="Segoe UI" w:hAnsi="Segoe UI" w:cs="Segoe UI"/>
          <w:color w:val="374151"/>
          <w:bdr w:val="single" w:sz="2" w:space="0" w:color="D9D9E3" w:frame="1"/>
          <w:shd w:val="clear" w:color="auto" w:fill="F7F7F8"/>
        </w:rPr>
      </w:pPr>
    </w:p>
    <w:sectPr w:rsidR="009E279C" w:rsidRPr="009E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DB1"/>
    <w:multiLevelType w:val="multilevel"/>
    <w:tmpl w:val="F71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97D55"/>
    <w:multiLevelType w:val="multilevel"/>
    <w:tmpl w:val="FFD4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B1364"/>
    <w:multiLevelType w:val="multilevel"/>
    <w:tmpl w:val="524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3C2010"/>
    <w:multiLevelType w:val="multilevel"/>
    <w:tmpl w:val="5CA8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683DA6"/>
    <w:multiLevelType w:val="multilevel"/>
    <w:tmpl w:val="85F8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6292310">
    <w:abstractNumId w:val="1"/>
  </w:num>
  <w:num w:numId="2" w16cid:durableId="1745639387">
    <w:abstractNumId w:val="2"/>
  </w:num>
  <w:num w:numId="3" w16cid:durableId="1260913840">
    <w:abstractNumId w:val="4"/>
  </w:num>
  <w:num w:numId="4" w16cid:durableId="1939871924">
    <w:abstractNumId w:val="3"/>
  </w:num>
  <w:num w:numId="5" w16cid:durableId="139080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4B"/>
    <w:rsid w:val="00041C4B"/>
    <w:rsid w:val="009E279C"/>
    <w:rsid w:val="00D43F4C"/>
    <w:rsid w:val="00D70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A159"/>
  <w15:chartTrackingRefBased/>
  <w15:docId w15:val="{2DB21766-D5F0-4997-947E-08E24754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C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43F4C"/>
    <w:rPr>
      <w:b/>
      <w:bCs/>
    </w:rPr>
  </w:style>
  <w:style w:type="character" w:styleId="Emphasis">
    <w:name w:val="Emphasis"/>
    <w:basedOn w:val="DefaultParagraphFont"/>
    <w:uiPriority w:val="20"/>
    <w:qFormat/>
    <w:rsid w:val="009E27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0666">
      <w:bodyDiv w:val="1"/>
      <w:marLeft w:val="0"/>
      <w:marRight w:val="0"/>
      <w:marTop w:val="0"/>
      <w:marBottom w:val="0"/>
      <w:divBdr>
        <w:top w:val="none" w:sz="0" w:space="0" w:color="auto"/>
        <w:left w:val="none" w:sz="0" w:space="0" w:color="auto"/>
        <w:bottom w:val="none" w:sz="0" w:space="0" w:color="auto"/>
        <w:right w:val="none" w:sz="0" w:space="0" w:color="auto"/>
      </w:divBdr>
    </w:div>
    <w:div w:id="550384772">
      <w:bodyDiv w:val="1"/>
      <w:marLeft w:val="0"/>
      <w:marRight w:val="0"/>
      <w:marTop w:val="0"/>
      <w:marBottom w:val="0"/>
      <w:divBdr>
        <w:top w:val="none" w:sz="0" w:space="0" w:color="auto"/>
        <w:left w:val="none" w:sz="0" w:space="0" w:color="auto"/>
        <w:bottom w:val="none" w:sz="0" w:space="0" w:color="auto"/>
        <w:right w:val="none" w:sz="0" w:space="0" w:color="auto"/>
      </w:divBdr>
    </w:div>
    <w:div w:id="590940867">
      <w:bodyDiv w:val="1"/>
      <w:marLeft w:val="0"/>
      <w:marRight w:val="0"/>
      <w:marTop w:val="0"/>
      <w:marBottom w:val="0"/>
      <w:divBdr>
        <w:top w:val="none" w:sz="0" w:space="0" w:color="auto"/>
        <w:left w:val="none" w:sz="0" w:space="0" w:color="auto"/>
        <w:bottom w:val="none" w:sz="0" w:space="0" w:color="auto"/>
        <w:right w:val="none" w:sz="0" w:space="0" w:color="auto"/>
      </w:divBdr>
    </w:div>
    <w:div w:id="1275673030">
      <w:bodyDiv w:val="1"/>
      <w:marLeft w:val="0"/>
      <w:marRight w:val="0"/>
      <w:marTop w:val="0"/>
      <w:marBottom w:val="0"/>
      <w:divBdr>
        <w:top w:val="none" w:sz="0" w:space="0" w:color="auto"/>
        <w:left w:val="none" w:sz="0" w:space="0" w:color="auto"/>
        <w:bottom w:val="none" w:sz="0" w:space="0" w:color="auto"/>
        <w:right w:val="none" w:sz="0" w:space="0" w:color="auto"/>
      </w:divBdr>
    </w:div>
    <w:div w:id="207391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2</cp:revision>
  <dcterms:created xsi:type="dcterms:W3CDTF">2023-09-06T03:45:00Z</dcterms:created>
  <dcterms:modified xsi:type="dcterms:W3CDTF">2023-09-06T03:58:00Z</dcterms:modified>
</cp:coreProperties>
</file>