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 xml:space="preserve">7COM1039-0109-2022 - Advanced Computer Science </w:t>
      </w:r>
      <w:proofErr w:type="gramStart"/>
      <w:r w:rsidR="00735EF6" w:rsidRPr="00751D7C">
        <w:rPr>
          <w:b/>
          <w:bCs/>
          <w:sz w:val="24"/>
          <w:szCs w:val="24"/>
        </w:rPr>
        <w:t>Masters</w:t>
      </w:r>
      <w:proofErr w:type="gramEnd"/>
      <w:r w:rsidR="00735EF6" w:rsidRPr="00751D7C">
        <w:rPr>
          <w:b/>
          <w:bCs/>
          <w:sz w:val="24"/>
          <w:szCs w:val="24"/>
        </w:rPr>
        <w:t xml:space="preserve">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lastRenderedPageBreak/>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5787D00D" w14:textId="26696125" w:rsidR="00CB47AB" w:rsidRPr="009B2132" w:rsidRDefault="00D84F0F" w:rsidP="009B2132">
      <w:pPr>
        <w:pStyle w:val="Heading4"/>
        <w:spacing w:line="360" w:lineRule="auto"/>
        <w:rPr>
          <w:b/>
          <w:bCs/>
          <w:sz w:val="36"/>
          <w:szCs w:val="36"/>
          <w:u w:val="single"/>
        </w:rPr>
      </w:pPr>
      <w:r w:rsidRPr="00D84F0F">
        <w:rPr>
          <w:b/>
          <w:bCs/>
          <w:sz w:val="36"/>
          <w:szCs w:val="36"/>
          <w:u w:val="single"/>
        </w:rPr>
        <w:t>List of Figures</w:t>
      </w:r>
    </w:p>
    <w:p w14:paraId="4013D884" w14:textId="369FDD5A" w:rsidR="00CB47AB" w:rsidRPr="00CB47AB" w:rsidRDefault="00CB47AB" w:rsidP="00CB47AB">
      <w:pPr>
        <w:pStyle w:val="Heading4"/>
        <w:spacing w:line="360" w:lineRule="auto"/>
        <w:rPr>
          <w:sz w:val="24"/>
          <w:szCs w:val="24"/>
        </w:rPr>
      </w:pPr>
      <w:r w:rsidRPr="00CB47AB">
        <w:rPr>
          <w:sz w:val="24"/>
          <w:szCs w:val="24"/>
        </w:rPr>
        <w:t xml:space="preserve">Figure 1: Cryptographic Algorithm Families </w:t>
      </w:r>
      <w:r w:rsidR="009B2132">
        <w:rPr>
          <w:sz w:val="24"/>
          <w:szCs w:val="24"/>
        </w:rPr>
        <w:t>–</w:t>
      </w:r>
      <w:r w:rsidRPr="00CB47AB">
        <w:rPr>
          <w:sz w:val="24"/>
          <w:szCs w:val="24"/>
        </w:rPr>
        <w:t xml:space="preserve"> Overview</w:t>
      </w:r>
      <w:r w:rsidR="009B2132">
        <w:rPr>
          <w:sz w:val="24"/>
          <w:szCs w:val="24"/>
        </w:rPr>
        <w:t xml:space="preserve">                             </w:t>
      </w:r>
      <w:r w:rsidR="009B2132">
        <w:rPr>
          <w:sz w:val="24"/>
          <w:szCs w:val="24"/>
        </w:rPr>
        <w:tab/>
      </w:r>
      <w:r w:rsidR="009B2132">
        <w:rPr>
          <w:sz w:val="24"/>
          <w:szCs w:val="24"/>
        </w:rPr>
        <w:tab/>
      </w:r>
      <w:r w:rsidR="009B2132">
        <w:rPr>
          <w:sz w:val="24"/>
          <w:szCs w:val="24"/>
        </w:rPr>
        <w:tab/>
        <w:t xml:space="preserve">  </w:t>
      </w:r>
      <w:r w:rsidRPr="00CB47AB">
        <w:rPr>
          <w:sz w:val="24"/>
          <w:szCs w:val="24"/>
        </w:rPr>
        <w:t>9</w:t>
      </w:r>
    </w:p>
    <w:p w14:paraId="546624F5" w14:textId="1B225319"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13</w:t>
      </w:r>
    </w:p>
    <w:p w14:paraId="6DA49F25" w14:textId="7D891C5A"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16</w:t>
      </w:r>
    </w:p>
    <w:p w14:paraId="5F7A4DF8" w14:textId="61571220" w:rsidR="00CB47AB" w:rsidRPr="00CB47AB" w:rsidRDefault="00CB47AB" w:rsidP="00CB47AB">
      <w:pPr>
        <w:pStyle w:val="Heading4"/>
        <w:spacing w:line="360" w:lineRule="auto"/>
        <w:rPr>
          <w:sz w:val="24"/>
          <w:szCs w:val="24"/>
        </w:rPr>
      </w:pPr>
      <w:r w:rsidRPr="00CB47AB">
        <w:rPr>
          <w:sz w:val="24"/>
          <w:szCs w:val="24"/>
        </w:rPr>
        <w:t>Figure 4: Hash Functions - SHA-256 Operation</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19</w:t>
      </w:r>
    </w:p>
    <w:p w14:paraId="720E02ED" w14:textId="3E59E361"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38</w:t>
      </w:r>
    </w:p>
    <w:p w14:paraId="1E932427" w14:textId="64C27ED9" w:rsidR="00CB47AB" w:rsidRPr="00CB47AB" w:rsidRDefault="00CB47AB" w:rsidP="00CB47AB">
      <w:pPr>
        <w:pStyle w:val="Heading4"/>
        <w:spacing w:line="360" w:lineRule="auto"/>
        <w:rPr>
          <w:sz w:val="24"/>
          <w:szCs w:val="24"/>
        </w:rPr>
      </w:pPr>
      <w:r w:rsidRPr="00CB47AB">
        <w:rPr>
          <w:sz w:val="24"/>
          <w:szCs w:val="24"/>
        </w:rPr>
        <w:t>Figure 6: ECC Benchmarks - Curve Comparisons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41</w:t>
      </w:r>
    </w:p>
    <w:p w14:paraId="0DDEAEEF" w14:textId="32091046"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44</w:t>
      </w:r>
    </w:p>
    <w:p w14:paraId="32E9B43B" w14:textId="2A774D2F"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w:t>
      </w:r>
      <w:r w:rsidR="009B2132">
        <w:rPr>
          <w:sz w:val="24"/>
          <w:szCs w:val="24"/>
        </w:rPr>
        <w:tab/>
      </w:r>
      <w:r w:rsidR="009B2132">
        <w:rPr>
          <w:sz w:val="24"/>
          <w:szCs w:val="24"/>
        </w:rPr>
        <w:tab/>
      </w:r>
      <w:r w:rsidR="009B2132">
        <w:rPr>
          <w:sz w:val="24"/>
          <w:szCs w:val="24"/>
        </w:rPr>
        <w:tab/>
      </w:r>
      <w:r w:rsidR="009B2132">
        <w:rPr>
          <w:sz w:val="24"/>
          <w:szCs w:val="24"/>
        </w:rPr>
        <w:tab/>
        <w:t xml:space="preserve">            </w:t>
      </w:r>
      <w:r w:rsidRPr="00CB47AB">
        <w:rPr>
          <w:sz w:val="24"/>
          <w:szCs w:val="24"/>
        </w:rPr>
        <w:t>47</w:t>
      </w:r>
    </w:p>
    <w:p w14:paraId="13E864F5" w14:textId="35A9C5CA" w:rsidR="00D84F0F" w:rsidRDefault="00CB47AB" w:rsidP="00983CBA">
      <w:pPr>
        <w:pStyle w:val="Heading4"/>
        <w:spacing w:line="360" w:lineRule="auto"/>
        <w:ind w:left="0" w:firstLine="160"/>
        <w:rPr>
          <w:sz w:val="24"/>
          <w:szCs w:val="24"/>
        </w:rPr>
      </w:pPr>
      <w:r w:rsidRPr="00CB47AB">
        <w:rPr>
          <w:sz w:val="24"/>
          <w:szCs w:val="24"/>
        </w:rPr>
        <w:t xml:space="preserve">Figure </w:t>
      </w:r>
      <w:r w:rsidR="007F0E6E">
        <w:rPr>
          <w:sz w:val="24"/>
          <w:szCs w:val="24"/>
        </w:rPr>
        <w:t>9</w:t>
      </w:r>
      <w:r w:rsidRPr="00CB47AB">
        <w:rPr>
          <w:sz w:val="24"/>
          <w:szCs w:val="24"/>
        </w:rPr>
        <w:t>: Implementation Flowchart</w:t>
      </w:r>
      <w:r w:rsidR="009B2132">
        <w:rPr>
          <w:sz w:val="24"/>
          <w:szCs w:val="24"/>
        </w:rPr>
        <w:t xml:space="preserve">                                                                                             </w:t>
      </w:r>
      <w:r w:rsidR="007F0E6E">
        <w:rPr>
          <w:sz w:val="24"/>
          <w:szCs w:val="24"/>
        </w:rPr>
        <w:tab/>
      </w:r>
      <w:r w:rsidRPr="00CB47AB">
        <w:rPr>
          <w:sz w:val="24"/>
          <w:szCs w:val="24"/>
        </w:rPr>
        <w:t>34</w:t>
      </w:r>
    </w:p>
    <w:p w14:paraId="5D4509DC" w14:textId="77777777" w:rsidR="00A00EA5" w:rsidRDefault="00A00EA5" w:rsidP="00D22349">
      <w:pPr>
        <w:pStyle w:val="Heading4"/>
        <w:spacing w:line="360" w:lineRule="auto"/>
        <w:ind w:left="0"/>
        <w:rPr>
          <w:b/>
          <w:bCs/>
          <w:sz w:val="36"/>
          <w:szCs w:val="36"/>
          <w:u w:val="single"/>
        </w:rPr>
      </w:pPr>
    </w:p>
    <w:p w14:paraId="311E41DE" w14:textId="33C09073" w:rsidR="00983CBA" w:rsidRPr="009B2132" w:rsidRDefault="00D84F0F" w:rsidP="009B2132">
      <w:pPr>
        <w:pStyle w:val="Heading4"/>
        <w:spacing w:line="360" w:lineRule="auto"/>
        <w:rPr>
          <w:b/>
          <w:bCs/>
          <w:sz w:val="36"/>
          <w:szCs w:val="36"/>
          <w:u w:val="single"/>
        </w:rPr>
      </w:pPr>
      <w:r w:rsidRPr="00D84F0F">
        <w:rPr>
          <w:b/>
          <w:bCs/>
          <w:sz w:val="36"/>
          <w:szCs w:val="36"/>
          <w:u w:val="single"/>
        </w:rPr>
        <w:t>List of Tables</w:t>
      </w:r>
    </w:p>
    <w:p w14:paraId="2F443D06" w14:textId="319B15FF" w:rsidR="00983CBA" w:rsidRPr="00983CBA" w:rsidRDefault="00983CBA" w:rsidP="00983CBA">
      <w:pPr>
        <w:pStyle w:val="Heading4"/>
        <w:spacing w:line="360" w:lineRule="auto"/>
        <w:rPr>
          <w:sz w:val="24"/>
          <w:szCs w:val="24"/>
        </w:rPr>
      </w:pPr>
      <w:r w:rsidRPr="00983CBA">
        <w:rPr>
          <w:sz w:val="24"/>
          <w:szCs w:val="24"/>
        </w:rPr>
        <w:t>Table 1: Overview of Cryptographic Algorithms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10</w:t>
      </w:r>
    </w:p>
    <w:p w14:paraId="67E5D41D" w14:textId="530BFEC2" w:rsidR="00983CBA" w:rsidRPr="00983CBA" w:rsidRDefault="00983CBA" w:rsidP="00983CBA">
      <w:pPr>
        <w:pStyle w:val="Heading4"/>
        <w:spacing w:line="360" w:lineRule="auto"/>
        <w:rPr>
          <w:sz w:val="24"/>
          <w:szCs w:val="24"/>
        </w:rPr>
      </w:pPr>
      <w:r w:rsidRPr="00983CBA">
        <w:rPr>
          <w:sz w:val="24"/>
          <w:szCs w:val="24"/>
        </w:rPr>
        <w:t>Table 2: Symmetric Key Algorithms – Features and Uses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14</w:t>
      </w:r>
    </w:p>
    <w:p w14:paraId="77073A91" w14:textId="6832DB9B"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w:t>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17</w:t>
      </w:r>
    </w:p>
    <w:p w14:paraId="6B5ECB4D" w14:textId="4F36B97D" w:rsidR="00983CBA" w:rsidRPr="00983CBA" w:rsidRDefault="00983CBA" w:rsidP="00983CBA">
      <w:pPr>
        <w:pStyle w:val="Heading4"/>
        <w:spacing w:line="360" w:lineRule="auto"/>
        <w:rPr>
          <w:sz w:val="24"/>
          <w:szCs w:val="24"/>
        </w:rPr>
      </w:pPr>
      <w:r w:rsidRPr="00983CBA">
        <w:rPr>
          <w:sz w:val="24"/>
          <w:szCs w:val="24"/>
        </w:rPr>
        <w:t>Table 4: Hash Functions – Characteristics and Applications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20</w:t>
      </w:r>
    </w:p>
    <w:p w14:paraId="2EAA4847" w14:textId="3F5CA4C6" w:rsidR="00983CBA" w:rsidRPr="00983CBA" w:rsidRDefault="00983CBA" w:rsidP="00983CBA">
      <w:pPr>
        <w:pStyle w:val="Heading4"/>
        <w:spacing w:line="360" w:lineRule="auto"/>
        <w:rPr>
          <w:sz w:val="24"/>
          <w:szCs w:val="24"/>
        </w:rPr>
      </w:pPr>
      <w:r w:rsidRPr="00983CBA">
        <w:rPr>
          <w:sz w:val="24"/>
          <w:szCs w:val="24"/>
        </w:rPr>
        <w:t>Table 5: AES Benchmarks – Performance Metrics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39</w:t>
      </w:r>
    </w:p>
    <w:p w14:paraId="55A396A5" w14:textId="1A424F00" w:rsidR="00983CBA" w:rsidRPr="00983CBA" w:rsidRDefault="00983CBA" w:rsidP="00983CBA">
      <w:pPr>
        <w:pStyle w:val="Heading4"/>
        <w:spacing w:line="360" w:lineRule="auto"/>
        <w:rPr>
          <w:sz w:val="24"/>
          <w:szCs w:val="24"/>
        </w:rPr>
      </w:pPr>
      <w:r w:rsidRPr="00983CBA">
        <w:rPr>
          <w:sz w:val="24"/>
          <w:szCs w:val="24"/>
        </w:rPr>
        <w:t>Table 6: ECC Benchmarks – Curve Parameters and Security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42</w:t>
      </w:r>
    </w:p>
    <w:p w14:paraId="7FD72363" w14:textId="7424AD87" w:rsidR="00983CBA" w:rsidRPr="00983CBA" w:rsidRDefault="00983CBA" w:rsidP="00983CBA">
      <w:pPr>
        <w:pStyle w:val="Heading4"/>
        <w:spacing w:line="360" w:lineRule="auto"/>
        <w:rPr>
          <w:sz w:val="24"/>
          <w:szCs w:val="24"/>
        </w:rPr>
      </w:pPr>
      <w:r w:rsidRPr="00983CBA">
        <w:rPr>
          <w:sz w:val="24"/>
          <w:szCs w:val="24"/>
        </w:rPr>
        <w:t>Table 7: RSA Benchmarks – Key Lengths and Performance</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45</w:t>
      </w:r>
    </w:p>
    <w:p w14:paraId="7B7578EF" w14:textId="7F0D4136" w:rsidR="00983CBA" w:rsidRPr="00983CBA" w:rsidRDefault="00983CBA" w:rsidP="00983CBA">
      <w:pPr>
        <w:pStyle w:val="Heading4"/>
        <w:spacing w:line="360" w:lineRule="auto"/>
        <w:rPr>
          <w:sz w:val="24"/>
          <w:szCs w:val="24"/>
        </w:rPr>
      </w:pPr>
      <w:r w:rsidRPr="00983CBA">
        <w:rPr>
          <w:sz w:val="24"/>
          <w:szCs w:val="24"/>
        </w:rPr>
        <w:t>Table 8: Comparative Analysis – Algorithm Efficiency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49</w:t>
      </w:r>
    </w:p>
    <w:p w14:paraId="68004874" w14:textId="5CE99E0C"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9</w:t>
      </w:r>
      <w:r w:rsidRPr="00983CBA">
        <w:rPr>
          <w:sz w:val="24"/>
          <w:szCs w:val="24"/>
        </w:rPr>
        <w:t>: Performance Metrics – Methods and Measurements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32</w:t>
      </w:r>
    </w:p>
    <w:p w14:paraId="529D687F" w14:textId="6E652C6F"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0</w:t>
      </w:r>
      <w:r w:rsidRPr="00983CBA">
        <w:rPr>
          <w:sz w:val="24"/>
          <w:szCs w:val="24"/>
        </w:rPr>
        <w:t>: Test Environment Setup – Software and Tools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37</w:t>
      </w:r>
    </w:p>
    <w:p w14:paraId="7BBEB7E9" w14:textId="0BAECBE2"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1</w:t>
      </w:r>
      <w:r w:rsidRPr="00983CBA">
        <w:rPr>
          <w:sz w:val="24"/>
          <w:szCs w:val="24"/>
        </w:rPr>
        <w:t>: Comparative Analysis – Throughput vs. Latency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48</w:t>
      </w:r>
    </w:p>
    <w:p w14:paraId="3513E140" w14:textId="7AABFF80"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12</w:t>
      </w:r>
      <w:r w:rsidRPr="00983CBA">
        <w:rPr>
          <w:sz w:val="24"/>
          <w:szCs w:val="24"/>
        </w:rPr>
        <w:t>: Software Libraries and Tools – List</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29</w:t>
      </w:r>
    </w:p>
    <w:p w14:paraId="3C196943" w14:textId="5032D629" w:rsidR="00D22349" w:rsidRPr="00A00EA5" w:rsidRDefault="00983CBA" w:rsidP="00D22349">
      <w:pPr>
        <w:pStyle w:val="Heading4"/>
        <w:spacing w:line="360" w:lineRule="auto"/>
        <w:rPr>
          <w:sz w:val="24"/>
          <w:szCs w:val="24"/>
        </w:rPr>
      </w:pPr>
      <w:r w:rsidRPr="00983CBA">
        <w:rPr>
          <w:sz w:val="24"/>
          <w:szCs w:val="24"/>
        </w:rPr>
        <w:t xml:space="preserve">Table </w:t>
      </w:r>
      <w:r w:rsidR="007F0E6E">
        <w:rPr>
          <w:sz w:val="24"/>
          <w:szCs w:val="24"/>
        </w:rPr>
        <w:t>13</w:t>
      </w:r>
      <w:r w:rsidRPr="00983CBA">
        <w:rPr>
          <w:sz w:val="24"/>
          <w:szCs w:val="24"/>
        </w:rPr>
        <w:t>: Implementation Steps – Workflow</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74DB83A8"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007F0E6E" w:rsidRPr="00457ABE">
        <w:rPr>
          <w:sz w:val="24"/>
          <w:szCs w:val="24"/>
        </w:rPr>
        <w:t>recommendations</w:t>
      </w:r>
      <w:proofErr w:type="gramEnd"/>
      <w:r w:rsidR="007F0E6E">
        <w:rPr>
          <w:sz w:val="24"/>
          <w:szCs w:val="24"/>
        </w:rPr>
        <w:t xml:space="preserve"> </w:t>
      </w:r>
      <w:r w:rsidRPr="00457ABE">
        <w:rPr>
          <w:sz w:val="24"/>
          <w:szCs w:val="24"/>
        </w:rPr>
        <w:t>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3B90CB83"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C81E81">
        <w:rPr>
          <w:sz w:val="24"/>
          <w:szCs w:val="24"/>
        </w:rPr>
        <w:t>authentication</w:t>
      </w:r>
      <w:proofErr w:type="gramEnd"/>
      <w:r w:rsidR="002E48AA">
        <w:rPr>
          <w:sz w:val="24"/>
          <w:szCs w:val="24"/>
        </w:rPr>
        <w:t xml:space="preserve"> </w:t>
      </w:r>
      <w:r w:rsidRPr="00C81E81">
        <w:rPr>
          <w:sz w:val="24"/>
          <w:szCs w:val="24"/>
        </w:rPr>
        <w:t>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7B6D6813"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r w:rsidR="0085555B" w:rsidRPr="00C81E81">
        <w:rPr>
          <w:sz w:val="24"/>
          <w:szCs w:val="24"/>
        </w:rPr>
        <w:t>256-bit</w:t>
      </w:r>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046ECFEA"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B7C99">
        <w:rPr>
          <w:sz w:val="24"/>
          <w:szCs w:val="24"/>
        </w:rPr>
        <w:t>5-year</w:t>
      </w:r>
      <w:r w:rsidRPr="002B7C99">
        <w:rPr>
          <w:sz w:val="24"/>
          <w:szCs w:val="24"/>
        </w:rPr>
        <w:t xml:space="preserve"> NIST competition and uses an SPN structure on 128-bit blocks with </w:t>
      </w:r>
      <w:r w:rsidR="00ED563D" w:rsidRPr="002B7C99">
        <w:rPr>
          <w:sz w:val="24"/>
          <w:szCs w:val="24"/>
        </w:rPr>
        <w:t>128-, 192- or 256-bit</w:t>
      </w:r>
      <w:r w:rsidRPr="002B7C99">
        <w:rPr>
          <w:sz w:val="24"/>
          <w:szCs w:val="24"/>
        </w:rPr>
        <w:t xml:space="preserve">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1251537E"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r w:rsidR="00EC212D" w:rsidRPr="002B7C99">
        <w:rPr>
          <w:sz w:val="24"/>
          <w:szCs w:val="24"/>
        </w:rPr>
        <w:t>improves</w:t>
      </w:r>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0708DC5A"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00ED563D" w:rsidRPr="00FB40C0">
        <w:rPr>
          <w:sz w:val="24"/>
          <w:szCs w:val="24"/>
        </w:rPr>
        <w:t>signatures</w:t>
      </w:r>
      <w:proofErr w:type="gramEnd"/>
      <w:r w:rsidR="00ED563D">
        <w:rPr>
          <w:sz w:val="24"/>
          <w:szCs w:val="24"/>
        </w:rPr>
        <w:t xml:space="preserve"> </w:t>
      </w:r>
      <w:r w:rsidRPr="00FB40C0">
        <w:rPr>
          <w:sz w:val="24"/>
          <w:szCs w:val="24"/>
        </w:rPr>
        <w:t>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0A87DC20"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3B61B7">
        <w:rPr>
          <w:sz w:val="24"/>
          <w:szCs w:val="24"/>
        </w:rPr>
        <w:t>improves</w:t>
      </w:r>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46F0F22B"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r w:rsidR="00ED563D" w:rsidRPr="003B61B7">
        <w:rPr>
          <w:sz w:val="24"/>
          <w:szCs w:val="24"/>
        </w:rPr>
        <w:t>are</w:t>
      </w:r>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3B61B7" w:rsidRDefault="003B61B7" w:rsidP="002E48AA">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lastRenderedPageBreak/>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more resilient SHA-2 and SHA-3. Yet, with technology's perpetual advance, the cryptographic </w:t>
      </w:r>
      <w:r w:rsidRPr="003B61B7">
        <w:rPr>
          <w:sz w:val="24"/>
          <w:szCs w:val="24"/>
        </w:rPr>
        <w:lastRenderedPageBreak/>
        <w:t>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4F200D1"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367495">
        <w:rPr>
          <w:sz w:val="24"/>
          <w:szCs w:val="24"/>
        </w:rPr>
        <w:t>seminal</w:t>
      </w:r>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1FEDA99E"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00ED563D" w:rsidRPr="00367495">
        <w:rPr>
          <w:sz w:val="24"/>
          <w:szCs w:val="24"/>
        </w:rPr>
        <w:t>hardware</w:t>
      </w:r>
      <w:proofErr w:type="gramEnd"/>
      <w:r w:rsidR="00ED563D">
        <w:rPr>
          <w:sz w:val="24"/>
          <w:szCs w:val="24"/>
        </w:rPr>
        <w:t xml:space="preserve"> </w:t>
      </w:r>
      <w:r w:rsidRPr="00367495">
        <w:rPr>
          <w:sz w:val="24"/>
          <w:szCs w:val="24"/>
        </w:rPr>
        <w:t>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DA7A129"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w:t>
      </w:r>
      <w:r w:rsidR="00ED563D">
        <w:rPr>
          <w:sz w:val="24"/>
          <w:szCs w:val="24"/>
        </w:rPr>
        <w:t xml:space="preserve">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3E6F3024"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r w:rsidR="00ED563D" w:rsidRPr="008D5B14">
        <w:rPr>
          <w:sz w:val="24"/>
          <w:szCs w:val="24"/>
        </w:rPr>
        <w:t>128/256-bit</w:t>
      </w:r>
      <w:r w:rsidRPr="008D5B14">
        <w:rPr>
          <w:sz w:val="24"/>
          <w:szCs w:val="24"/>
        </w:rPr>
        <w:t xml:space="preserve"> keys for AES, </w:t>
      </w:r>
      <w:r w:rsidR="003A773A" w:rsidRPr="008D5B14">
        <w:rPr>
          <w:sz w:val="24"/>
          <w:szCs w:val="24"/>
        </w:rPr>
        <w:t>2048/4096-bit</w:t>
      </w:r>
      <w:r w:rsidRPr="008D5B14">
        <w:rPr>
          <w:sz w:val="24"/>
          <w:szCs w:val="24"/>
        </w:rPr>
        <w:t xml:space="preserve">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2A8C379D"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r w:rsidR="00ED563D" w:rsidRPr="008D5B14">
        <w:rPr>
          <w:sz w:val="24"/>
          <w:szCs w:val="24"/>
        </w:rPr>
        <w:t>widely used</w:t>
      </w:r>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66353AFD"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r w:rsidR="008519D0" w:rsidRPr="00623BE8">
        <w:rPr>
          <w:sz w:val="24"/>
          <w:szCs w:val="24"/>
        </w:rPr>
        <w:t>widely accepted</w:t>
      </w:r>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2BC9F520"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r w:rsidR="007F0E6E" w:rsidRPr="00623BE8">
        <w:rPr>
          <w:sz w:val="24"/>
          <w:szCs w:val="24"/>
        </w:rPr>
        <w:t>software</w:t>
      </w:r>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B55EA" w:rsidRDefault="002B55EA" w:rsidP="002B55EA">
      <w:pPr>
        <w:pStyle w:val="Heading4"/>
        <w:spacing w:line="360" w:lineRule="auto"/>
        <w:ind w:left="720"/>
        <w:rPr>
          <w:sz w:val="24"/>
          <w:szCs w:val="24"/>
        </w:rPr>
      </w:pPr>
      <w:r w:rsidRPr="002B55EA">
        <w:rPr>
          <w:sz w:val="24"/>
          <w:szCs w:val="24"/>
        </w:rPr>
        <w:t xml:space="preserve">Decryption Time: </w:t>
      </w:r>
      <w:r w:rsidR="002E48AA" w:rsidRPr="002B55EA">
        <w:rPr>
          <w:sz w:val="24"/>
          <w:szCs w:val="24"/>
        </w:rPr>
        <w:t>Like</w:t>
      </w:r>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52E2D2A5"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r w:rsidR="007F0E6E" w:rsidRPr="0069308E">
        <w:rPr>
          <w:sz w:val="24"/>
          <w:szCs w:val="24"/>
        </w:rPr>
        <w:t>Properties</w:t>
      </w:r>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r w:rsidR="007F0E6E" w:rsidRPr="002F24AA">
        <w:rPr>
          <w:sz w:val="24"/>
          <w:szCs w:val="24"/>
        </w:rPr>
        <w:t>most used</w:t>
      </w:r>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5A886F2D"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r w:rsidR="007F0E6E" w:rsidRPr="002F24AA">
        <w:rPr>
          <w:sz w:val="24"/>
          <w:szCs w:val="24"/>
        </w:rPr>
        <w:t>attacks</w:t>
      </w:r>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D4F7A04"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7B2A5E">
        <w:rPr>
          <w:sz w:val="24"/>
          <w:szCs w:val="24"/>
        </w:rPr>
        <w:t>could</w:t>
      </w:r>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r w:rsidR="007F0E6E" w:rsidRPr="007B2A5E">
        <w:rPr>
          <w:sz w:val="24"/>
          <w:szCs w:val="24"/>
        </w:rPr>
        <w:t>widely used</w:t>
      </w:r>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lastRenderedPageBreak/>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117969E9"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r w:rsidR="007F0E6E" w:rsidRPr="007B2A5E">
        <w:rPr>
          <w:sz w:val="24"/>
          <w:szCs w:val="24"/>
        </w:rPr>
        <w:t>context specific</w:t>
      </w:r>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internet's secure communications, including secure email, digital signatures, and more. This </w:t>
      </w:r>
      <w:r w:rsidRPr="00FB4B5E">
        <w:rPr>
          <w:sz w:val="24"/>
          <w:szCs w:val="24"/>
        </w:rPr>
        <w:lastRenderedPageBreak/>
        <w:t>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lastRenderedPageBreak/>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41818D37"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E26741">
        <w:rPr>
          <w:sz w:val="24"/>
          <w:szCs w:val="24"/>
        </w:rPr>
        <w:t>needs</w:t>
      </w:r>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4D023770" w14:textId="77777777" w:rsidR="00AC4EE3" w:rsidRDefault="00AC4EE3" w:rsidP="00094EB5">
      <w:pPr>
        <w:pStyle w:val="Heading4"/>
        <w:spacing w:line="360" w:lineRule="auto"/>
        <w:ind w:firstLine="560"/>
        <w:rPr>
          <w:sz w:val="24"/>
          <w:szCs w:val="24"/>
        </w:rPr>
      </w:pPr>
    </w:p>
    <w:p w14:paraId="63D1FF5B" w14:textId="21E799C1" w:rsidR="00094EB5" w:rsidRPr="00094EB5" w:rsidRDefault="00094EB5" w:rsidP="00094EB5">
      <w:pPr>
        <w:pStyle w:val="Heading4"/>
        <w:spacing w:line="360" w:lineRule="auto"/>
        <w:ind w:firstLine="560"/>
        <w:rPr>
          <w:sz w:val="24"/>
          <w:szCs w:val="24"/>
        </w:rPr>
      </w:pPr>
      <w:r w:rsidRPr="00094EB5">
        <w:rPr>
          <w:sz w:val="24"/>
          <w:szCs w:val="24"/>
        </w:rPr>
        <w:lastRenderedPageBreak/>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r w:rsidR="007F0E6E" w:rsidRPr="00094EB5">
        <w:rPr>
          <w:sz w:val="24"/>
          <w:szCs w:val="24"/>
        </w:rPr>
        <w:t>configurations</w:t>
      </w:r>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the contemporary threat environment, which is subject to continuous evolution and unforeseen </w:t>
      </w:r>
      <w:r w:rsidRPr="00094EB5">
        <w:rPr>
          <w:sz w:val="24"/>
          <w:szCs w:val="24"/>
        </w:rPr>
        <w:lastRenderedPageBreak/>
        <w:t>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5029CC3C"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r w:rsidR="007F0E6E" w:rsidRPr="00B5557B">
        <w:rPr>
          <w:sz w:val="24"/>
          <w:szCs w:val="24"/>
        </w:rPr>
        <w:t>ever evolving</w:t>
      </w:r>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770C4A70" w14:textId="6915919C" w:rsidR="00B5557B" w:rsidRPr="00B5557B" w:rsidRDefault="00B5557B" w:rsidP="00AC4EE3">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B5557B" w:rsidRDefault="00B5557B" w:rsidP="00AC4EE3">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B5557B" w:rsidRDefault="00B5557B" w:rsidP="00AC4EE3">
      <w:pPr>
        <w:pStyle w:val="Heading4"/>
        <w:spacing w:line="360" w:lineRule="auto"/>
        <w:ind w:left="720"/>
        <w:rPr>
          <w:sz w:val="24"/>
          <w:szCs w:val="24"/>
        </w:rPr>
      </w:pPr>
      <w:r w:rsidRPr="00B5557B">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B5557B" w:rsidRDefault="00B5557B" w:rsidP="00AC4EE3">
      <w:pPr>
        <w:pStyle w:val="Heading4"/>
        <w:spacing w:line="360" w:lineRule="auto"/>
        <w:ind w:left="720"/>
        <w:rPr>
          <w:sz w:val="24"/>
          <w:szCs w:val="24"/>
        </w:rPr>
      </w:pPr>
      <w:r w:rsidRPr="00B5557B">
        <w:rPr>
          <w:sz w:val="24"/>
          <w:szCs w:val="24"/>
        </w:rPr>
        <w:t xml:space="preserve">Hardware-Specific Cryptography: As observed in our benchmarks, hardware plays a pivotal role in cryptographic performance. A potential area for exploration would be the development </w:t>
      </w:r>
      <w:r w:rsidRPr="00B5557B">
        <w:rPr>
          <w:sz w:val="24"/>
          <w:szCs w:val="24"/>
        </w:rPr>
        <w:lastRenderedPageBreak/>
        <w:t>and assessment of algorithms optimized for specific hardware, such as GPUs, FPGAs, or ASICs.</w:t>
      </w:r>
    </w:p>
    <w:p w14:paraId="2CB3E0B9" w14:textId="1BDB3710" w:rsidR="00B5557B" w:rsidRPr="00B5557B" w:rsidRDefault="00B5557B" w:rsidP="00AC4EE3">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B5557B" w:rsidRDefault="00B5557B" w:rsidP="00AC4EE3">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B5557B" w:rsidRDefault="00B5557B" w:rsidP="00AC4EE3">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B5557B" w:rsidRDefault="00B5557B" w:rsidP="00AC4EE3">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B5557B" w:rsidRDefault="00B5557B" w:rsidP="00AC4EE3">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32FAE86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w:t>
      </w:r>
      <w:r w:rsidRPr="00A61587">
        <w:rPr>
          <w:sz w:val="24"/>
          <w:szCs w:val="24"/>
        </w:rPr>
        <w:lastRenderedPageBreak/>
        <w:t xml:space="preserve">to the implications of </w:t>
      </w:r>
      <w:r w:rsidR="007F0E6E" w:rsidRPr="00A61587">
        <w:rPr>
          <w:sz w:val="24"/>
          <w:szCs w:val="24"/>
        </w:rPr>
        <w:t>technology</w:t>
      </w:r>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5994C74D" w14:textId="454D2B4B" w:rsidR="00A61587" w:rsidRPr="00A61587" w:rsidRDefault="00A61587" w:rsidP="00AC4EE3">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A61587" w:rsidRDefault="00A61587" w:rsidP="00AC4EE3">
      <w:pPr>
        <w:pStyle w:val="Heading4"/>
        <w:spacing w:line="360" w:lineRule="auto"/>
        <w:ind w:left="720"/>
        <w:rPr>
          <w:sz w:val="24"/>
          <w:szCs w:val="24"/>
        </w:rPr>
      </w:pPr>
      <w:r w:rsidRPr="00A61587">
        <w:rPr>
          <w:sz w:val="24"/>
          <w:szCs w:val="24"/>
        </w:rPr>
        <w:t xml:space="preserve">Informed Consent: In scenarios </w:t>
      </w:r>
      <w:r w:rsidR="007F0E6E" w:rsidRPr="00A61587">
        <w:rPr>
          <w:sz w:val="24"/>
          <w:szCs w:val="24"/>
        </w:rPr>
        <w:t>where,</w:t>
      </w:r>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0EA53D7" w14:textId="1C5EC44A" w:rsidR="00A61587" w:rsidRPr="00A61587" w:rsidRDefault="00A61587" w:rsidP="00AC4EE3">
      <w:pPr>
        <w:pStyle w:val="Heading4"/>
        <w:spacing w:line="360" w:lineRule="auto"/>
        <w:ind w:left="720"/>
        <w:rPr>
          <w:sz w:val="24"/>
          <w:szCs w:val="24"/>
        </w:rPr>
      </w:pPr>
      <w:r w:rsidRPr="00A61587">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A61587" w:rsidRDefault="00A61587" w:rsidP="00AC4EE3">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A61587" w:rsidRDefault="00A61587" w:rsidP="00AC4EE3">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A61587" w:rsidRDefault="00A61587" w:rsidP="00AC4EE3">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A61587" w:rsidRDefault="00A61587" w:rsidP="00AC4EE3">
      <w:pPr>
        <w:pStyle w:val="Heading4"/>
        <w:spacing w:line="360" w:lineRule="auto"/>
        <w:ind w:left="720"/>
        <w:rPr>
          <w:sz w:val="24"/>
          <w:szCs w:val="24"/>
        </w:rPr>
      </w:pPr>
      <w:r w:rsidRPr="00A61587">
        <w:rPr>
          <w:sz w:val="24"/>
          <w:szCs w:val="24"/>
        </w:rPr>
        <w:t xml:space="preserve">Respect for Intellectual Property: Utilizing someone else's work without proper attribution or engaging in plagiarism is not only unethical but can also lead to legal repercussions. </w:t>
      </w:r>
      <w:r w:rsidRPr="00A61587">
        <w:rPr>
          <w:sz w:val="24"/>
          <w:szCs w:val="24"/>
        </w:rPr>
        <w:lastRenderedPageBreak/>
        <w:t>Researchers should always attribute sources and seek necessary permissions when leveraging third-party intellectual properties.</w:t>
      </w:r>
    </w:p>
    <w:p w14:paraId="4E0AE35A" w14:textId="72DB5A8B" w:rsidR="00A61587" w:rsidRPr="00A61587" w:rsidRDefault="00A61587" w:rsidP="00AC4EE3">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A61587" w:rsidRDefault="00A61587" w:rsidP="00AC4EE3">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 xml:space="preserve">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w:t>
      </w:r>
      <w:r w:rsidRPr="00057BC6">
        <w:rPr>
          <w:sz w:val="24"/>
          <w:szCs w:val="24"/>
        </w:rPr>
        <w:lastRenderedPageBreak/>
        <w:t>restrictions, especially to nations with concerns related to national security or potential misuse.</w:t>
      </w:r>
    </w:p>
    <w:p w14:paraId="44CC856D" w14:textId="418F9308" w:rsidR="00057BC6" w:rsidRPr="00057BC6" w:rsidRDefault="00057BC6" w:rsidP="00AC4EE3">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057BC6" w:rsidRDefault="00057BC6" w:rsidP="00AC4EE3">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057BC6" w:rsidRDefault="00057BC6" w:rsidP="00AC4EE3">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057BC6" w:rsidRDefault="00057BC6" w:rsidP="00AC4EE3">
      <w:pPr>
        <w:pStyle w:val="Heading4"/>
        <w:spacing w:line="360" w:lineRule="auto"/>
        <w:ind w:left="720"/>
        <w:rPr>
          <w:sz w:val="24"/>
          <w:szCs w:val="24"/>
        </w:rPr>
      </w:pPr>
      <w:r w:rsidRPr="00057BC6">
        <w:rPr>
          <w:sz w:val="24"/>
          <w:szCs w:val="24"/>
        </w:rPr>
        <w:t xml:space="preserve">Data At Rest and Data </w:t>
      </w:r>
      <w:r w:rsidR="007F0E6E" w:rsidRPr="00057BC6">
        <w:rPr>
          <w:sz w:val="24"/>
          <w:szCs w:val="24"/>
        </w:rPr>
        <w:t>in</w:t>
      </w:r>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CA99EC7" w14:textId="00EB6E48" w:rsidR="00057BC6" w:rsidRPr="00057BC6" w:rsidRDefault="00057BC6" w:rsidP="00AC4EE3">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057BC6" w:rsidRDefault="00057BC6" w:rsidP="00AC4EE3">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057BC6" w:rsidRDefault="00057BC6" w:rsidP="00AC4EE3">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057BC6" w:rsidRDefault="00057BC6" w:rsidP="00AC4EE3">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0BE46FC4" w14:textId="1DA17B24" w:rsidR="008C28F0" w:rsidRPr="008C28F0" w:rsidRDefault="008C28F0" w:rsidP="00AC4EE3">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8C28F0" w:rsidRDefault="008C28F0" w:rsidP="00AC4EE3">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643F6249" w14:textId="6333495B" w:rsidR="008C28F0" w:rsidRPr="008C28F0" w:rsidRDefault="008C28F0" w:rsidP="00AC4EE3">
      <w:pPr>
        <w:pStyle w:val="Heading4"/>
        <w:spacing w:line="360" w:lineRule="auto"/>
        <w:ind w:left="720"/>
        <w:rPr>
          <w:sz w:val="24"/>
          <w:szCs w:val="24"/>
        </w:rPr>
      </w:pPr>
      <w:r w:rsidRPr="008C28F0">
        <w:rPr>
          <w:sz w:val="24"/>
          <w:szCs w:val="24"/>
        </w:rPr>
        <w:lastRenderedPageBreak/>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8C28F0" w:rsidRDefault="008C28F0" w:rsidP="00AC4EE3">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8C28F0" w:rsidRDefault="008C28F0" w:rsidP="00AC4EE3">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40CC001F" w14:textId="2C3D5861" w:rsidR="008C28F0" w:rsidRPr="008C28F0" w:rsidRDefault="008C28F0" w:rsidP="00AC4EE3">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11AE9FE8" w14:textId="48745801" w:rsidR="007F0E6E" w:rsidRPr="00AC4EE3" w:rsidRDefault="008C28F0" w:rsidP="00AC4EE3">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8C28F0">
        <w:rPr>
          <w:sz w:val="24"/>
          <w:szCs w:val="24"/>
        </w:rPr>
        <w:t>requires</w:t>
      </w:r>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lastRenderedPageBreak/>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lastRenderedPageBreak/>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lastRenderedPageBreak/>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r>
      <w:r w:rsidRPr="006D3B9E">
        <w:rPr>
          <w:sz w:val="24"/>
          <w:szCs w:val="24"/>
        </w:rPr>
        <w:lastRenderedPageBreak/>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77C91C8A" w14:textId="77777777" w:rsidR="007F0E6E" w:rsidRPr="006D3B9E" w:rsidRDefault="007F0E6E" w:rsidP="006D3B9E">
      <w:pPr>
        <w:pStyle w:val="Heading4"/>
        <w:spacing w:line="360" w:lineRule="auto"/>
        <w:rPr>
          <w:sz w:val="24"/>
          <w:szCs w:val="24"/>
        </w:rPr>
      </w:pP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9968" w:type="dxa"/>
        <w:jc w:val="center"/>
        <w:tblLook w:val="04A0" w:firstRow="1" w:lastRow="0" w:firstColumn="1" w:lastColumn="0" w:noHBand="0" w:noVBand="1"/>
      </w:tblPr>
      <w:tblGrid>
        <w:gridCol w:w="1256"/>
        <w:gridCol w:w="1668"/>
        <w:gridCol w:w="1367"/>
        <w:gridCol w:w="1256"/>
        <w:gridCol w:w="1477"/>
        <w:gridCol w:w="1490"/>
        <w:gridCol w:w="1454"/>
      </w:tblGrid>
      <w:tr w:rsidR="007F0E6E" w:rsidRPr="006D3B9E" w14:paraId="723C6872" w14:textId="77777777" w:rsidTr="00AC4EE3">
        <w:trPr>
          <w:trHeight w:val="2226"/>
          <w:jc w:val="center"/>
        </w:trPr>
        <w:tc>
          <w:tcPr>
            <w:tcW w:w="1256"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668"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367"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56"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77"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490"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45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7F0E6E" w:rsidRPr="006D3B9E" w14:paraId="0CB9B0A5" w14:textId="77777777" w:rsidTr="00AC4EE3">
        <w:trPr>
          <w:trHeight w:val="785"/>
          <w:jc w:val="center"/>
        </w:trPr>
        <w:tc>
          <w:tcPr>
            <w:tcW w:w="1256"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668"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490"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45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2D7E161B" w14:textId="77777777" w:rsidTr="00AC4EE3">
        <w:trPr>
          <w:trHeight w:val="762"/>
          <w:jc w:val="center"/>
        </w:trPr>
        <w:tc>
          <w:tcPr>
            <w:tcW w:w="1256"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668"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490"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45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1035F86A" w14:textId="77777777" w:rsidTr="00AC4EE3">
        <w:trPr>
          <w:trHeight w:val="785"/>
          <w:jc w:val="center"/>
        </w:trPr>
        <w:tc>
          <w:tcPr>
            <w:tcW w:w="1256"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668"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490"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45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CB087EA" w14:textId="77777777" w:rsidTr="00AC4EE3">
        <w:trPr>
          <w:trHeight w:val="762"/>
          <w:jc w:val="center"/>
        </w:trPr>
        <w:tc>
          <w:tcPr>
            <w:tcW w:w="1256"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668"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490"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45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4C17FA49" w14:textId="77777777" w:rsidTr="00AC4EE3">
        <w:trPr>
          <w:trHeight w:val="785"/>
          <w:jc w:val="center"/>
        </w:trPr>
        <w:tc>
          <w:tcPr>
            <w:tcW w:w="1256"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668"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490"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45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FF5D8A0" w14:textId="77777777" w:rsidTr="00AC4EE3">
        <w:trPr>
          <w:trHeight w:val="785"/>
          <w:jc w:val="center"/>
        </w:trPr>
        <w:tc>
          <w:tcPr>
            <w:tcW w:w="1256"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668"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490"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45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3BC1C45E" w14:textId="77777777" w:rsidR="006D3B9E" w:rsidRDefault="006D3B9E" w:rsidP="006D3B9E">
      <w:pPr>
        <w:pStyle w:val="Heading4"/>
        <w:spacing w:line="360" w:lineRule="auto"/>
        <w:rPr>
          <w:sz w:val="24"/>
          <w:szCs w:val="24"/>
        </w:rPr>
      </w:pPr>
    </w:p>
    <w:p w14:paraId="5F1EF99C" w14:textId="77777777" w:rsidR="007F0E6E" w:rsidRDefault="007F0E6E" w:rsidP="006D3B9E">
      <w:pPr>
        <w:pStyle w:val="Heading4"/>
        <w:spacing w:line="360" w:lineRule="auto"/>
        <w:rPr>
          <w:sz w:val="24"/>
          <w:szCs w:val="24"/>
        </w:rPr>
      </w:pPr>
    </w:p>
    <w:p w14:paraId="6E608447" w14:textId="77777777" w:rsidR="00AC4EE3" w:rsidRDefault="00AC4EE3" w:rsidP="006D3B9E">
      <w:pPr>
        <w:pStyle w:val="Heading4"/>
        <w:spacing w:line="360" w:lineRule="auto"/>
        <w:rPr>
          <w:sz w:val="24"/>
          <w:szCs w:val="24"/>
        </w:rPr>
      </w:pPr>
    </w:p>
    <w:p w14:paraId="5A11DC02" w14:textId="77777777" w:rsidR="00AC4EE3" w:rsidRDefault="00AC4EE3" w:rsidP="006D3B9E">
      <w:pPr>
        <w:pStyle w:val="Heading4"/>
        <w:spacing w:line="360" w:lineRule="auto"/>
        <w:rPr>
          <w:sz w:val="24"/>
          <w:szCs w:val="24"/>
        </w:rPr>
      </w:pPr>
    </w:p>
    <w:p w14:paraId="70E794D9" w14:textId="77777777" w:rsidR="00AC4EE3" w:rsidRDefault="00AC4EE3" w:rsidP="006D3B9E">
      <w:pPr>
        <w:pStyle w:val="Heading4"/>
        <w:spacing w:line="360" w:lineRule="auto"/>
        <w:rPr>
          <w:sz w:val="24"/>
          <w:szCs w:val="24"/>
        </w:rPr>
      </w:pPr>
    </w:p>
    <w:p w14:paraId="4763E4E5" w14:textId="77777777" w:rsidR="00AC4EE3" w:rsidRDefault="00AC4EE3" w:rsidP="006D3B9E">
      <w:pPr>
        <w:pStyle w:val="Heading4"/>
        <w:spacing w:line="360" w:lineRule="auto"/>
        <w:rPr>
          <w:sz w:val="24"/>
          <w:szCs w:val="24"/>
        </w:rPr>
      </w:pPr>
    </w:p>
    <w:p w14:paraId="63F2EBF9" w14:textId="77777777" w:rsidR="00AC4EE3" w:rsidRDefault="00AC4EE3" w:rsidP="006D3B9E">
      <w:pPr>
        <w:pStyle w:val="Heading4"/>
        <w:spacing w:line="360" w:lineRule="auto"/>
        <w:rPr>
          <w:sz w:val="24"/>
          <w:szCs w:val="24"/>
        </w:rPr>
      </w:pPr>
    </w:p>
    <w:p w14:paraId="1875CFDD" w14:textId="77777777" w:rsidR="00AC4EE3" w:rsidRPr="006D3B9E" w:rsidRDefault="00AC4EE3" w:rsidP="006D3B9E">
      <w:pPr>
        <w:pStyle w:val="Heading4"/>
        <w:spacing w:line="360" w:lineRule="auto"/>
        <w:rPr>
          <w:sz w:val="24"/>
          <w:szCs w:val="24"/>
        </w:rPr>
      </w:pPr>
    </w:p>
    <w:p w14:paraId="07609051" w14:textId="77777777" w:rsid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2FBADBD8" w14:textId="77777777" w:rsidR="007F0E6E" w:rsidRPr="006D3B9E" w:rsidRDefault="007F0E6E" w:rsidP="006D3B9E">
      <w:pPr>
        <w:pStyle w:val="Heading4"/>
        <w:spacing w:line="360" w:lineRule="auto"/>
        <w:rPr>
          <w:sz w:val="24"/>
          <w:szCs w:val="24"/>
        </w:rPr>
      </w:pP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19164543">
            <wp:extent cx="5902778" cy="50302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924714" cy="5048918"/>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Default="006D3B9E" w:rsidP="006D3B9E">
      <w:pPr>
        <w:pStyle w:val="Heading4"/>
        <w:spacing w:line="360" w:lineRule="auto"/>
        <w:rPr>
          <w:sz w:val="24"/>
          <w:szCs w:val="24"/>
        </w:rPr>
      </w:pPr>
    </w:p>
    <w:p w14:paraId="7257092C" w14:textId="77777777" w:rsidR="00AC4EE3" w:rsidRDefault="00AC4EE3" w:rsidP="006D3B9E">
      <w:pPr>
        <w:pStyle w:val="Heading4"/>
        <w:spacing w:line="360" w:lineRule="auto"/>
        <w:rPr>
          <w:sz w:val="24"/>
          <w:szCs w:val="24"/>
        </w:rPr>
      </w:pPr>
    </w:p>
    <w:p w14:paraId="14FA5770" w14:textId="77777777" w:rsidR="00AC4EE3" w:rsidRPr="006D3B9E" w:rsidRDefault="00AC4EE3" w:rsidP="006D3B9E">
      <w:pPr>
        <w:pStyle w:val="Heading4"/>
        <w:spacing w:line="360" w:lineRule="auto"/>
        <w:rPr>
          <w:sz w:val="24"/>
          <w:szCs w:val="24"/>
        </w:rPr>
      </w:pPr>
    </w:p>
    <w:p w14:paraId="0ACD943A" w14:textId="77777777" w:rsidR="006D3B9E" w:rsidRPr="006D3B9E" w:rsidRDefault="006D3B9E" w:rsidP="007F0E6E">
      <w:pPr>
        <w:pStyle w:val="Heading4"/>
        <w:spacing w:line="360" w:lineRule="auto"/>
        <w:ind w:left="0"/>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p w14:paraId="244648B9" w14:textId="1BB9586F" w:rsidR="006D3B9E" w:rsidRDefault="001B1DC1" w:rsidP="001B1DC1">
      <w:pPr>
        <w:pStyle w:val="Heading4"/>
        <w:spacing w:line="360" w:lineRule="auto"/>
        <w:rPr>
          <w:sz w:val="24"/>
          <w:szCs w:val="24"/>
        </w:rPr>
      </w:pPr>
      <w:r>
        <w:rPr>
          <w:noProof/>
        </w:rPr>
        <w:drawing>
          <wp:inline distT="0" distB="0" distL="0" distR="0" wp14:anchorId="4FEFBAE2" wp14:editId="7D8BCF33">
            <wp:extent cx="7536095" cy="6020435"/>
            <wp:effectExtent l="14605" t="4445" r="3810" b="3810"/>
            <wp:docPr id="869430223" name="Picture 1" descr="A screenshot of a computer scre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4">
                      <a:off x="0" y="0"/>
                      <a:ext cx="7556242" cy="6036530"/>
                    </a:xfrm>
                    <a:prstGeom prst="rect">
                      <a:avLst/>
                    </a:prstGeom>
                    <a:noFill/>
                    <a:ln>
                      <a:noFill/>
                      <a:prstDash/>
                    </a:ln>
                  </pic:spPr>
                </pic:pic>
              </a:graphicData>
            </a:graphic>
          </wp:inline>
        </w:drawing>
      </w:r>
    </w:p>
    <w:p w14:paraId="1664AFCE" w14:textId="77777777" w:rsidR="001B1DC1" w:rsidRDefault="001B1DC1" w:rsidP="001B1DC1">
      <w:pPr>
        <w:pStyle w:val="Heading4"/>
        <w:spacing w:line="360" w:lineRule="auto"/>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580BB3A9"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w:t>
      </w:r>
      <w:r w:rsidR="001E589D" w:rsidRPr="006D3B9E">
        <w:rPr>
          <w:sz w:val="24"/>
          <w:szCs w:val="24"/>
        </w:rPr>
        <w:t>performance</w:t>
      </w:r>
      <w:r w:rsidRPr="006D3B9E">
        <w:rPr>
          <w:sz w:val="24"/>
          <w:szCs w:val="24"/>
        </w:rPr>
        <w:t>,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2DCA098E"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69AAC519"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1BC05984"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r w:rsidR="007F0E6E" w:rsidRPr="006D3B9E">
        <w:rPr>
          <w:sz w:val="24"/>
          <w:szCs w:val="24"/>
        </w:rPr>
        <w:t>widely used</w:t>
      </w:r>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0ACFCFA9"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r w:rsidR="007F0E6E" w:rsidRPr="006D3B9E">
        <w:rPr>
          <w:sz w:val="24"/>
          <w:szCs w:val="24"/>
        </w:rPr>
        <w:t>to choose</w:t>
      </w:r>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 xml:space="preserve">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007F0E6E" w:rsidRPr="006D3B9E">
        <w:rPr>
          <w:sz w:val="24"/>
          <w:szCs w:val="24"/>
        </w:rPr>
        <w:t>reproducibility</w:t>
      </w:r>
      <w:proofErr w:type="gramEnd"/>
      <w:r w:rsidR="007F0E6E">
        <w:rPr>
          <w:sz w:val="24"/>
          <w:szCs w:val="24"/>
        </w:rPr>
        <w:t xml:space="preserve"> </w:t>
      </w:r>
      <w:r w:rsidRPr="006D3B9E">
        <w:rPr>
          <w:sz w:val="24"/>
          <w:szCs w:val="24"/>
        </w:rPr>
        <w:t>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3FE97B5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r w:rsidR="007F0E6E" w:rsidRPr="006D3B9E">
        <w:rPr>
          <w:sz w:val="24"/>
          <w:szCs w:val="24"/>
        </w:rPr>
        <w:t>this metric gauge</w:t>
      </w:r>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1"/>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5F74" w14:textId="77777777" w:rsidR="008D56A9" w:rsidRDefault="008D56A9" w:rsidP="00A71BE2">
      <w:r>
        <w:separator/>
      </w:r>
    </w:p>
  </w:endnote>
  <w:endnote w:type="continuationSeparator" w:id="0">
    <w:p w14:paraId="15DD59E7" w14:textId="77777777" w:rsidR="008D56A9" w:rsidRDefault="008D56A9"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3817" w14:textId="77777777" w:rsidR="008D56A9" w:rsidRDefault="008D56A9" w:rsidP="00A71BE2">
      <w:r>
        <w:separator/>
      </w:r>
    </w:p>
  </w:footnote>
  <w:footnote w:type="continuationSeparator" w:id="0">
    <w:p w14:paraId="2AEB1188" w14:textId="77777777" w:rsidR="008D56A9" w:rsidRDefault="008D56A9"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1B1DC1"/>
    <w:rsid w:val="001E589D"/>
    <w:rsid w:val="002369C7"/>
    <w:rsid w:val="002846F6"/>
    <w:rsid w:val="002946F6"/>
    <w:rsid w:val="002B55EA"/>
    <w:rsid w:val="002B7C99"/>
    <w:rsid w:val="002E48AA"/>
    <w:rsid w:val="002E6AC6"/>
    <w:rsid w:val="002F24AA"/>
    <w:rsid w:val="00321733"/>
    <w:rsid w:val="00367495"/>
    <w:rsid w:val="00391525"/>
    <w:rsid w:val="0039792A"/>
    <w:rsid w:val="003A773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6D3B9E"/>
    <w:rsid w:val="00701DC2"/>
    <w:rsid w:val="00734F89"/>
    <w:rsid w:val="00735EF6"/>
    <w:rsid w:val="00751D7C"/>
    <w:rsid w:val="007715C6"/>
    <w:rsid w:val="007831A0"/>
    <w:rsid w:val="007A01E1"/>
    <w:rsid w:val="007B2A5E"/>
    <w:rsid w:val="007B5BE8"/>
    <w:rsid w:val="007B73AB"/>
    <w:rsid w:val="007C2B3E"/>
    <w:rsid w:val="007F0E6E"/>
    <w:rsid w:val="00813EDC"/>
    <w:rsid w:val="00837809"/>
    <w:rsid w:val="008519D0"/>
    <w:rsid w:val="0085555B"/>
    <w:rsid w:val="00873442"/>
    <w:rsid w:val="00886B67"/>
    <w:rsid w:val="008B7DD4"/>
    <w:rsid w:val="008C28F0"/>
    <w:rsid w:val="008D56A9"/>
    <w:rsid w:val="008D5B14"/>
    <w:rsid w:val="009462AC"/>
    <w:rsid w:val="00983CBA"/>
    <w:rsid w:val="009A25D5"/>
    <w:rsid w:val="009B2132"/>
    <w:rsid w:val="009B24B3"/>
    <w:rsid w:val="00A00EA5"/>
    <w:rsid w:val="00A23E55"/>
    <w:rsid w:val="00A55B61"/>
    <w:rsid w:val="00A57492"/>
    <w:rsid w:val="00A61587"/>
    <w:rsid w:val="00A7063F"/>
    <w:rsid w:val="00A71BE2"/>
    <w:rsid w:val="00A83192"/>
    <w:rsid w:val="00AA0F01"/>
    <w:rsid w:val="00AA6E13"/>
    <w:rsid w:val="00AC4EE3"/>
    <w:rsid w:val="00AE21AA"/>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160F0"/>
    <w:rsid w:val="00E26741"/>
    <w:rsid w:val="00E828B8"/>
    <w:rsid w:val="00EA1C5C"/>
    <w:rsid w:val="00EA5EAB"/>
    <w:rsid w:val="00EC212D"/>
    <w:rsid w:val="00ED563D"/>
    <w:rsid w:val="00F31B6A"/>
    <w:rsid w:val="00F329FB"/>
    <w:rsid w:val="00F41537"/>
    <w:rsid w:val="00F5105B"/>
    <w:rsid w:val="00F537BF"/>
    <w:rsid w:val="00F7059A"/>
    <w:rsid w:val="00FB40C0"/>
    <w:rsid w:val="00FB4B5E"/>
    <w:rsid w:val="00FE348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14954</TotalTime>
  <Pages>71</Pages>
  <Words>17402</Words>
  <Characters>99197</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91</cp:revision>
  <dcterms:created xsi:type="dcterms:W3CDTF">2023-08-02T08:34:00Z</dcterms:created>
  <dcterms:modified xsi:type="dcterms:W3CDTF">2023-08-28T18:19:00Z</dcterms:modified>
</cp:coreProperties>
</file>