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11: Performance Metrics – Methods and Measurements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 Name</w:t>
            </w:r>
          </w:p>
        </w:tc>
        <w:tc>
          <w:tcPr>
            <w:tcW w:type="dxa" w:w="2880"/>
          </w:tcPr>
          <w:p>
            <w:r>
              <w:t>Measurement Method</w:t>
            </w:r>
          </w:p>
        </w:tc>
        <w:tc>
          <w:tcPr>
            <w:tcW w:type="dxa" w:w="2880"/>
          </w:tcPr>
          <w:p>
            <w:r>
              <w:t>What It Measures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Throughput</w:t>
            </w:r>
          </w:p>
        </w:tc>
        <w:tc>
          <w:tcPr>
            <w:tcW w:type="dxa" w:w="2880"/>
          </w:tcPr>
          <w:p>
            <w:r>
              <w:t>Measure data processed per unit of time (e.g., MB/s or GB/s).</w:t>
            </w:r>
          </w:p>
        </w:tc>
        <w:tc>
          <w:tcPr>
            <w:tcW w:type="dxa" w:w="2880"/>
          </w:tcPr>
          <w:p>
            <w:r>
              <w:t>Speed at which an algorithm can process data. Higher is typically better.</w:t>
            </w:r>
          </w:p>
        </w:tc>
      </w:tr>
      <w:tr>
        <w:tc>
          <w:tcPr>
            <w:tcW w:type="dxa" w:w="2880"/>
          </w:tcPr>
          <w:p>
            <w:r>
              <w:t>Latency</w:t>
            </w:r>
          </w:p>
        </w:tc>
        <w:tc>
          <w:tcPr>
            <w:tcW w:type="dxa" w:w="2880"/>
          </w:tcPr>
          <w:p>
            <w:r>
              <w:t>Measure the time taken to complete a single operation (e.g., ms or μs).</w:t>
            </w:r>
          </w:p>
        </w:tc>
        <w:tc>
          <w:tcPr>
            <w:tcW w:type="dxa" w:w="2880"/>
          </w:tcPr>
          <w:p>
            <w:r>
              <w:t>Delay to produce an output. Lower is typically better.</w:t>
            </w:r>
          </w:p>
        </w:tc>
      </w:tr>
      <w:tr>
        <w:tc>
          <w:tcPr>
            <w:tcW w:type="dxa" w:w="2880"/>
          </w:tcPr>
          <w:p>
            <w:r>
              <w:t>CPU Utilization</w:t>
            </w:r>
          </w:p>
        </w:tc>
        <w:tc>
          <w:tcPr>
            <w:tcW w:type="dxa" w:w="2880"/>
          </w:tcPr>
          <w:p>
            <w:r>
              <w:t>Monitor CPU resources consumed during the operation (%).</w:t>
            </w:r>
          </w:p>
        </w:tc>
        <w:tc>
          <w:tcPr>
            <w:tcW w:type="dxa" w:w="2880"/>
          </w:tcPr>
          <w:p>
            <w:r>
              <w:t>The amount of computational resources used. Lower is better for efficiency, but higher might mean faster ops.</w:t>
            </w:r>
          </w:p>
        </w:tc>
      </w:tr>
      <w:tr>
        <w:tc>
          <w:tcPr>
            <w:tcW w:type="dxa" w:w="2880"/>
          </w:tcPr>
          <w:p>
            <w:r>
              <w:t>Memory Footprint</w:t>
            </w:r>
          </w:p>
        </w:tc>
        <w:tc>
          <w:tcPr>
            <w:tcW w:type="dxa" w:w="2880"/>
          </w:tcPr>
          <w:p>
            <w:r>
              <w:t>Monitor RAM usage during the cryptographic operation (e.g., KB or MB).</w:t>
            </w:r>
          </w:p>
        </w:tc>
        <w:tc>
          <w:tcPr>
            <w:tcW w:type="dxa" w:w="2880"/>
          </w:tcPr>
          <w:p>
            <w:r>
              <w:t>Memory consumed by the algorithm. Lower is better for constrained environments.</w:t>
            </w:r>
          </w:p>
        </w:tc>
      </w:tr>
      <w:tr>
        <w:tc>
          <w:tcPr>
            <w:tcW w:type="dxa" w:w="2880"/>
          </w:tcPr>
          <w:p>
            <w:r>
              <w:t>Energy Consumption</w:t>
            </w:r>
          </w:p>
        </w:tc>
        <w:tc>
          <w:tcPr>
            <w:tcW w:type="dxa" w:w="2880"/>
          </w:tcPr>
          <w:p>
            <w:r>
              <w:t>Use power measurement tools to gauge energy use (e.g., mJ or J).</w:t>
            </w:r>
          </w:p>
        </w:tc>
        <w:tc>
          <w:tcPr>
            <w:tcW w:type="dxa" w:w="2880"/>
          </w:tcPr>
          <w:p>
            <w:r>
              <w:t>Total energy used during the operation. Important for mobile or battery-operated devices.</w:t>
            </w:r>
          </w:p>
        </w:tc>
      </w:tr>
      <w:tr>
        <w:tc>
          <w:tcPr>
            <w:tcW w:type="dxa" w:w="2880"/>
          </w:tcPr>
          <w:p>
            <w:r>
              <w:t>Key Generation Time</w:t>
            </w:r>
          </w:p>
        </w:tc>
        <w:tc>
          <w:tcPr>
            <w:tcW w:type="dxa" w:w="2880"/>
          </w:tcPr>
          <w:p>
            <w:r>
              <w:t>Measure the time to generate cryptographic keys (e.g., ms or μs).</w:t>
            </w:r>
          </w:p>
        </w:tc>
        <w:tc>
          <w:tcPr>
            <w:tcW w:type="dxa" w:w="2880"/>
          </w:tcPr>
          <w:p>
            <w:r>
              <w:t>Speed of setting up secure operations.</w:t>
            </w:r>
          </w:p>
        </w:tc>
      </w:tr>
      <w:tr>
        <w:tc>
          <w:tcPr>
            <w:tcW w:type="dxa" w:w="2880"/>
          </w:tcPr>
          <w:p>
            <w:r>
              <w:t>Key Size</w:t>
            </w:r>
          </w:p>
        </w:tc>
        <w:tc>
          <w:tcPr>
            <w:tcW w:type="dxa" w:w="2880"/>
          </w:tcPr>
          <w:p>
            <w:r>
              <w:t>Record the length of the cryptographic key (e.g., bits).</w:t>
            </w:r>
          </w:p>
        </w:tc>
        <w:tc>
          <w:tcPr>
            <w:tcW w:type="dxa" w:w="2880"/>
          </w:tcPr>
          <w:p>
            <w:r>
              <w:t>Security and storage implications. Typically, longer keys are more secure but might be slower.</w:t>
            </w:r>
          </w:p>
        </w:tc>
      </w:tr>
      <w:tr>
        <w:tc>
          <w:tcPr>
            <w:tcW w:type="dxa" w:w="2880"/>
          </w:tcPr>
          <w:p>
            <w:r>
              <w:t>Cycles per Byte (CPB)</w:t>
            </w:r>
          </w:p>
        </w:tc>
        <w:tc>
          <w:tcPr>
            <w:tcW w:type="dxa" w:w="2880"/>
          </w:tcPr>
          <w:p>
            <w:r>
              <w:t>Measure the number of CPU cycles to process a byte of data.</w:t>
            </w:r>
          </w:p>
        </w:tc>
        <w:tc>
          <w:tcPr>
            <w:tcW w:type="dxa" w:w="2880"/>
          </w:tcPr>
          <w:p>
            <w:r>
              <w:t>Efficiency of an algorithm, especially in software implementations.</w:t>
            </w:r>
          </w:p>
        </w:tc>
      </w:tr>
      <w:tr>
        <w:tc>
          <w:tcPr>
            <w:tcW w:type="dxa" w:w="2880"/>
          </w:tcPr>
          <w:p>
            <w:r>
              <w:t>Fault Resistance</w:t>
            </w:r>
          </w:p>
        </w:tc>
        <w:tc>
          <w:tcPr>
            <w:tcW w:type="dxa" w:w="2880"/>
          </w:tcPr>
          <w:p>
            <w:r>
              <w:t>Introduce faults and observe behavior.</w:t>
            </w:r>
          </w:p>
        </w:tc>
        <w:tc>
          <w:tcPr>
            <w:tcW w:type="dxa" w:w="2880"/>
          </w:tcPr>
          <w:p>
            <w:r>
              <w:t>Ability of an algorithm or system to resist fault attacks.</w:t>
            </w:r>
          </w:p>
        </w:tc>
      </w:tr>
      <w:tr>
        <w:tc>
          <w:tcPr>
            <w:tcW w:type="dxa" w:w="2880"/>
          </w:tcPr>
          <w:p>
            <w:r>
              <w:t>Side-Channel Resistance</w:t>
            </w:r>
          </w:p>
        </w:tc>
        <w:tc>
          <w:tcPr>
            <w:tcW w:type="dxa" w:w="2880"/>
          </w:tcPr>
          <w:p>
            <w:r>
              <w:t>Test using side-channel analysis techniques.</w:t>
            </w:r>
          </w:p>
        </w:tc>
        <w:tc>
          <w:tcPr>
            <w:tcW w:type="dxa" w:w="2880"/>
          </w:tcPr>
          <w:p>
            <w:r>
              <w:t>Resistance to attacks that exploit information leaked during computation (like power consumption patterns).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