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5: AES Benchmarks – Performance Metrics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Platform / Key Size</w:t>
            </w:r>
          </w:p>
        </w:tc>
        <w:tc>
          <w:tcPr>
            <w:tcW w:type="dxa" w:w="1728"/>
          </w:tcPr>
          <w:p>
            <w:r>
              <w:t>Throughput (MB/s)</w:t>
            </w:r>
          </w:p>
        </w:tc>
        <w:tc>
          <w:tcPr>
            <w:tcW w:type="dxa" w:w="1728"/>
          </w:tcPr>
          <w:p>
            <w:r>
              <w:t>Encryption Latency (μs)</w:t>
            </w:r>
          </w:p>
        </w:tc>
        <w:tc>
          <w:tcPr>
            <w:tcW w:type="dxa" w:w="1728"/>
          </w:tcPr>
          <w:p>
            <w:r>
              <w:t>Decryption Latency (μs)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General-Purpose CPU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AES performance on a typical desktop or server CPU</w:t>
            </w:r>
          </w:p>
        </w:tc>
      </w:tr>
      <w:tr>
        <w:tc>
          <w:tcPr>
            <w:tcW w:type="dxa" w:w="1728"/>
          </w:tcPr>
          <w:p>
            <w:r>
              <w:t>AES-128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AES-192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AES-256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Dedicated Hardware (ASIC/FPGA)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Dedicated hardware can significantly speed up AES operations</w:t>
            </w:r>
          </w:p>
        </w:tc>
      </w:tr>
      <w:tr>
        <w:tc>
          <w:tcPr>
            <w:tcW w:type="dxa" w:w="1728"/>
          </w:tcPr>
          <w:p>
            <w:r>
              <w:t>AES-128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AES-192</w:t>
            </w:r>
          </w:p>
        </w:tc>
        <w:tc>
          <w:tcPr>
            <w:tcW w:type="dxa" w:w="1728"/>
          </w:tcPr>
          <w:p>
            <w:r>
              <w:t>2800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AES-256</w:t>
            </w:r>
          </w:p>
        </w:tc>
        <w:tc>
          <w:tcPr>
            <w:tcW w:type="dxa" w:w="1728"/>
          </w:tcPr>
          <w:p>
            <w:r>
              <w:t>2600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Mobile Device CPU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Performance on a typical mobile device's processor</w:t>
            </w:r>
          </w:p>
        </w:tc>
      </w:tr>
      <w:tr>
        <w:tc>
          <w:tcPr>
            <w:tcW w:type="dxa" w:w="1728"/>
          </w:tcPr>
          <w:p>
            <w:r>
              <w:t>AES-128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6.7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AES-192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7.1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AES-256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7.7</w:t>
            </w:r>
          </w:p>
        </w:tc>
        <w:tc>
          <w:tcPr>
            <w:tcW w:type="dxa" w:w="1728"/>
          </w:tcPr>
          <w:p>
            <w:r>
              <w:t>7.0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