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2F" w:rsidRDefault="00AB7A7D" w:rsidP="005D562F">
      <w:pPr>
        <w:jc w:val="right"/>
        <w:rPr>
          <w:rFonts w:ascii="Garamond" w:hAnsi="Garamond" w:cs="Helvetica"/>
          <w:b/>
          <w:color w:val="141823"/>
          <w:sz w:val="28"/>
          <w:szCs w:val="24"/>
          <w:shd w:val="clear" w:color="auto" w:fill="FFFFFF"/>
        </w:rPr>
      </w:pPr>
      <w:bookmarkStart w:id="0" w:name="_GoBack"/>
      <w:bookmarkEnd w:id="0"/>
      <w:r>
        <w:rPr>
          <w:rFonts w:ascii="Helvetica" w:hAnsi="Helvetica" w:cs="Helvetica"/>
          <w:noProof/>
          <w:color w:val="141823"/>
          <w:sz w:val="21"/>
          <w:szCs w:val="21"/>
          <w:shd w:val="clear" w:color="auto" w:fill="FFFFFF"/>
        </w:rPr>
        <w:drawing>
          <wp:inline distT="0" distB="0" distL="0" distR="0" wp14:anchorId="3EB3C0C5" wp14:editId="10F727CD">
            <wp:extent cx="1555750" cy="1416050"/>
            <wp:effectExtent l="304800" t="247650" r="311150" b="260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68.jpg"/>
                    <pic:cNvPicPr/>
                  </pic:nvPicPr>
                  <pic:blipFill rotWithShape="1">
                    <a:blip r:embed="rId7" cstate="print">
                      <a:extLst>
                        <a:ext uri="{28A0092B-C50C-407E-A947-70E740481C1C}">
                          <a14:useLocalDpi xmlns:a14="http://schemas.microsoft.com/office/drawing/2010/main" val="0"/>
                        </a:ext>
                      </a:extLst>
                    </a:blip>
                    <a:srcRect l="4167" t="8334" r="32361" b="4808"/>
                    <a:stretch/>
                  </pic:blipFill>
                  <pic:spPr bwMode="auto">
                    <a:xfrm>
                      <a:off x="0" y="0"/>
                      <a:ext cx="1565153" cy="1424609"/>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rsidR="005D562F" w:rsidRPr="005D562F" w:rsidRDefault="005B33A0" w:rsidP="005D562F">
      <w:pPr>
        <w:jc w:val="right"/>
        <w:rPr>
          <w:rFonts w:ascii="Helvetica" w:hAnsi="Helvetica" w:cs="Helvetica"/>
          <w:color w:val="141823"/>
          <w:sz w:val="21"/>
          <w:szCs w:val="21"/>
          <w:shd w:val="clear" w:color="auto" w:fill="FFFFFF"/>
        </w:rPr>
      </w:pPr>
      <w:r w:rsidRPr="005D562F">
        <w:rPr>
          <w:rFonts w:ascii="Garamond" w:hAnsi="Garamond" w:cs="Helvetica"/>
          <w:b/>
          <w:color w:val="141823"/>
          <w:sz w:val="28"/>
          <w:szCs w:val="24"/>
          <w:shd w:val="clear" w:color="auto" w:fill="FFFFFF"/>
        </w:rPr>
        <w:t xml:space="preserve">G. </w:t>
      </w:r>
      <w:proofErr w:type="spellStart"/>
      <w:r w:rsidRPr="005D562F">
        <w:rPr>
          <w:rFonts w:ascii="Garamond" w:hAnsi="Garamond" w:cs="Helvetica"/>
          <w:b/>
          <w:color w:val="141823"/>
          <w:sz w:val="28"/>
          <w:szCs w:val="24"/>
          <w:shd w:val="clear" w:color="auto" w:fill="FFFFFF"/>
        </w:rPr>
        <w:t>Sumdany</w:t>
      </w:r>
      <w:proofErr w:type="spellEnd"/>
      <w:r w:rsidRPr="005D562F">
        <w:rPr>
          <w:rFonts w:ascii="Garamond" w:hAnsi="Garamond" w:cs="Helvetica"/>
          <w:b/>
          <w:color w:val="141823"/>
          <w:sz w:val="28"/>
          <w:szCs w:val="24"/>
          <w:shd w:val="clear" w:color="auto" w:fill="FFFFFF"/>
        </w:rPr>
        <w:t xml:space="preserve"> Don</w:t>
      </w:r>
      <w:r w:rsidR="00AB7A7D" w:rsidRPr="005D562F">
        <w:rPr>
          <w:rFonts w:ascii="Garamond" w:hAnsi="Garamond" w:cs="Helvetica"/>
          <w:b/>
          <w:color w:val="141823"/>
          <w:sz w:val="28"/>
          <w:szCs w:val="24"/>
          <w:shd w:val="clear" w:color="auto" w:fill="FFFFFF"/>
        </w:rPr>
        <w:t xml:space="preserve"> </w:t>
      </w:r>
    </w:p>
    <w:p w:rsidR="005D562F" w:rsidRPr="005D562F" w:rsidRDefault="005D562F" w:rsidP="005D562F">
      <w:pPr>
        <w:keepNext/>
        <w:framePr w:dropCap="drop" w:lines="3" w:wrap="around" w:vAnchor="text" w:hAnchor="text"/>
        <w:spacing w:after="0" w:line="931" w:lineRule="exact"/>
        <w:jc w:val="both"/>
        <w:textAlignment w:val="baseline"/>
        <w:rPr>
          <w:rFonts w:ascii="Garamond" w:hAnsi="Garamond" w:cs="Helvetica"/>
          <w:color w:val="141823"/>
          <w:position w:val="-7"/>
          <w:sz w:val="124"/>
          <w:szCs w:val="24"/>
          <w:shd w:val="clear" w:color="auto" w:fill="FFFFFF"/>
        </w:rPr>
      </w:pPr>
      <w:r w:rsidRPr="005D562F">
        <w:rPr>
          <w:rFonts w:ascii="Garamond" w:hAnsi="Garamond" w:cs="Helvetica"/>
          <w:color w:val="141823"/>
          <w:position w:val="-7"/>
          <w:sz w:val="124"/>
          <w:szCs w:val="24"/>
          <w:shd w:val="clear" w:color="auto" w:fill="FFFFFF"/>
        </w:rPr>
        <w:t>D</w:t>
      </w:r>
    </w:p>
    <w:p w:rsidR="00BF1DC3" w:rsidRDefault="005B33A0" w:rsidP="005B33A0">
      <w:pPr>
        <w:jc w:val="both"/>
        <w:rPr>
          <w:rFonts w:ascii="Garamond" w:hAnsi="Garamond" w:cs="Helvetica"/>
          <w:color w:val="141823"/>
          <w:sz w:val="24"/>
          <w:szCs w:val="24"/>
          <w:shd w:val="clear" w:color="auto" w:fill="FFFFFF"/>
        </w:rPr>
      </w:pPr>
      <w:r w:rsidRPr="005D562F">
        <w:rPr>
          <w:rFonts w:ascii="Garamond" w:hAnsi="Garamond" w:cs="Helvetica"/>
          <w:b/>
          <w:color w:val="141823"/>
          <w:sz w:val="24"/>
          <w:szCs w:val="24"/>
          <w:shd w:val="clear" w:color="auto" w:fill="FFFFFF"/>
        </w:rPr>
        <w:t>on</w:t>
      </w:r>
      <w:r w:rsidRPr="00BF1DC3">
        <w:rPr>
          <w:rFonts w:ascii="Garamond" w:hAnsi="Garamond" w:cs="Helvetica"/>
          <w:color w:val="141823"/>
          <w:sz w:val="24"/>
          <w:szCs w:val="24"/>
          <w:shd w:val="clear" w:color="auto" w:fill="FFFFFF"/>
        </w:rPr>
        <w:t xml:space="preserve"> is the Chief Inspirational Officer at Don </w:t>
      </w:r>
      <w:proofErr w:type="spellStart"/>
      <w:r w:rsidRPr="00BF1DC3">
        <w:rPr>
          <w:rFonts w:ascii="Garamond" w:hAnsi="Garamond" w:cs="Helvetica"/>
          <w:color w:val="141823"/>
          <w:sz w:val="24"/>
          <w:szCs w:val="24"/>
          <w:shd w:val="clear" w:color="auto" w:fill="FFFFFF"/>
        </w:rPr>
        <w:t>Sumdany</w:t>
      </w:r>
      <w:proofErr w:type="spellEnd"/>
      <w:r w:rsidRPr="00BF1DC3">
        <w:rPr>
          <w:rFonts w:ascii="Garamond" w:hAnsi="Garamond" w:cs="Helvetica"/>
          <w:color w:val="141823"/>
          <w:sz w:val="24"/>
          <w:szCs w:val="24"/>
          <w:shd w:val="clear" w:color="auto" w:fill="FFFFFF"/>
        </w:rPr>
        <w:t xml:space="preserve"> Facilitation &amp; Consultancy. (</w:t>
      </w:r>
      <w:hyperlink r:id="rId8" w:tgtFrame="_blank" w:history="1">
        <w:r w:rsidRPr="00BF1DC3">
          <w:rPr>
            <w:rStyle w:val="Hyperlink"/>
            <w:rFonts w:ascii="Garamond" w:hAnsi="Garamond" w:cs="Helvetica"/>
            <w:color w:val="3B5998"/>
            <w:sz w:val="24"/>
            <w:szCs w:val="24"/>
            <w:u w:val="none"/>
            <w:shd w:val="clear" w:color="auto" w:fill="FFFFFF"/>
          </w:rPr>
          <w:t>www.DonSumdany.com</w:t>
        </w:r>
      </w:hyperlink>
      <w:r w:rsidRPr="00BF1DC3">
        <w:rPr>
          <w:rFonts w:ascii="Garamond" w:hAnsi="Garamond" w:cs="Helvetica"/>
          <w:color w:val="141823"/>
          <w:sz w:val="24"/>
          <w:szCs w:val="24"/>
          <w:shd w:val="clear" w:color="auto" w:fill="FFFFFF"/>
        </w:rPr>
        <w:t xml:space="preserve">) He completed "Facilitation and Training Skills" with certified Master-trainer Sarah </w:t>
      </w:r>
      <w:proofErr w:type="spellStart"/>
      <w:r w:rsidRPr="00BF1DC3">
        <w:rPr>
          <w:rFonts w:ascii="Garamond" w:hAnsi="Garamond" w:cs="Helvetica"/>
          <w:color w:val="141823"/>
          <w:sz w:val="24"/>
          <w:szCs w:val="24"/>
          <w:shd w:val="clear" w:color="auto" w:fill="FFFFFF"/>
        </w:rPr>
        <w:t>Krasker</w:t>
      </w:r>
      <w:proofErr w:type="spellEnd"/>
      <w:r w:rsidRPr="00BF1DC3">
        <w:rPr>
          <w:rFonts w:ascii="Garamond" w:hAnsi="Garamond" w:cs="Helvetica"/>
          <w:color w:val="141823"/>
          <w:sz w:val="24"/>
          <w:szCs w:val="24"/>
          <w:shd w:val="clear" w:color="auto" w:fill="FFFFFF"/>
        </w:rPr>
        <w:t xml:space="preserve"> at the Master Trainer Institute (France) (</w:t>
      </w:r>
      <w:hyperlink r:id="rId9" w:tgtFrame="_blank" w:history="1">
        <w:r w:rsidRPr="00BF1DC3">
          <w:rPr>
            <w:rStyle w:val="Hyperlink"/>
            <w:rFonts w:ascii="Garamond" w:hAnsi="Garamond" w:cs="Helvetica"/>
            <w:color w:val="3B5998"/>
            <w:sz w:val="24"/>
            <w:szCs w:val="24"/>
            <w:u w:val="none"/>
            <w:shd w:val="clear" w:color="auto" w:fill="FFFFFF"/>
          </w:rPr>
          <w:t>http://mastertrainer.ch/</w:t>
        </w:r>
      </w:hyperlink>
      <w:r w:rsidRPr="00BF1DC3">
        <w:rPr>
          <w:rFonts w:ascii="Garamond" w:hAnsi="Garamond" w:cs="Helvetica"/>
          <w:color w:val="141823"/>
          <w:sz w:val="24"/>
          <w:szCs w:val="24"/>
          <w:shd w:val="clear" w:color="auto" w:fill="FFFFFF"/>
        </w:rPr>
        <w:t>), and also trained under global facilitator and brand-marketing guru Trini Amador from BHC Consulting (USA) (</w:t>
      </w:r>
      <w:hyperlink r:id="rId10" w:tgtFrame="_blank" w:history="1">
        <w:r w:rsidRPr="00BF1DC3">
          <w:rPr>
            <w:rStyle w:val="Hyperlink"/>
            <w:rFonts w:ascii="Garamond" w:hAnsi="Garamond" w:cs="Helvetica"/>
            <w:color w:val="3B5998"/>
            <w:sz w:val="24"/>
            <w:szCs w:val="24"/>
            <w:u w:val="none"/>
            <w:shd w:val="clear" w:color="auto" w:fill="FFFFFF"/>
          </w:rPr>
          <w:t>http://www.bhcconsulting.com/</w:t>
        </w:r>
      </w:hyperlink>
      <w:r w:rsidRPr="00BF1DC3">
        <w:rPr>
          <w:rFonts w:ascii="Garamond" w:hAnsi="Garamond" w:cs="Helvetica"/>
          <w:color w:val="141823"/>
          <w:sz w:val="24"/>
          <w:szCs w:val="24"/>
          <w:shd w:val="clear" w:color="auto" w:fill="FFFFFF"/>
        </w:rPr>
        <w:t xml:space="preserve">). For over four years, Don had the privilege to work for Philip Morris International (PMI), a Fortune 500 Company and represented one of the top 10 global brands in the world. Don trains people to communicate with customers effectively, build great teams, and inspire strong leadership among different managers. Currently he is training up 1200+ full-time employees of </w:t>
      </w:r>
      <w:proofErr w:type="spellStart"/>
      <w:r w:rsidRPr="00BF1DC3">
        <w:rPr>
          <w:rFonts w:ascii="Garamond" w:hAnsi="Garamond" w:cs="Helvetica"/>
          <w:color w:val="141823"/>
          <w:sz w:val="24"/>
          <w:szCs w:val="24"/>
          <w:shd w:val="clear" w:color="auto" w:fill="FFFFFF"/>
        </w:rPr>
        <w:t>Grameenphone</w:t>
      </w:r>
      <w:proofErr w:type="spellEnd"/>
      <w:r w:rsidRPr="00BF1DC3">
        <w:rPr>
          <w:rFonts w:ascii="Garamond" w:hAnsi="Garamond" w:cs="Helvetica"/>
          <w:color w:val="141823"/>
          <w:sz w:val="24"/>
          <w:szCs w:val="24"/>
          <w:shd w:val="clear" w:color="auto" w:fill="FFFFFF"/>
        </w:rPr>
        <w:t xml:space="preserve">, while Chevron, </w:t>
      </w:r>
      <w:proofErr w:type="spellStart"/>
      <w:r w:rsidRPr="00BF1DC3">
        <w:rPr>
          <w:rFonts w:ascii="Garamond" w:hAnsi="Garamond" w:cs="Helvetica"/>
          <w:color w:val="141823"/>
          <w:sz w:val="24"/>
          <w:szCs w:val="24"/>
          <w:shd w:val="clear" w:color="auto" w:fill="FFFFFF"/>
        </w:rPr>
        <w:t>Perfetti</w:t>
      </w:r>
      <w:proofErr w:type="spellEnd"/>
      <w:r w:rsidRPr="00BF1DC3">
        <w:rPr>
          <w:rFonts w:ascii="Garamond" w:hAnsi="Garamond" w:cs="Helvetica"/>
          <w:color w:val="141823"/>
          <w:sz w:val="24"/>
          <w:szCs w:val="24"/>
          <w:shd w:val="clear" w:color="auto" w:fill="FFFFFF"/>
        </w:rPr>
        <w:t>, Holcim, Envoy Group and so on are some of his regular clients.</w:t>
      </w:r>
    </w:p>
    <w:p w:rsidR="00260BC8" w:rsidRPr="00BF1DC3" w:rsidRDefault="005B33A0" w:rsidP="005B33A0">
      <w:pPr>
        <w:jc w:val="both"/>
        <w:rPr>
          <w:rFonts w:ascii="Garamond" w:hAnsi="Garamond"/>
          <w:sz w:val="24"/>
          <w:szCs w:val="24"/>
        </w:rPr>
      </w:pPr>
      <w:r w:rsidRPr="00BF1DC3">
        <w:rPr>
          <w:rFonts w:ascii="Garamond" w:hAnsi="Garamond" w:cs="Helvetica"/>
          <w:color w:val="141823"/>
          <w:sz w:val="24"/>
          <w:szCs w:val="24"/>
        </w:rPr>
        <w:br/>
      </w:r>
      <w:r w:rsidRPr="00BF1DC3">
        <w:rPr>
          <w:rFonts w:ascii="Garamond" w:hAnsi="Garamond" w:cs="Helvetica"/>
          <w:color w:val="141823"/>
          <w:sz w:val="24"/>
          <w:szCs w:val="24"/>
          <w:shd w:val="clear" w:color="auto" w:fill="FFFFFF"/>
        </w:rPr>
        <w:t xml:space="preserve">The Class Valedictorian 2008 from ULAB, Don also conducts career build-up workshops at East West University (EWU), and the University </w:t>
      </w:r>
      <w:proofErr w:type="gramStart"/>
      <w:r w:rsidRPr="00BF1DC3">
        <w:rPr>
          <w:rFonts w:ascii="Garamond" w:hAnsi="Garamond" w:cs="Helvetica"/>
          <w:color w:val="141823"/>
          <w:sz w:val="24"/>
          <w:szCs w:val="24"/>
          <w:shd w:val="clear" w:color="auto" w:fill="FFFFFF"/>
        </w:rPr>
        <w:t>of</w:t>
      </w:r>
      <w:proofErr w:type="gramEnd"/>
      <w:r w:rsidRPr="00BF1DC3">
        <w:rPr>
          <w:rFonts w:ascii="Garamond" w:hAnsi="Garamond" w:cs="Helvetica"/>
          <w:color w:val="141823"/>
          <w:sz w:val="24"/>
          <w:szCs w:val="24"/>
          <w:shd w:val="clear" w:color="auto" w:fill="FFFFFF"/>
        </w:rPr>
        <w:t xml:space="preserve"> Liberal Arts Bangladesh (ULAB). He has conducted sessions in Dhaka University, JU, IBA JU, NSU, AIUB, BRAC, </w:t>
      </w:r>
      <w:proofErr w:type="spellStart"/>
      <w:r w:rsidRPr="00BF1DC3">
        <w:rPr>
          <w:rFonts w:ascii="Garamond" w:hAnsi="Garamond" w:cs="Helvetica"/>
          <w:color w:val="141823"/>
          <w:sz w:val="24"/>
          <w:szCs w:val="24"/>
          <w:shd w:val="clear" w:color="auto" w:fill="FFFFFF"/>
        </w:rPr>
        <w:t>Manarat</w:t>
      </w:r>
      <w:proofErr w:type="spellEnd"/>
      <w:r w:rsidRPr="00BF1DC3">
        <w:rPr>
          <w:rFonts w:ascii="Garamond" w:hAnsi="Garamond" w:cs="Helvetica"/>
          <w:color w:val="141823"/>
          <w:sz w:val="24"/>
          <w:szCs w:val="24"/>
          <w:shd w:val="clear" w:color="auto" w:fill="FFFFFF"/>
        </w:rPr>
        <w:t xml:space="preserve">, ASA University and several others. He also offers corporate client training sessions for </w:t>
      </w:r>
      <w:proofErr w:type="spellStart"/>
      <w:r w:rsidRPr="00BF1DC3">
        <w:rPr>
          <w:rFonts w:ascii="Garamond" w:hAnsi="Garamond" w:cs="Helvetica"/>
          <w:color w:val="141823"/>
          <w:sz w:val="24"/>
          <w:szCs w:val="24"/>
          <w:shd w:val="clear" w:color="auto" w:fill="FFFFFF"/>
        </w:rPr>
        <w:t>Bdjobs</w:t>
      </w:r>
      <w:proofErr w:type="spellEnd"/>
      <w:r w:rsidRPr="00BF1DC3">
        <w:rPr>
          <w:rFonts w:ascii="Garamond" w:hAnsi="Garamond" w:cs="Helvetica"/>
          <w:color w:val="141823"/>
          <w:sz w:val="24"/>
          <w:szCs w:val="24"/>
          <w:shd w:val="clear" w:color="auto" w:fill="FFFFFF"/>
        </w:rPr>
        <w:t xml:space="preserve">, </w:t>
      </w:r>
      <w:proofErr w:type="spellStart"/>
      <w:r w:rsidRPr="00BF1DC3">
        <w:rPr>
          <w:rFonts w:ascii="Garamond" w:hAnsi="Garamond" w:cs="Helvetica"/>
          <w:color w:val="141823"/>
          <w:sz w:val="24"/>
          <w:szCs w:val="24"/>
          <w:shd w:val="clear" w:color="auto" w:fill="FFFFFF"/>
        </w:rPr>
        <w:t>Prothom-Alo</w:t>
      </w:r>
      <w:proofErr w:type="spellEnd"/>
      <w:r w:rsidRPr="00BF1DC3">
        <w:rPr>
          <w:rFonts w:ascii="Garamond" w:hAnsi="Garamond" w:cs="Helvetica"/>
          <w:color w:val="141823"/>
          <w:sz w:val="24"/>
          <w:szCs w:val="24"/>
          <w:shd w:val="clear" w:color="auto" w:fill="FFFFFF"/>
        </w:rPr>
        <w:t xml:space="preserve"> Jobs, Business Express, and for Chartered Accountants in ICAB. He has trained over 10,000+ people so far. Don also has his own live radio show called "</w:t>
      </w:r>
      <w:proofErr w:type="spellStart"/>
      <w:r w:rsidRPr="00BF1DC3">
        <w:rPr>
          <w:rFonts w:ascii="Garamond" w:hAnsi="Garamond" w:cs="Helvetica"/>
          <w:color w:val="141823"/>
          <w:sz w:val="24"/>
          <w:szCs w:val="24"/>
          <w:shd w:val="clear" w:color="auto" w:fill="FFFFFF"/>
        </w:rPr>
        <w:t>Donspiration</w:t>
      </w:r>
      <w:proofErr w:type="spellEnd"/>
      <w:r w:rsidRPr="00BF1DC3">
        <w:rPr>
          <w:rFonts w:ascii="Garamond" w:hAnsi="Garamond" w:cs="Helvetica"/>
          <w:color w:val="141823"/>
          <w:sz w:val="24"/>
          <w:szCs w:val="24"/>
          <w:shd w:val="clear" w:color="auto" w:fill="FFFFFF"/>
        </w:rPr>
        <w:t xml:space="preserve">" at </w:t>
      </w:r>
      <w:proofErr w:type="spellStart"/>
      <w:r w:rsidRPr="00BF1DC3">
        <w:rPr>
          <w:rFonts w:ascii="Garamond" w:hAnsi="Garamond" w:cs="Helvetica"/>
          <w:color w:val="141823"/>
          <w:sz w:val="24"/>
          <w:szCs w:val="24"/>
          <w:shd w:val="clear" w:color="auto" w:fill="FFFFFF"/>
        </w:rPr>
        <w:t>Colours</w:t>
      </w:r>
      <w:proofErr w:type="spellEnd"/>
      <w:r w:rsidRPr="00BF1DC3">
        <w:rPr>
          <w:rFonts w:ascii="Garamond" w:hAnsi="Garamond" w:cs="Helvetica"/>
          <w:color w:val="141823"/>
          <w:sz w:val="24"/>
          <w:szCs w:val="24"/>
          <w:shd w:val="clear" w:color="auto" w:fill="FFFFFF"/>
        </w:rPr>
        <w:t xml:space="preserve"> FM 101.6 and he writes for The Daily Star and has his own weekly column called "Level Up with G. </w:t>
      </w:r>
      <w:proofErr w:type="spellStart"/>
      <w:r w:rsidRPr="00BF1DC3">
        <w:rPr>
          <w:rFonts w:ascii="Garamond" w:hAnsi="Garamond" w:cs="Helvetica"/>
          <w:color w:val="141823"/>
          <w:sz w:val="24"/>
          <w:szCs w:val="24"/>
          <w:shd w:val="clear" w:color="auto" w:fill="FFFFFF"/>
        </w:rPr>
        <w:t>Sumdany</w:t>
      </w:r>
      <w:proofErr w:type="spellEnd"/>
      <w:r w:rsidRPr="00BF1DC3">
        <w:rPr>
          <w:rFonts w:ascii="Garamond" w:hAnsi="Garamond" w:cs="Helvetica"/>
          <w:color w:val="141823"/>
          <w:sz w:val="24"/>
          <w:szCs w:val="24"/>
          <w:shd w:val="clear" w:color="auto" w:fill="FFFFFF"/>
        </w:rPr>
        <w:t xml:space="preserve"> Don" published every Thursday in the SHOUT magazine section.</w:t>
      </w:r>
    </w:p>
    <w:sectPr w:rsidR="00260BC8" w:rsidRPr="00BF1DC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82C" w:rsidRDefault="0014582C" w:rsidP="005D562F">
      <w:pPr>
        <w:spacing w:after="0" w:line="240" w:lineRule="auto"/>
      </w:pPr>
      <w:r>
        <w:separator/>
      </w:r>
    </w:p>
  </w:endnote>
  <w:endnote w:type="continuationSeparator" w:id="0">
    <w:p w:rsidR="0014582C" w:rsidRDefault="0014582C" w:rsidP="005D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2F" w:rsidRDefault="005D562F" w:rsidP="005D562F">
    <w:pPr>
      <w:pStyle w:val="Footer"/>
      <w:jc w:val="right"/>
    </w:pPr>
    <w:r>
      <w:rPr>
        <w:noProof/>
      </w:rPr>
      <w:drawing>
        <wp:inline distT="0" distB="0" distL="0" distR="0">
          <wp:extent cx="1128376"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43159_632758333534751_7696171731611612000_n.jpg"/>
                  <pic:cNvPicPr/>
                </pic:nvPicPr>
                <pic:blipFill rotWithShape="1">
                  <a:blip r:embed="rId1">
                    <a:extLst>
                      <a:ext uri="{28A0092B-C50C-407E-A947-70E740481C1C}">
                        <a14:useLocalDpi xmlns:a14="http://schemas.microsoft.com/office/drawing/2010/main" val="0"/>
                      </a:ext>
                    </a:extLst>
                  </a:blip>
                  <a:srcRect l="11004" t="30449" r="10684" b="27243"/>
                  <a:stretch/>
                </pic:blipFill>
                <pic:spPr bwMode="auto">
                  <a:xfrm>
                    <a:off x="0" y="0"/>
                    <a:ext cx="1128376" cy="60960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82C" w:rsidRDefault="0014582C" w:rsidP="005D562F">
      <w:pPr>
        <w:spacing w:after="0" w:line="240" w:lineRule="auto"/>
      </w:pPr>
      <w:r>
        <w:separator/>
      </w:r>
    </w:p>
  </w:footnote>
  <w:footnote w:type="continuationSeparator" w:id="0">
    <w:p w:rsidR="0014582C" w:rsidRDefault="0014582C" w:rsidP="005D56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E2"/>
    <w:rsid w:val="0014582C"/>
    <w:rsid w:val="00260BC8"/>
    <w:rsid w:val="00276C23"/>
    <w:rsid w:val="005B33A0"/>
    <w:rsid w:val="005D562F"/>
    <w:rsid w:val="00712FE2"/>
    <w:rsid w:val="00AB7A7D"/>
    <w:rsid w:val="00BF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3A0"/>
    <w:rPr>
      <w:color w:val="0000FF"/>
      <w:u w:val="single"/>
    </w:rPr>
  </w:style>
  <w:style w:type="paragraph" w:styleId="BalloonText">
    <w:name w:val="Balloon Text"/>
    <w:basedOn w:val="Normal"/>
    <w:link w:val="BalloonTextChar"/>
    <w:uiPriority w:val="99"/>
    <w:semiHidden/>
    <w:unhideWhenUsed/>
    <w:rsid w:val="00AB7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7D"/>
    <w:rPr>
      <w:rFonts w:ascii="Tahoma" w:hAnsi="Tahoma" w:cs="Tahoma"/>
      <w:sz w:val="16"/>
      <w:szCs w:val="16"/>
    </w:rPr>
  </w:style>
  <w:style w:type="paragraph" w:styleId="Header">
    <w:name w:val="header"/>
    <w:basedOn w:val="Normal"/>
    <w:link w:val="HeaderChar"/>
    <w:uiPriority w:val="99"/>
    <w:unhideWhenUsed/>
    <w:rsid w:val="005D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62F"/>
  </w:style>
  <w:style w:type="paragraph" w:styleId="Footer">
    <w:name w:val="footer"/>
    <w:basedOn w:val="Normal"/>
    <w:link w:val="FooterChar"/>
    <w:uiPriority w:val="99"/>
    <w:unhideWhenUsed/>
    <w:rsid w:val="005D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3A0"/>
    <w:rPr>
      <w:color w:val="0000FF"/>
      <w:u w:val="single"/>
    </w:rPr>
  </w:style>
  <w:style w:type="paragraph" w:styleId="BalloonText">
    <w:name w:val="Balloon Text"/>
    <w:basedOn w:val="Normal"/>
    <w:link w:val="BalloonTextChar"/>
    <w:uiPriority w:val="99"/>
    <w:semiHidden/>
    <w:unhideWhenUsed/>
    <w:rsid w:val="00AB7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7D"/>
    <w:rPr>
      <w:rFonts w:ascii="Tahoma" w:hAnsi="Tahoma" w:cs="Tahoma"/>
      <w:sz w:val="16"/>
      <w:szCs w:val="16"/>
    </w:rPr>
  </w:style>
  <w:style w:type="paragraph" w:styleId="Header">
    <w:name w:val="header"/>
    <w:basedOn w:val="Normal"/>
    <w:link w:val="HeaderChar"/>
    <w:uiPriority w:val="99"/>
    <w:unhideWhenUsed/>
    <w:rsid w:val="005D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62F"/>
  </w:style>
  <w:style w:type="paragraph" w:styleId="Footer">
    <w:name w:val="footer"/>
    <w:basedOn w:val="Normal"/>
    <w:link w:val="FooterChar"/>
    <w:uiPriority w:val="99"/>
    <w:unhideWhenUsed/>
    <w:rsid w:val="005D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sumdan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bhcconsulting.com/" TargetMode="External"/><Relationship Id="rId4" Type="http://schemas.openxmlformats.org/officeDocument/2006/relationships/webSettings" Target="webSettings.xml"/><Relationship Id="rId9" Type="http://schemas.openxmlformats.org/officeDocument/2006/relationships/hyperlink" Target="http://mastertrainer.c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LHB</dc:creator>
  <cp:lastModifiedBy>LHB</cp:lastModifiedBy>
  <cp:revision>6</cp:revision>
  <cp:lastPrinted>2015-07-13T07:09:00Z</cp:lastPrinted>
  <dcterms:created xsi:type="dcterms:W3CDTF">2015-07-13T06:26:00Z</dcterms:created>
  <dcterms:modified xsi:type="dcterms:W3CDTF">2015-07-13T07:09:00Z</dcterms:modified>
</cp:coreProperties>
</file>