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Specificatie Tabellen</w:t>
      </w:r>
    </w:p>
    <w:p>
      <w:pPr>
        <w:pStyle w:val="Heading2"/>
      </w:pPr>
      <w:r>
        <w:t>Magazijn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(PK)</w:t>
            </w:r>
          </w:p>
        </w:tc>
        <w:tc>
          <w:tcPr>
            <w:tcW w:type="dxa" w:w="2160"/>
          </w:tcPr>
          <w:p>
            <w:r>
              <w:t>ProductId (FK)</w:t>
            </w:r>
          </w:p>
        </w:tc>
        <w:tc>
          <w:tcPr>
            <w:tcW w:type="dxa" w:w="2160"/>
          </w:tcPr>
          <w:p>
            <w:r>
              <w:t>VerpakkingsEenheid (kg)</w:t>
            </w:r>
          </w:p>
        </w:tc>
        <w:tc>
          <w:tcPr>
            <w:tcW w:type="dxa" w:w="2160"/>
          </w:tcPr>
          <w:p>
            <w:r>
              <w:t>AantalAanwezig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t>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Naam</w:t>
            </w:r>
          </w:p>
        </w:tc>
        <w:tc>
          <w:tcPr>
            <w:tcW w:type="dxa" w:w="2880"/>
          </w:tcPr>
          <w:p>
            <w:r>
              <w:t>Barcode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Mintnopjes</w:t>
            </w:r>
          </w:p>
        </w:tc>
        <w:tc>
          <w:tcPr>
            <w:tcW w:type="dxa" w:w="2880"/>
          </w:tcPr>
          <w:p>
            <w:r>
              <w:t>8719587231278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Schoolkrijt</w:t>
            </w:r>
          </w:p>
        </w:tc>
        <w:tc>
          <w:tcPr>
            <w:tcW w:type="dxa" w:w="2880"/>
          </w:tcPr>
          <w:p>
            <w:r>
              <w:t>8719587326713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Honingdrop</w:t>
            </w:r>
          </w:p>
        </w:tc>
        <w:tc>
          <w:tcPr>
            <w:tcW w:type="dxa" w:w="2880"/>
          </w:tcPr>
          <w:p>
            <w:r>
              <w:t>8719587327836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Zure Beren</w:t>
            </w:r>
          </w:p>
        </w:tc>
        <w:tc>
          <w:tcPr>
            <w:tcW w:type="dxa" w:w="2880"/>
          </w:tcPr>
          <w:p>
            <w:r>
              <w:t>8719587321441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Cola Flesjes</w:t>
            </w:r>
          </w:p>
        </w:tc>
        <w:tc>
          <w:tcPr>
            <w:tcW w:type="dxa" w:w="2880"/>
          </w:tcPr>
          <w:p>
            <w:r>
              <w:t>8719587321237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Turtles</w:t>
            </w:r>
          </w:p>
        </w:tc>
        <w:tc>
          <w:tcPr>
            <w:tcW w:type="dxa" w:w="2880"/>
          </w:tcPr>
          <w:p>
            <w:r>
              <w:t>8719587322245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Witte Muizen</w:t>
            </w:r>
          </w:p>
        </w:tc>
        <w:tc>
          <w:tcPr>
            <w:tcW w:type="dxa" w:w="2880"/>
          </w:tcPr>
          <w:p>
            <w:r>
              <w:t>8719587328256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Reuzen Slangen</w:t>
            </w:r>
          </w:p>
        </w:tc>
        <w:tc>
          <w:tcPr>
            <w:tcW w:type="dxa" w:w="2880"/>
          </w:tcPr>
          <w:p>
            <w:r>
              <w:t>8719587325641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Zoute Rijen</w:t>
            </w:r>
          </w:p>
        </w:tc>
        <w:tc>
          <w:tcPr>
            <w:tcW w:type="dxa" w:w="2880"/>
          </w:tcPr>
          <w:p>
            <w:r>
              <w:t>8719587322739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Winegums</w:t>
            </w:r>
          </w:p>
        </w:tc>
        <w:tc>
          <w:tcPr>
            <w:tcW w:type="dxa" w:w="2880"/>
          </w:tcPr>
          <w:p>
            <w:r>
              <w:t>8719587327527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Drop Munten</w:t>
            </w:r>
          </w:p>
        </w:tc>
        <w:tc>
          <w:tcPr>
            <w:tcW w:type="dxa" w:w="2880"/>
          </w:tcPr>
          <w:p>
            <w:r>
              <w:t>8719587322345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Kruis Drop</w:t>
            </w:r>
          </w:p>
        </w:tc>
        <w:tc>
          <w:tcPr>
            <w:tcW w:type="dxa" w:w="2880"/>
          </w:tcPr>
          <w:p>
            <w:r>
              <w:t>8719587322265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Zoute Ruitjes</w:t>
            </w:r>
          </w:p>
        </w:tc>
        <w:tc>
          <w:tcPr>
            <w:tcW w:type="dxa" w:w="2880"/>
          </w:tcPr>
          <w:p>
            <w:r>
              <w:t>8719587323256</w:t>
            </w:r>
          </w:p>
        </w:tc>
      </w:tr>
    </w:tbl>
    <w:p>
      <w:pPr>
        <w:pStyle w:val="Heading2"/>
      </w:pPr>
      <w:r>
        <w:t>ProductPerAllergeen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ProductId (FK)</w:t>
            </w:r>
          </w:p>
        </w:tc>
        <w:tc>
          <w:tcPr>
            <w:tcW w:type="dxa" w:w="2880"/>
          </w:tcPr>
          <w:p>
            <w:r>
              <w:t>AllergeenId (FK)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pPr>
        <w:pStyle w:val="Heading2"/>
      </w:pPr>
      <w:r>
        <w:t>Allergeen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Naam</w:t>
            </w:r>
          </w:p>
        </w:tc>
        <w:tc>
          <w:tcPr>
            <w:tcW w:type="dxa" w:w="2880"/>
          </w:tcPr>
          <w:p>
            <w:r>
              <w:t>Omschrijving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Gluten</w:t>
            </w:r>
          </w:p>
        </w:tc>
        <w:tc>
          <w:tcPr>
            <w:tcW w:type="dxa" w:w="2880"/>
          </w:tcPr>
          <w:p>
            <w:r>
              <w:t>Dit product bevat gluten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Gelatine</w:t>
            </w:r>
          </w:p>
        </w:tc>
        <w:tc>
          <w:tcPr>
            <w:tcW w:type="dxa" w:w="2880"/>
          </w:tcPr>
          <w:p>
            <w:r>
              <w:t>Dit product bevat gelatine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AZO-Kleurstof</w:t>
            </w:r>
          </w:p>
        </w:tc>
        <w:tc>
          <w:tcPr>
            <w:tcW w:type="dxa" w:w="2880"/>
          </w:tcPr>
          <w:p>
            <w:r>
              <w:t>Dit product bevat AZO-kleurstoffen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Lactose</w:t>
            </w:r>
          </w:p>
        </w:tc>
        <w:tc>
          <w:tcPr>
            <w:tcW w:type="dxa" w:w="2880"/>
          </w:tcPr>
          <w:p>
            <w:r>
              <w:t>Dit product bevat lactose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Soja</w:t>
            </w:r>
          </w:p>
        </w:tc>
        <w:tc>
          <w:tcPr>
            <w:tcW w:type="dxa" w:w="2880"/>
          </w:tcPr>
          <w:p>
            <w:r>
              <w:t>Dit product bevat soja</w:t>
            </w:r>
          </w:p>
        </w:tc>
      </w:tr>
    </w:tbl>
    <w:p>
      <w:pPr>
        <w:pStyle w:val="Heading2"/>
      </w:pPr>
      <w:r>
        <w:t>ProductPerLeverancier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(PK)</w:t>
            </w:r>
          </w:p>
        </w:tc>
        <w:tc>
          <w:tcPr>
            <w:tcW w:type="dxa" w:w="1440"/>
          </w:tcPr>
          <w:p>
            <w:r>
              <w:t>LeverancierId (FK)</w:t>
            </w:r>
          </w:p>
        </w:tc>
        <w:tc>
          <w:tcPr>
            <w:tcW w:type="dxa" w:w="1440"/>
          </w:tcPr>
          <w:p>
            <w:r>
              <w:t>ProductId (FK)</w:t>
            </w:r>
          </w:p>
        </w:tc>
        <w:tc>
          <w:tcPr>
            <w:tcW w:type="dxa" w:w="1440"/>
          </w:tcPr>
          <w:p>
            <w:r>
              <w:t>DatumLevering</w:t>
            </w:r>
          </w:p>
        </w:tc>
        <w:tc>
          <w:tcPr>
            <w:tcW w:type="dxa" w:w="1440"/>
          </w:tcPr>
          <w:p>
            <w:r>
              <w:t>Aantal</w:t>
            </w:r>
          </w:p>
        </w:tc>
        <w:tc>
          <w:tcPr>
            <w:tcW w:type="dxa" w:w="1440"/>
          </w:tcPr>
          <w:p>
            <w:r>
              <w:t>DatumEerstVolgendeLevering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2024-10-09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2024-10-16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2024-10-18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2024-10-25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2024-10-09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2024-10-16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2024-10-10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2024-10-17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2024-10-14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2024-10-21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2024-10-21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2024-10-28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2024-10-14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2024-10-21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2024-10-14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2024-10-21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2024-10-12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2024-10-19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2024-10-19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2024-10-26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2024-10-10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2024-10-17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2024-10-11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2024-10-18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2024-10-16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2024-10-30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2024-10-10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2024-10-17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2024-10-19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2024-10-26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2024-10-11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2024-10-12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</w:tbl>
    <w:p>
      <w:pPr>
        <w:pStyle w:val="Heading2"/>
      </w:pPr>
      <w:r>
        <w:t>Leverancier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(PK)</w:t>
            </w:r>
          </w:p>
        </w:tc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ContactPersoon</w:t>
            </w:r>
          </w:p>
        </w:tc>
        <w:tc>
          <w:tcPr>
            <w:tcW w:type="dxa" w:w="1728"/>
          </w:tcPr>
          <w:p>
            <w:r>
              <w:t>LeverancierNummer</w:t>
            </w:r>
          </w:p>
        </w:tc>
        <w:tc>
          <w:tcPr>
            <w:tcW w:type="dxa" w:w="1728"/>
          </w:tcPr>
          <w:p>
            <w:r>
              <w:t>Mobiel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Venco</w:t>
            </w:r>
          </w:p>
        </w:tc>
        <w:tc>
          <w:tcPr>
            <w:tcW w:type="dxa" w:w="1728"/>
          </w:tcPr>
          <w:p>
            <w:r>
              <w:t>Bert van Linge</w:t>
            </w:r>
          </w:p>
        </w:tc>
        <w:tc>
          <w:tcPr>
            <w:tcW w:type="dxa" w:w="1728"/>
          </w:tcPr>
          <w:p>
            <w:r>
              <w:t>L1029384719</w:t>
            </w:r>
          </w:p>
        </w:tc>
        <w:tc>
          <w:tcPr>
            <w:tcW w:type="dxa" w:w="1728"/>
          </w:tcPr>
          <w:p>
            <w:r>
              <w:t>06-28493827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Astra Sweets</w:t>
            </w:r>
          </w:p>
        </w:tc>
        <w:tc>
          <w:tcPr>
            <w:tcW w:type="dxa" w:w="1728"/>
          </w:tcPr>
          <w:p>
            <w:r>
              <w:t>Jasper del Monte</w:t>
            </w:r>
          </w:p>
        </w:tc>
        <w:tc>
          <w:tcPr>
            <w:tcW w:type="dxa" w:w="1728"/>
          </w:tcPr>
          <w:p>
            <w:r>
              <w:t>L1029284315</w:t>
            </w:r>
          </w:p>
        </w:tc>
        <w:tc>
          <w:tcPr>
            <w:tcW w:type="dxa" w:w="1728"/>
          </w:tcPr>
          <w:p>
            <w:r>
              <w:t>06-39398734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Haribo</w:t>
            </w:r>
          </w:p>
        </w:tc>
        <w:tc>
          <w:tcPr>
            <w:tcW w:type="dxa" w:w="1728"/>
          </w:tcPr>
          <w:p>
            <w:r>
              <w:t>Sven Stalman</w:t>
            </w:r>
          </w:p>
        </w:tc>
        <w:tc>
          <w:tcPr>
            <w:tcW w:type="dxa" w:w="1728"/>
          </w:tcPr>
          <w:p>
            <w:r>
              <w:t>L1029324748</w:t>
            </w:r>
          </w:p>
        </w:tc>
        <w:tc>
          <w:tcPr>
            <w:tcW w:type="dxa" w:w="1728"/>
          </w:tcPr>
          <w:p>
            <w:r>
              <w:t>06-24383291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Basset</w:t>
            </w:r>
          </w:p>
        </w:tc>
        <w:tc>
          <w:tcPr>
            <w:tcW w:type="dxa" w:w="1728"/>
          </w:tcPr>
          <w:p>
            <w:r>
              <w:t>Joyce Stelterberg</w:t>
            </w:r>
          </w:p>
        </w:tc>
        <w:tc>
          <w:tcPr>
            <w:tcW w:type="dxa" w:w="1728"/>
          </w:tcPr>
          <w:p>
            <w:r>
              <w:t>L1023845773</w:t>
            </w:r>
          </w:p>
        </w:tc>
        <w:tc>
          <w:tcPr>
            <w:tcW w:type="dxa" w:w="1728"/>
          </w:tcPr>
          <w:p>
            <w:r>
              <w:t>06-48293823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 Bron</w:t>
            </w:r>
          </w:p>
        </w:tc>
        <w:tc>
          <w:tcPr>
            <w:tcW w:type="dxa" w:w="1728"/>
          </w:tcPr>
          <w:p>
            <w:r>
              <w:t>Remco Veenstra</w:t>
            </w:r>
          </w:p>
        </w:tc>
        <w:tc>
          <w:tcPr>
            <w:tcW w:type="dxa" w:w="1728"/>
          </w:tcPr>
          <w:p>
            <w:r>
              <w:t>L1023857736</w:t>
            </w:r>
          </w:p>
        </w:tc>
        <w:tc>
          <w:tcPr>
            <w:tcW w:type="dxa" w:w="1728"/>
          </w:tcPr>
          <w:p>
            <w:r>
              <w:t>06-34291234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