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f4alpggigjnp" w:id="0"/>
      <w:bookmarkEnd w:id="0"/>
      <w:r w:rsidDel="00000000" w:rsidR="00000000" w:rsidRPr="00000000">
        <w:rPr>
          <w:b w:val="1"/>
          <w:color w:val="000000"/>
          <w:sz w:val="26"/>
          <w:szCs w:val="26"/>
          <w:rtl w:val="0"/>
        </w:rPr>
        <w:t xml:space="preserve">What is a Paradox?</w:t>
      </w:r>
    </w:p>
    <w:p w:rsidR="00000000" w:rsidDel="00000000" w:rsidP="00000000" w:rsidRDefault="00000000" w:rsidRPr="00000000" w14:paraId="00000002">
      <w:pPr>
        <w:spacing w:after="240" w:before="240" w:lineRule="auto"/>
        <w:rPr/>
      </w:pPr>
      <w:r w:rsidDel="00000000" w:rsidR="00000000" w:rsidRPr="00000000">
        <w:rPr>
          <w:rtl w:val="0"/>
        </w:rPr>
        <w:t xml:space="preserve">A paradox is a statement or situation that seems impossible or contradictory at first but reveals deeper truths or problems when you think about it.</w:t>
      </w:r>
    </w:p>
    <w:p w:rsidR="00000000" w:rsidDel="00000000" w:rsidP="00000000" w:rsidRDefault="00000000" w:rsidRPr="00000000" w14:paraId="00000003">
      <w:pPr>
        <w:spacing w:after="240" w:before="240" w:lineRule="auto"/>
        <w:rPr/>
      </w:pPr>
      <w:r w:rsidDel="00000000" w:rsidR="00000000" w:rsidRPr="00000000">
        <w:rPr>
          <w:rtl w:val="0"/>
        </w:rPr>
        <w:t xml:space="preserve">Paradoxes often come from self-contradictions (like the Liar Paradox), tricky rules (like the Barber Paradox), or challenging concepts (like Zeno’s ideas about infinity).</w:t>
      </w:r>
    </w:p>
    <w:p w:rsidR="00000000" w:rsidDel="00000000" w:rsidP="00000000" w:rsidRDefault="00000000" w:rsidRPr="00000000" w14:paraId="00000004">
      <w:pPr>
        <w:spacing w:after="240" w:before="240" w:lineRule="auto"/>
        <w:rPr/>
      </w:pPr>
      <w:r w:rsidDel="00000000" w:rsidR="00000000" w:rsidRPr="00000000">
        <w:rPr>
          <w:rtl w:val="0"/>
        </w:rPr>
        <w:t xml:space="preserve">They’re more than just puzzles—they push us to rethink logic, language, and how we understand the world.</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iguargayaecs" w:id="1"/>
      <w:bookmarkEnd w:id="1"/>
      <w:r w:rsidDel="00000000" w:rsidR="00000000" w:rsidRPr="00000000">
        <w:rPr>
          <w:b w:val="1"/>
          <w:color w:val="000000"/>
          <w:sz w:val="26"/>
          <w:szCs w:val="26"/>
          <w:rtl w:val="0"/>
        </w:rPr>
        <w:t xml:space="preserve">1. Epimenides’ Paradox: The Liar Problem</w:t>
      </w:r>
    </w:p>
    <w:p w:rsidR="00000000" w:rsidDel="00000000" w:rsidP="00000000" w:rsidRDefault="00000000" w:rsidRPr="00000000" w14:paraId="00000006">
      <w:pPr>
        <w:spacing w:after="240" w:before="240" w:lineRule="auto"/>
        <w:rPr/>
      </w:pPr>
      <w:r w:rsidDel="00000000" w:rsidR="00000000" w:rsidRPr="00000000">
        <w:rPr>
          <w:b w:val="1"/>
          <w:rtl w:val="0"/>
        </w:rPr>
        <w:t xml:space="preserve">The Puzzle:</w:t>
        <w:br w:type="textWrapping"/>
      </w:r>
      <w:r w:rsidDel="00000000" w:rsidR="00000000" w:rsidRPr="00000000">
        <w:rPr>
          <w:rtl w:val="0"/>
        </w:rPr>
        <w:t xml:space="preserve">Epimenides, a Cretan, claims, </w:t>
      </w:r>
      <w:r w:rsidDel="00000000" w:rsidR="00000000" w:rsidRPr="00000000">
        <w:rPr>
          <w:i w:val="1"/>
          <w:rtl w:val="0"/>
        </w:rPr>
        <w:t xml:space="preserve">"All Cretans are liars."</w:t>
      </w:r>
      <w:r w:rsidDel="00000000" w:rsidR="00000000" w:rsidRPr="00000000">
        <w:rPr>
          <w:rtl w:val="0"/>
        </w:rPr>
        <w:t xml:space="preserve"> But if he’s telling the truth, he must be lying. And if he’s lying, then he’s telling the truth. A logical loop!</w:t>
      </w:r>
    </w:p>
    <w:p w:rsidR="00000000" w:rsidDel="00000000" w:rsidP="00000000" w:rsidRDefault="00000000" w:rsidRPr="00000000" w14:paraId="00000007">
      <w:pPr>
        <w:spacing w:after="240" w:before="240" w:lineRule="auto"/>
        <w:rPr/>
      </w:pPr>
      <w:r w:rsidDel="00000000" w:rsidR="00000000" w:rsidRPr="00000000">
        <w:rPr>
          <w:b w:val="1"/>
          <w:rtl w:val="0"/>
        </w:rPr>
        <w:t xml:space="preserve">Why It’s Confusing:</w:t>
        <w:br w:type="textWrapping"/>
      </w:r>
      <w:r w:rsidDel="00000000" w:rsidR="00000000" w:rsidRPr="00000000">
        <w:rPr>
          <w:rtl w:val="0"/>
        </w:rPr>
        <w:t xml:space="preserve">The problem comes from a statement referring to itself—can it really label itself as true or false?</w:t>
      </w:r>
    </w:p>
    <w:p w:rsidR="00000000" w:rsidDel="00000000" w:rsidP="00000000" w:rsidRDefault="00000000" w:rsidRPr="00000000" w14:paraId="00000008">
      <w:pPr>
        <w:spacing w:after="240" w:before="240" w:lineRule="auto"/>
        <w:rPr/>
      </w:pPr>
      <w:r w:rsidDel="00000000" w:rsidR="00000000" w:rsidRPr="00000000">
        <w:rPr>
          <w:b w:val="1"/>
          <w:rtl w:val="0"/>
        </w:rPr>
        <w:t xml:space="preserve">How It’s Resolved:</w:t>
        <w:br w:type="textWrapping"/>
      </w:r>
      <w:r w:rsidDel="00000000" w:rsidR="00000000" w:rsidRPr="00000000">
        <w:rPr>
          <w:rtl w:val="0"/>
        </w:rPr>
        <w:t xml:space="preserve">Modern logic solves this by separating layers of statements. A statement about "truth" needs to exist in a different context or level (Tarski’s hierarchy). Alternatively, flexible systems like fuzzy logic say it’s okay for something to be partially true and partially false.</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vpojhsq21dx9" w:id="2"/>
      <w:bookmarkEnd w:id="2"/>
      <w:r w:rsidDel="00000000" w:rsidR="00000000" w:rsidRPr="00000000">
        <w:rPr>
          <w:b w:val="1"/>
          <w:color w:val="000000"/>
          <w:sz w:val="26"/>
          <w:szCs w:val="26"/>
          <w:rtl w:val="0"/>
        </w:rPr>
        <w:t xml:space="preserve">2. The Jordan Card Paradox: Truth on a Loop</w:t>
      </w:r>
    </w:p>
    <w:p w:rsidR="00000000" w:rsidDel="00000000" w:rsidP="00000000" w:rsidRDefault="00000000" w:rsidRPr="00000000" w14:paraId="0000000B">
      <w:pPr>
        <w:spacing w:after="240" w:before="240" w:lineRule="auto"/>
        <w:rPr/>
      </w:pPr>
      <w:r w:rsidDel="00000000" w:rsidR="00000000" w:rsidRPr="00000000">
        <w:rPr>
          <w:b w:val="1"/>
          <w:rtl w:val="0"/>
        </w:rPr>
        <w:t xml:space="preserve">The Puzzle:</w:t>
        <w:br w:type="textWrapping"/>
      </w:r>
      <w:r w:rsidDel="00000000" w:rsidR="00000000" w:rsidRPr="00000000">
        <w:rPr>
          <w:rtl w:val="0"/>
        </w:rPr>
        <w:t xml:space="preserve">Imagine a card that says: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Side A: </w:t>
      </w:r>
      <w:r w:rsidDel="00000000" w:rsidR="00000000" w:rsidRPr="00000000">
        <w:rPr>
          <w:i w:val="1"/>
          <w:rtl w:val="0"/>
        </w:rPr>
        <w:t xml:space="preserve">The sentence on the other side is true.</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Side B: </w:t>
      </w:r>
      <w:r w:rsidDel="00000000" w:rsidR="00000000" w:rsidRPr="00000000">
        <w:rPr>
          <w:i w:val="1"/>
          <w:rtl w:val="0"/>
        </w:rPr>
        <w:t xml:space="preserve">The sentence on the other side is false.</w:t>
      </w:r>
    </w:p>
    <w:p w:rsidR="00000000" w:rsidDel="00000000" w:rsidP="00000000" w:rsidRDefault="00000000" w:rsidRPr="00000000" w14:paraId="0000000E">
      <w:pPr>
        <w:spacing w:after="240" w:before="240" w:lineRule="auto"/>
        <w:rPr/>
      </w:pPr>
      <w:r w:rsidDel="00000000" w:rsidR="00000000" w:rsidRPr="00000000">
        <w:rPr>
          <w:rtl w:val="0"/>
        </w:rPr>
        <w:t xml:space="preserve">Each side depends on the other, creating a never-ending loop of contradictions.</w:t>
      </w:r>
    </w:p>
    <w:p w:rsidR="00000000" w:rsidDel="00000000" w:rsidP="00000000" w:rsidRDefault="00000000" w:rsidRPr="00000000" w14:paraId="0000000F">
      <w:pPr>
        <w:spacing w:after="240" w:before="240" w:lineRule="auto"/>
        <w:rPr/>
      </w:pPr>
      <w:r w:rsidDel="00000000" w:rsidR="00000000" w:rsidRPr="00000000">
        <w:rPr>
          <w:b w:val="1"/>
          <w:rtl w:val="0"/>
        </w:rPr>
        <w:t xml:space="preserve">Why It’s Confusing:</w:t>
        <w:br w:type="textWrapping"/>
      </w:r>
      <w:r w:rsidDel="00000000" w:rsidR="00000000" w:rsidRPr="00000000">
        <w:rPr>
          <w:rtl w:val="0"/>
        </w:rPr>
        <w:t xml:space="preserve">The two statements are caught in a circular reference. Neither can be fully true or false because they depend on each other’s status.</w:t>
      </w:r>
    </w:p>
    <w:p w:rsidR="00000000" w:rsidDel="00000000" w:rsidP="00000000" w:rsidRDefault="00000000" w:rsidRPr="00000000" w14:paraId="00000010">
      <w:pPr>
        <w:spacing w:after="240" w:before="240" w:lineRule="auto"/>
        <w:rPr/>
      </w:pPr>
      <w:r w:rsidDel="00000000" w:rsidR="00000000" w:rsidRPr="00000000">
        <w:rPr>
          <w:b w:val="1"/>
          <w:rtl w:val="0"/>
        </w:rPr>
        <w:t xml:space="preserve">How It’s Resolved:</w:t>
        <w:br w:type="textWrapping"/>
      </w:r>
      <w:r w:rsidDel="00000000" w:rsidR="00000000" w:rsidRPr="00000000">
        <w:rPr>
          <w:rtl w:val="0"/>
        </w:rPr>
        <w:t xml:space="preserve">Such setups are considered invalid in traditional logic because they rely on self-reference. By treating this kind of loop as meaningless or outside the scope of truth-testing, we can ignore it.</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nqvnhwafglgj" w:id="3"/>
      <w:bookmarkEnd w:id="3"/>
      <w:r w:rsidDel="00000000" w:rsidR="00000000" w:rsidRPr="00000000">
        <w:rPr>
          <w:b w:val="1"/>
          <w:color w:val="000000"/>
          <w:sz w:val="26"/>
          <w:szCs w:val="26"/>
          <w:rtl w:val="0"/>
        </w:rPr>
        <w:t xml:space="preserve">3. The Barber Paradox: Who Shaves the Barber?</w:t>
      </w:r>
    </w:p>
    <w:p w:rsidR="00000000" w:rsidDel="00000000" w:rsidP="00000000" w:rsidRDefault="00000000" w:rsidRPr="00000000" w14:paraId="00000013">
      <w:pPr>
        <w:spacing w:after="240" w:before="240" w:lineRule="auto"/>
        <w:rPr/>
      </w:pPr>
      <w:r w:rsidDel="00000000" w:rsidR="00000000" w:rsidRPr="00000000">
        <w:rPr>
          <w:b w:val="1"/>
          <w:rtl w:val="0"/>
        </w:rPr>
        <w:t xml:space="preserve">The Puzzle:</w:t>
        <w:br w:type="textWrapping"/>
      </w:r>
      <w:r w:rsidDel="00000000" w:rsidR="00000000" w:rsidRPr="00000000">
        <w:rPr>
          <w:rtl w:val="0"/>
        </w:rPr>
        <w:t xml:space="preserve">In a town, the barber shaves everyone who doesn’t shave themselves. So, does the barber shave himself? If he does, he breaks the rule (he doesn’t shave people who shave themselves). If he doesn’t, he must shave himself!</w:t>
      </w:r>
    </w:p>
    <w:p w:rsidR="00000000" w:rsidDel="00000000" w:rsidP="00000000" w:rsidRDefault="00000000" w:rsidRPr="00000000" w14:paraId="00000014">
      <w:pPr>
        <w:spacing w:after="240" w:before="240" w:lineRule="auto"/>
        <w:rPr/>
      </w:pPr>
      <w:r w:rsidDel="00000000" w:rsidR="00000000" w:rsidRPr="00000000">
        <w:rPr>
          <w:b w:val="1"/>
          <w:rtl w:val="0"/>
        </w:rPr>
        <w:t xml:space="preserve">Why It’s Confusing:</w:t>
        <w:br w:type="textWrapping"/>
      </w:r>
      <w:r w:rsidDel="00000000" w:rsidR="00000000" w:rsidRPr="00000000">
        <w:rPr>
          <w:rtl w:val="0"/>
        </w:rPr>
        <w:t xml:space="preserve">This setup creates a contradiction—it defines a barber who can’t logically exist.</w:t>
      </w:r>
    </w:p>
    <w:p w:rsidR="00000000" w:rsidDel="00000000" w:rsidP="00000000" w:rsidRDefault="00000000" w:rsidRPr="00000000" w14:paraId="00000015">
      <w:pPr>
        <w:spacing w:after="240" w:before="240" w:lineRule="auto"/>
        <w:rPr/>
      </w:pPr>
      <w:r w:rsidDel="00000000" w:rsidR="00000000" w:rsidRPr="00000000">
        <w:rPr>
          <w:b w:val="1"/>
          <w:rtl w:val="0"/>
        </w:rPr>
        <w:t xml:space="preserve">How It’s Resolved:</w:t>
        <w:br w:type="textWrapping"/>
      </w:r>
      <w:r w:rsidDel="00000000" w:rsidR="00000000" w:rsidRPr="00000000">
        <w:rPr>
          <w:rtl w:val="0"/>
        </w:rPr>
        <w:t xml:space="preserve">Bertrand Russell used this to show how some ideas are flawed at their core. His “Theory of Types” rules out situations where something includes itself in its definition, avoiding contradictions like this.</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v1r2cgaq72pa" w:id="4"/>
      <w:bookmarkEnd w:id="4"/>
      <w:r w:rsidDel="00000000" w:rsidR="00000000" w:rsidRPr="00000000">
        <w:rPr>
          <w:b w:val="1"/>
          <w:color w:val="000000"/>
          <w:sz w:val="26"/>
          <w:szCs w:val="26"/>
          <w:rtl w:val="0"/>
        </w:rPr>
        <w:t xml:space="preserve">The Bigger Picture: What Paradoxes Teach Us</w:t>
      </w:r>
    </w:p>
    <w:p w:rsidR="00000000" w:rsidDel="00000000" w:rsidP="00000000" w:rsidRDefault="00000000" w:rsidRPr="00000000" w14:paraId="00000018">
      <w:pPr>
        <w:spacing w:after="240" w:before="240" w:lineRule="auto"/>
        <w:rPr/>
      </w:pPr>
      <w:r w:rsidDel="00000000" w:rsidR="00000000" w:rsidRPr="00000000">
        <w:rPr>
          <w:rtl w:val="0"/>
        </w:rPr>
        <w:t xml:space="preserve">Paradoxes like these reveal the limits of how we think about truth, language, and logic. They’ve inspired major breakthroughs in philosophy and math, such as new ways of defining sets, truth levels, and alternative logics that embrace complexity. They’re not just puzzles—they’re tools for deeper understanding!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