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1F306" w14:textId="72E92E96" w:rsidR="003F6AEA" w:rsidRDefault="00A614B7" w:rsidP="00A614B7">
      <w:pPr>
        <w:pStyle w:val="Heading1"/>
      </w:pPr>
      <w:r>
        <w:t>Summary</w:t>
      </w:r>
    </w:p>
    <w:p w14:paraId="3FFD7DD3" w14:textId="3DA2BE68" w:rsidR="00B01F82" w:rsidRDefault="00B01F82" w:rsidP="00A614B7">
      <w:r>
        <w:t>I</w:t>
      </w:r>
      <w:r w:rsidR="00C71B65">
        <w:t>n</w:t>
      </w:r>
      <w:r>
        <w:t xml:space="preserve"> design document, we laid out a high-level view of our solution design.</w:t>
      </w:r>
    </w:p>
    <w:p w14:paraId="68EDF8A4" w14:textId="6077951D" w:rsidR="00B01F82" w:rsidRPr="00A614B7" w:rsidRDefault="00A614B7" w:rsidP="00B01F82">
      <w:r>
        <w:t xml:space="preserve">Here we </w:t>
      </w:r>
      <w:r w:rsidR="00B01F82">
        <w:t>will elaborate on implementation and operational steps for this project which includes the</w:t>
      </w:r>
      <w:r>
        <w:t xml:space="preserve"> dbt models and their purpose</w:t>
      </w:r>
      <w:r w:rsidR="00B01F82">
        <w:t>, the</w:t>
      </w:r>
      <w:r>
        <w:t xml:space="preserve"> data validation strategies</w:t>
      </w:r>
      <w:r w:rsidR="00B01F82">
        <w:t>, some instruction on how</w:t>
      </w:r>
      <w:r>
        <w:t xml:space="preserve"> to run our pipeline</w:t>
      </w:r>
      <w:r w:rsidR="00B01F82">
        <w:t>, the potential backfilling strategies, and some next steps to explore.</w:t>
      </w:r>
    </w:p>
    <w:p w14:paraId="08173FCE" w14:textId="72ABFC64" w:rsidR="00CC2834" w:rsidRDefault="00CC2834" w:rsidP="00AA2679">
      <w:pPr>
        <w:pStyle w:val="Heading1"/>
      </w:pPr>
      <w:r>
        <w:t>Snapshot</w:t>
      </w:r>
    </w:p>
    <w:p w14:paraId="29ECE962" w14:textId="77777777" w:rsidR="00355DF2" w:rsidRDefault="00CC2834" w:rsidP="00CC2834">
      <w:r>
        <w:t xml:space="preserve">We need to run this snapshot code every 15 minutes to keep track of the 15-minute changes in our </w:t>
      </w:r>
      <w:r w:rsidRPr="00CC2834">
        <w:rPr>
          <w:i/>
          <w:iCs/>
        </w:rPr>
        <w:t>wallets</w:t>
      </w:r>
      <w:r>
        <w:t xml:space="preserve"> table. </w:t>
      </w:r>
    </w:p>
    <w:p w14:paraId="01189134" w14:textId="5E98E097" w:rsidR="00CC2834" w:rsidRPr="00CC2834" w:rsidRDefault="00CC2834" w:rsidP="00CC2834">
      <w:r w:rsidRPr="00CC2834">
        <w:t>If a user upgrades from Tier 0 to Tier 1, dbt will instantly perform two actions:</w:t>
      </w:r>
    </w:p>
    <w:p w14:paraId="268738A1" w14:textId="1A8E4279" w:rsidR="00CC2834" w:rsidRPr="00CC2834" w:rsidRDefault="00CC2834" w:rsidP="00CC2834">
      <w:pPr>
        <w:numPr>
          <w:ilvl w:val="0"/>
          <w:numId w:val="3"/>
        </w:numPr>
      </w:pPr>
      <w:r w:rsidRPr="00CC2834">
        <w:rPr>
          <w:b/>
          <w:bCs/>
        </w:rPr>
        <w:t>Update the old record</w:t>
      </w:r>
      <w:r w:rsidRPr="00CC2834">
        <w:t>: It finds the existing row for that </w:t>
      </w:r>
      <w:r w:rsidRPr="00CC2834">
        <w:rPr>
          <w:i/>
          <w:iCs/>
        </w:rPr>
        <w:t>wallet_id</w:t>
      </w:r>
      <w:r w:rsidRPr="00CC2834">
        <w:t> where </w:t>
      </w:r>
      <w:r w:rsidRPr="00CC2834">
        <w:rPr>
          <w:i/>
          <w:iCs/>
        </w:rPr>
        <w:t>dbt_valid_to</w:t>
      </w:r>
      <w:r w:rsidRPr="00CC2834">
        <w:t> is </w:t>
      </w:r>
      <w:r w:rsidR="00355DF2" w:rsidRPr="00CC2834">
        <w:t>NULL and</w:t>
      </w:r>
      <w:r w:rsidRPr="00CC2834">
        <w:t xml:space="preserve"> sets </w:t>
      </w:r>
      <w:r w:rsidRPr="00CC2834">
        <w:rPr>
          <w:i/>
          <w:iCs/>
        </w:rPr>
        <w:t>dbt_valid_to</w:t>
      </w:r>
      <w:r w:rsidRPr="00CC2834">
        <w:t> to the exact 15-minute execution timestamp.</w:t>
      </w:r>
    </w:p>
    <w:p w14:paraId="2C944FEF" w14:textId="77777777" w:rsidR="00CC2834" w:rsidRDefault="00CC2834" w:rsidP="00CC2834">
      <w:pPr>
        <w:numPr>
          <w:ilvl w:val="0"/>
          <w:numId w:val="3"/>
        </w:numPr>
      </w:pPr>
      <w:r w:rsidRPr="00CC2834">
        <w:rPr>
          <w:b/>
          <w:bCs/>
        </w:rPr>
        <w:t>Insert the new record</w:t>
      </w:r>
      <w:r w:rsidRPr="00CC2834">
        <w:t>: It inserts a brand-new row containing the new Tier 1 information, setting </w:t>
      </w:r>
      <w:r w:rsidRPr="00355DF2">
        <w:rPr>
          <w:i/>
          <w:iCs/>
        </w:rPr>
        <w:t>dbt_valid_from</w:t>
      </w:r>
      <w:r w:rsidRPr="00CC2834">
        <w:t> to the execution timestamp, and </w:t>
      </w:r>
      <w:r w:rsidRPr="00355DF2">
        <w:rPr>
          <w:i/>
          <w:iCs/>
        </w:rPr>
        <w:t>dbt_valid_to</w:t>
      </w:r>
      <w:r w:rsidRPr="00CC2834">
        <w:t> to NULL.</w:t>
      </w:r>
    </w:p>
    <w:p w14:paraId="6F3404E8" w14:textId="4DAB2242" w:rsidR="00CC2834" w:rsidRDefault="00446FD0" w:rsidP="00355DF2">
      <w:r>
        <w:t>I</w:t>
      </w:r>
      <w:r w:rsidR="00355DF2" w:rsidRPr="00355DF2">
        <w:t>f a wallet's </w:t>
      </w:r>
      <w:proofErr w:type="spellStart"/>
      <w:r w:rsidR="00355DF2" w:rsidRPr="00355DF2">
        <w:t>updated_at</w:t>
      </w:r>
      <w:proofErr w:type="spellEnd"/>
      <w:r w:rsidR="00355DF2" w:rsidRPr="00355DF2">
        <w:t> time has not changed since the last 15-minute run, dbt completely ignores that row. It scans only the micro-partitions that contain modifications, keeping Snowflake costs minimal</w:t>
      </w:r>
    </w:p>
    <w:p w14:paraId="1E03B53B" w14:textId="4428E05C" w:rsidR="00CC2834" w:rsidRPr="00CC2834" w:rsidRDefault="00CC2834" w:rsidP="00CC2834">
      <w:r>
        <w:t xml:space="preserve">Find the code in </w:t>
      </w:r>
      <w:r w:rsidRPr="00CC2834">
        <w:rPr>
          <w:highlight w:val="lightGray"/>
        </w:rPr>
        <w:t>snap_wallets.sql</w:t>
      </w:r>
      <w:r>
        <w:t>.</w:t>
      </w:r>
    </w:p>
    <w:p w14:paraId="53452421" w14:textId="09B1E127" w:rsidR="00AA2679" w:rsidRDefault="00AA2679" w:rsidP="00AA2679">
      <w:pPr>
        <w:pStyle w:val="Heading1"/>
      </w:pPr>
      <w:r>
        <w:t>Use Case 1: KPI Dashboard</w:t>
      </w:r>
    </w:p>
    <w:p w14:paraId="049509F2" w14:textId="7FBDDDDC" w:rsidR="00AA2679" w:rsidRPr="00AA2679" w:rsidRDefault="00AA2679" w:rsidP="00AA2679">
      <w:r w:rsidRPr="00AA2679">
        <w:t>To refresh this dashboard efficiently without scanning billions of rows, we will build a dedicated, pre-aggregated table in our </w:t>
      </w:r>
      <w:r w:rsidRPr="00446FD0">
        <w:t>Marts Layer</w:t>
      </w:r>
      <w:r w:rsidRPr="00AA2679">
        <w:t>. This table will collapse a billion raw rows into a few thousand summarized rows by grouping data by hour</w:t>
      </w:r>
      <w:r w:rsidR="00933192">
        <w:t xml:space="preserve"> (or even every 15 minutes)</w:t>
      </w:r>
      <w:r w:rsidRPr="00AA2679">
        <w:t xml:space="preserve"> and key dimensions.</w:t>
      </w:r>
    </w:p>
    <w:p w14:paraId="5F82A417" w14:textId="67B6A7D0" w:rsidR="00AA2679" w:rsidRDefault="008409B0" w:rsidP="00D12309">
      <w:r w:rsidRPr="008409B0">
        <w:t>Before we aggregate, we must solve </w:t>
      </w:r>
      <w:r w:rsidRPr="00446FD0">
        <w:t>Challenge A</w:t>
      </w:r>
      <w:r w:rsidRPr="008409B0">
        <w:t> (Point-in-Time KYC tracking). We need to know what a user's KYC tier was at the </w:t>
      </w:r>
      <w:r w:rsidRPr="008409B0">
        <w:rPr>
          <w:i/>
          <w:iCs/>
        </w:rPr>
        <w:t>exact second</w:t>
      </w:r>
      <w:r w:rsidRPr="008409B0">
        <w:t> they paid.</w:t>
      </w:r>
    </w:p>
    <w:p w14:paraId="1EFA3A5E" w14:textId="45C77CB8" w:rsidR="00457A6B" w:rsidRDefault="00280747" w:rsidP="003F6AEA">
      <w:pPr>
        <w:pStyle w:val="Heading2"/>
      </w:pPr>
      <w:r>
        <w:lastRenderedPageBreak/>
        <w:t>C</w:t>
      </w:r>
      <w:r w:rsidR="003F6AEA">
        <w:t>h</w:t>
      </w:r>
      <w:r>
        <w:t>a</w:t>
      </w:r>
      <w:r w:rsidR="003F6AEA">
        <w:t>ll</w:t>
      </w:r>
      <w:r>
        <w:t>enge</w:t>
      </w:r>
      <w:r w:rsidR="003F6AEA">
        <w:t xml:space="preserve"> A</w:t>
      </w:r>
    </w:p>
    <w:p w14:paraId="4C83FB10" w14:textId="01E1BC27" w:rsidR="003F6AEA" w:rsidRDefault="00D12309" w:rsidP="00D12309">
      <w:r w:rsidRPr="003F6AEA">
        <w:t xml:space="preserve">In dbt, an Incremental Model allows </w:t>
      </w:r>
      <w:r>
        <w:t>us</w:t>
      </w:r>
      <w:r w:rsidRPr="003F6AEA">
        <w:t xml:space="preserve"> to insert or update only the data that has changed since the last run. Since our source tables update every 15 minutes, our incremental model will run every 15 minutes, processing only the tiny sliver of new or mutated rows.</w:t>
      </w:r>
      <w:r>
        <w:t xml:space="preserve"> </w:t>
      </w:r>
      <w:r>
        <w:br/>
        <w:t xml:space="preserve">Find the code in </w:t>
      </w:r>
      <w:proofErr w:type="spellStart"/>
      <w:r w:rsidR="002D7EFA" w:rsidRPr="00D12309">
        <w:rPr>
          <w:highlight w:val="lightGray"/>
        </w:rPr>
        <w:t>int_payments_enriched.sql</w:t>
      </w:r>
      <w:proofErr w:type="spellEnd"/>
      <w:r w:rsidR="002D7EFA">
        <w:t>.</w:t>
      </w:r>
    </w:p>
    <w:p w14:paraId="0733393A" w14:textId="67D33B12" w:rsidR="00446FD0" w:rsidRDefault="00446FD0" w:rsidP="00446FD0">
      <w:pPr>
        <w:pStyle w:val="Heading2"/>
      </w:pPr>
      <w:r>
        <w:t>Challenge B</w:t>
      </w:r>
    </w:p>
    <w:p w14:paraId="3D6A0476" w14:textId="5D7FC3D4" w:rsidR="00446FD0" w:rsidRDefault="00446FD0" w:rsidP="00446FD0">
      <w:r>
        <w:t>We have handled this challenge (h</w:t>
      </w:r>
      <w:r w:rsidRPr="00446FD0">
        <w:t xml:space="preserve">andling </w:t>
      </w:r>
      <w:r>
        <w:t>p</w:t>
      </w:r>
      <w:r w:rsidRPr="00446FD0">
        <w:t xml:space="preserve">ayment </w:t>
      </w:r>
      <w:r>
        <w:t>s</w:t>
      </w:r>
      <w:r w:rsidRPr="00446FD0">
        <w:t xml:space="preserve">tatus </w:t>
      </w:r>
      <w:r>
        <w:t>m</w:t>
      </w:r>
      <w:r w:rsidRPr="00446FD0">
        <w:t>utations/</w:t>
      </w:r>
      <w:r>
        <w:t>r</w:t>
      </w:r>
      <w:r w:rsidRPr="00446FD0">
        <w:t>eversals) across four distinct layers of architecture. Each layer handles a specific part of the problem to ensure that a change in transaction status (e.g., from 'success' to 'reversed') updates correctly without triggering a costly full-table scan on our billion-row dataset.</w:t>
      </w:r>
    </w:p>
    <w:p w14:paraId="23BC3E60" w14:textId="7A2ABCA8" w:rsidR="00366271" w:rsidRPr="00366271" w:rsidRDefault="00446FD0" w:rsidP="00366271">
      <w:pPr>
        <w:pStyle w:val="ListParagraph"/>
        <w:numPr>
          <w:ilvl w:val="0"/>
          <w:numId w:val="9"/>
        </w:numPr>
      </w:pPr>
      <w:r w:rsidRPr="00446FD0">
        <w:t>In the Base Intermediate Layer (</w:t>
      </w:r>
      <w:proofErr w:type="spellStart"/>
      <w:r w:rsidRPr="004A1381">
        <w:rPr>
          <w:highlight w:val="lightGray"/>
        </w:rPr>
        <w:t>int_payments.sql</w:t>
      </w:r>
      <w:proofErr w:type="spellEnd"/>
      <w:r w:rsidRPr="00446FD0">
        <w:t>)</w:t>
      </w:r>
      <w:r w:rsidR="00FB2695">
        <w:br/>
      </w:r>
      <w:r w:rsidR="00FB2695" w:rsidRPr="00FB2695">
        <w:drawing>
          <wp:inline distT="0" distB="0" distL="0" distR="0" wp14:anchorId="549482F9" wp14:editId="05FFE876">
            <wp:extent cx="5317262" cy="1091857"/>
            <wp:effectExtent l="0" t="0" r="0" b="0"/>
            <wp:docPr id="510987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987109" name=""/>
                    <pic:cNvPicPr/>
                  </pic:nvPicPr>
                  <pic:blipFill>
                    <a:blip r:embed="rId7"/>
                    <a:stretch>
                      <a:fillRect/>
                    </a:stretch>
                  </pic:blipFill>
                  <pic:spPr>
                    <a:xfrm>
                      <a:off x="0" y="0"/>
                      <a:ext cx="5426207" cy="1114228"/>
                    </a:xfrm>
                    <a:prstGeom prst="rect">
                      <a:avLst/>
                    </a:prstGeom>
                  </pic:spPr>
                </pic:pic>
              </a:graphicData>
            </a:graphic>
          </wp:inline>
        </w:drawing>
      </w:r>
      <w:r>
        <w:br/>
      </w:r>
      <w:r w:rsidRPr="00446FD0">
        <w:t>This is the primary engine that absorbs the mutation. Instead of appending data blindly, it uses a Merge Strategy to overwrite old rows with new statuses.</w:t>
      </w:r>
      <w:r>
        <w:t xml:space="preserve"> </w:t>
      </w:r>
      <w:r w:rsidRPr="00446FD0">
        <w:t xml:space="preserve">When a payment's status changes to 'reversed' in the source table, </w:t>
      </w:r>
      <w:proofErr w:type="gramStart"/>
      <w:r w:rsidRPr="00446FD0">
        <w:t>its</w:t>
      </w:r>
      <w:proofErr w:type="gramEnd"/>
      <w:r w:rsidRPr="00446FD0">
        <w:t> </w:t>
      </w:r>
      <w:proofErr w:type="spellStart"/>
      <w:r w:rsidRPr="00446FD0">
        <w:t>updated_at</w:t>
      </w:r>
      <w:proofErr w:type="spellEnd"/>
      <w:r w:rsidRPr="00446FD0">
        <w:t> timestamp updates. During the 15-minute run, dbt finds the row via its payment_id and overwrites the old status inline.</w:t>
      </w:r>
      <w:r w:rsidR="004A1381">
        <w:br/>
      </w:r>
      <w:r w:rsidR="004A1381" w:rsidRPr="004A1381">
        <w:rPr>
          <w:noProof/>
        </w:rPr>
        <w:drawing>
          <wp:inline distT="0" distB="0" distL="0" distR="0" wp14:anchorId="15C16B37" wp14:editId="383AD70D">
            <wp:extent cx="2333951" cy="743054"/>
            <wp:effectExtent l="0" t="0" r="0" b="0"/>
            <wp:docPr id="1841127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127292" name=""/>
                    <pic:cNvPicPr/>
                  </pic:nvPicPr>
                  <pic:blipFill>
                    <a:blip r:embed="rId8"/>
                    <a:stretch>
                      <a:fillRect/>
                    </a:stretch>
                  </pic:blipFill>
                  <pic:spPr>
                    <a:xfrm>
                      <a:off x="0" y="0"/>
                      <a:ext cx="2333951" cy="743054"/>
                    </a:xfrm>
                    <a:prstGeom prst="rect">
                      <a:avLst/>
                    </a:prstGeom>
                  </pic:spPr>
                </pic:pic>
              </a:graphicData>
            </a:graphic>
          </wp:inline>
        </w:drawing>
      </w:r>
      <w:r w:rsidR="00366271">
        <w:br/>
        <w:t>The following</w:t>
      </w:r>
      <w:r w:rsidR="00366271" w:rsidRPr="00366271">
        <w:t xml:space="preserve"> filter ensures we only scan the last 15-30 minutes of data</w:t>
      </w:r>
      <w:r w:rsidR="00366271">
        <w:t xml:space="preserve">. </w:t>
      </w:r>
      <w:r w:rsidR="00366271" w:rsidRPr="00366271">
        <w:t>We look back 3 hours as a safe buffer for any late-arriving data or pipeline delays</w:t>
      </w:r>
      <w:r w:rsidR="00366271">
        <w:t>.</w:t>
      </w:r>
    </w:p>
    <w:p w14:paraId="6B445A34" w14:textId="02FA3F9E" w:rsidR="00366271" w:rsidRPr="00366271" w:rsidRDefault="00366271" w:rsidP="00366271">
      <w:pPr>
        <w:pStyle w:val="ListParagraph"/>
      </w:pPr>
      <w:r w:rsidRPr="00366271">
        <w:t xml:space="preserve">The inner SELECT: This tells Snowflake to look at the destination table right before the 15-minute run starts, find the single newest </w:t>
      </w:r>
      <w:proofErr w:type="spellStart"/>
      <w:r w:rsidRPr="00366271">
        <w:t>updated_at</w:t>
      </w:r>
      <w:proofErr w:type="spellEnd"/>
      <w:r w:rsidRPr="00366271">
        <w:t xml:space="preserve"> timestamp currently stored, and return it.</w:t>
      </w:r>
    </w:p>
    <w:p w14:paraId="21C35902" w14:textId="179F61FF" w:rsidR="00366271" w:rsidRPr="00366271" w:rsidRDefault="00366271" w:rsidP="00366271">
      <w:pPr>
        <w:pStyle w:val="ListParagraph"/>
      </w:pPr>
      <w:r w:rsidRPr="00366271">
        <w:t>- interval '3 hours': This is standard Snowflake date math. It takes that maximum</w:t>
      </w:r>
      <w:r>
        <w:t xml:space="preserve"> </w:t>
      </w:r>
      <w:r w:rsidRPr="00366271">
        <w:t>timestamp and subtracts exactly 3 hours from it to create a rolling cut-off time.</w:t>
      </w:r>
      <w:r>
        <w:t xml:space="preserve"> </w:t>
      </w:r>
      <w:r w:rsidRPr="00366271">
        <w:t>It only loads the tiny handful of boxes containing files touched or created within that active 3-hour buffer window.</w:t>
      </w:r>
      <w:r>
        <w:t xml:space="preserve"> </w:t>
      </w:r>
      <w:r w:rsidRPr="00366271">
        <w:t>From those few isolated micro-partitions, Snowflake extracts the small batch of rows that arrived or changed in the last 15 minutes.</w:t>
      </w:r>
    </w:p>
    <w:p w14:paraId="1D15BF7A" w14:textId="5E3A6FA7" w:rsidR="00446FD0" w:rsidRDefault="00366271" w:rsidP="008A2DB2">
      <w:pPr>
        <w:pStyle w:val="ListParagraph"/>
      </w:pPr>
      <w:r w:rsidRPr="004A1381">
        <w:rPr>
          <w:noProof/>
        </w:rPr>
        <w:lastRenderedPageBreak/>
        <w:drawing>
          <wp:inline distT="0" distB="0" distL="0" distR="0" wp14:anchorId="5E61BEDD" wp14:editId="66E40145">
            <wp:extent cx="5830114" cy="685896"/>
            <wp:effectExtent l="0" t="0" r="0" b="0"/>
            <wp:docPr id="1747004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903567" name=""/>
                    <pic:cNvPicPr/>
                  </pic:nvPicPr>
                  <pic:blipFill>
                    <a:blip r:embed="rId9"/>
                    <a:stretch>
                      <a:fillRect/>
                    </a:stretch>
                  </pic:blipFill>
                  <pic:spPr>
                    <a:xfrm>
                      <a:off x="0" y="0"/>
                      <a:ext cx="5830114" cy="685896"/>
                    </a:xfrm>
                    <a:prstGeom prst="rect">
                      <a:avLst/>
                    </a:prstGeom>
                  </pic:spPr>
                </pic:pic>
              </a:graphicData>
            </a:graphic>
          </wp:inline>
        </w:drawing>
      </w:r>
    </w:p>
    <w:p w14:paraId="565FBEBA" w14:textId="62F95047" w:rsidR="00446FD0" w:rsidRDefault="004A1381" w:rsidP="004A1381">
      <w:pPr>
        <w:pStyle w:val="ListParagraph"/>
        <w:numPr>
          <w:ilvl w:val="0"/>
          <w:numId w:val="9"/>
        </w:numPr>
      </w:pPr>
      <w:r w:rsidRPr="004A1381">
        <w:t>In the Enriched Intermediate Layer (</w:t>
      </w:r>
      <w:proofErr w:type="spellStart"/>
      <w:r w:rsidRPr="004A1381">
        <w:rPr>
          <w:highlight w:val="lightGray"/>
        </w:rPr>
        <w:t>int_payments_enriched.sql</w:t>
      </w:r>
      <w:proofErr w:type="spellEnd"/>
      <w:r w:rsidRPr="004A1381">
        <w:t>)</w:t>
      </w:r>
      <w:r>
        <w:br/>
      </w:r>
      <w:r w:rsidRPr="004A1381">
        <w:t>This layer ensures that downstream summary tables know an update just happened, prompting them to recalculate their metrics.</w:t>
      </w:r>
      <w:r>
        <w:t xml:space="preserve"> </w:t>
      </w:r>
      <w:r w:rsidRPr="004A1381">
        <w:t>By tracking the </w:t>
      </w:r>
      <w:proofErr w:type="spellStart"/>
      <w:r w:rsidRPr="004A1381">
        <w:t>updated_at</w:t>
      </w:r>
      <w:proofErr w:type="spellEnd"/>
      <w:r w:rsidRPr="004A1381">
        <w:t> timestamp down to this layer, we ensure that the newly reversed payment is pulled into the enrichment process, paired with its dimensions, and passed forward to the Marts.</w:t>
      </w:r>
      <w:r>
        <w:br/>
      </w:r>
      <w:r w:rsidRPr="004A1381">
        <w:rPr>
          <w:noProof/>
        </w:rPr>
        <w:drawing>
          <wp:inline distT="0" distB="0" distL="0" distR="0" wp14:anchorId="1189A5D6" wp14:editId="68ABC7C0">
            <wp:extent cx="5830114" cy="685896"/>
            <wp:effectExtent l="0" t="0" r="0" b="0"/>
            <wp:docPr id="1687903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903567" name=""/>
                    <pic:cNvPicPr/>
                  </pic:nvPicPr>
                  <pic:blipFill>
                    <a:blip r:embed="rId9"/>
                    <a:stretch>
                      <a:fillRect/>
                    </a:stretch>
                  </pic:blipFill>
                  <pic:spPr>
                    <a:xfrm>
                      <a:off x="0" y="0"/>
                      <a:ext cx="5830114" cy="685896"/>
                    </a:xfrm>
                    <a:prstGeom prst="rect">
                      <a:avLst/>
                    </a:prstGeom>
                  </pic:spPr>
                </pic:pic>
              </a:graphicData>
            </a:graphic>
          </wp:inline>
        </w:drawing>
      </w:r>
    </w:p>
    <w:p w14:paraId="2252C143" w14:textId="38529C9A" w:rsidR="004A1381" w:rsidRDefault="004A1381" w:rsidP="004A1381">
      <w:pPr>
        <w:pStyle w:val="ListParagraph"/>
        <w:numPr>
          <w:ilvl w:val="0"/>
          <w:numId w:val="9"/>
        </w:numPr>
      </w:pPr>
      <w:r w:rsidRPr="004A1381">
        <w:t>In the KPI Dashboard Mart (</w:t>
      </w:r>
      <w:proofErr w:type="spellStart"/>
      <w:r w:rsidRPr="004A1381">
        <w:rPr>
          <w:highlight w:val="lightGray"/>
        </w:rPr>
        <w:t>fct_payment_summary_hourly.sql</w:t>
      </w:r>
      <w:proofErr w:type="spellEnd"/>
      <w:r w:rsidRPr="004A1381">
        <w:t>)</w:t>
      </w:r>
      <w:r>
        <w:br/>
      </w:r>
      <w:r w:rsidRPr="004A1381">
        <w:t>This table </w:t>
      </w:r>
      <w:r w:rsidRPr="004A1381">
        <w:rPr>
          <w:b/>
          <w:bCs/>
        </w:rPr>
        <w:t>self-heals</w:t>
      </w:r>
      <w:r w:rsidRPr="004A1381">
        <w:t xml:space="preserve"> the dashboard </w:t>
      </w:r>
      <w:proofErr w:type="gramStart"/>
      <w:r w:rsidRPr="004A1381">
        <w:t>metrics</w:t>
      </w:r>
      <w:proofErr w:type="gramEnd"/>
      <w:r w:rsidRPr="004A1381">
        <w:t xml:space="preserve"> so executives never see stale, un-reversed totals.</w:t>
      </w:r>
      <w:r>
        <w:t xml:space="preserve"> </w:t>
      </w:r>
      <w:r w:rsidRPr="004A1381">
        <w:t>Because this model calculates </w:t>
      </w:r>
      <w:proofErr w:type="spellStart"/>
      <w:r w:rsidRPr="004A1381">
        <w:t>net_volume</w:t>
      </w:r>
      <w:proofErr w:type="spellEnd"/>
      <w:r w:rsidRPr="004A1381">
        <w:t> by strictly summing rows where status = 'success', a mutation to 'reversed' causes that payment's value to instantly drop out of the net calculation. The model then uses its own </w:t>
      </w:r>
      <w:proofErr w:type="spellStart"/>
      <w:r w:rsidRPr="004A1381">
        <w:t>unique_key</w:t>
      </w:r>
      <w:proofErr w:type="spellEnd"/>
      <w:r w:rsidRPr="004A1381">
        <w:t>='</w:t>
      </w:r>
      <w:proofErr w:type="spellStart"/>
      <w:r w:rsidRPr="004A1381">
        <w:t>summary_id</w:t>
      </w:r>
      <w:proofErr w:type="spellEnd"/>
      <w:r w:rsidRPr="004A1381">
        <w:t>' to overwrite and correct that specific hour's summary row in the database.</w:t>
      </w:r>
      <w:r>
        <w:br/>
      </w:r>
      <w:r w:rsidRPr="004A1381">
        <w:rPr>
          <w:noProof/>
        </w:rPr>
        <w:drawing>
          <wp:inline distT="0" distB="0" distL="0" distR="0" wp14:anchorId="544E9D61" wp14:editId="66F87F7B">
            <wp:extent cx="5487166" cy="257211"/>
            <wp:effectExtent l="0" t="0" r="0" b="9525"/>
            <wp:docPr id="1249893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893381" name=""/>
                    <pic:cNvPicPr/>
                  </pic:nvPicPr>
                  <pic:blipFill>
                    <a:blip r:embed="rId10"/>
                    <a:stretch>
                      <a:fillRect/>
                    </a:stretch>
                  </pic:blipFill>
                  <pic:spPr>
                    <a:xfrm>
                      <a:off x="0" y="0"/>
                      <a:ext cx="5487166" cy="257211"/>
                    </a:xfrm>
                    <a:prstGeom prst="rect">
                      <a:avLst/>
                    </a:prstGeom>
                  </pic:spPr>
                </pic:pic>
              </a:graphicData>
            </a:graphic>
          </wp:inline>
        </w:drawing>
      </w:r>
    </w:p>
    <w:p w14:paraId="2ED54E43" w14:textId="3F5D8A04" w:rsidR="004A1381" w:rsidRPr="00446FD0" w:rsidRDefault="004A1381" w:rsidP="004A1381">
      <w:pPr>
        <w:pStyle w:val="ListParagraph"/>
        <w:numPr>
          <w:ilvl w:val="0"/>
          <w:numId w:val="9"/>
        </w:numPr>
      </w:pPr>
      <w:r w:rsidRPr="004A1381">
        <w:t>In the Compliance Mart (</w:t>
      </w:r>
      <w:proofErr w:type="spellStart"/>
      <w:r w:rsidRPr="004A1381">
        <w:t>fct_wallet_monthly_spending.sql</w:t>
      </w:r>
      <w:proofErr w:type="spellEnd"/>
      <w:r w:rsidRPr="004A1381">
        <w:t>)</w:t>
      </w:r>
      <w:r>
        <w:br/>
      </w:r>
      <w:r w:rsidRPr="004A1381">
        <w:t>This table protects users from false positive compliance alerts by dynamically adjusting their monthly transaction balance.</w:t>
      </w:r>
      <w:r>
        <w:t xml:space="preserve"> </w:t>
      </w:r>
      <w:r w:rsidRPr="004A1381">
        <w:t xml:space="preserve">Much like the dashboard mart, this model aggregates monthly spending strictly for successful transactions. When a payment mutates to 'reversed', the 15-minute incremental run recalculates that wallet's total for the current month. The update lowers their running balance, automatically removing them from the active breach </w:t>
      </w:r>
      <w:proofErr w:type="gramStart"/>
      <w:r w:rsidRPr="004A1381">
        <w:t>alerts</w:t>
      </w:r>
      <w:proofErr w:type="gramEnd"/>
      <w:r w:rsidRPr="004A1381">
        <w:t xml:space="preserve"> view (</w:t>
      </w:r>
      <w:proofErr w:type="spellStart"/>
      <w:r w:rsidRPr="004A1381">
        <w:t>rpt_kyc_breaches_current</w:t>
      </w:r>
      <w:proofErr w:type="spellEnd"/>
      <w:r w:rsidRPr="004A1381">
        <w:t>) if they fall back under their threshold.</w:t>
      </w:r>
      <w:r>
        <w:br/>
      </w:r>
      <w:r w:rsidRPr="004A1381">
        <w:rPr>
          <w:noProof/>
        </w:rPr>
        <w:drawing>
          <wp:inline distT="0" distB="0" distL="0" distR="0" wp14:anchorId="02848CD4" wp14:editId="321B5E88">
            <wp:extent cx="1952898" cy="238158"/>
            <wp:effectExtent l="0" t="0" r="9525" b="9525"/>
            <wp:docPr id="47880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807961" name=""/>
                    <pic:cNvPicPr/>
                  </pic:nvPicPr>
                  <pic:blipFill>
                    <a:blip r:embed="rId11"/>
                    <a:stretch>
                      <a:fillRect/>
                    </a:stretch>
                  </pic:blipFill>
                  <pic:spPr>
                    <a:xfrm>
                      <a:off x="0" y="0"/>
                      <a:ext cx="1952898" cy="238158"/>
                    </a:xfrm>
                    <a:prstGeom prst="rect">
                      <a:avLst/>
                    </a:prstGeom>
                  </pic:spPr>
                </pic:pic>
              </a:graphicData>
            </a:graphic>
          </wp:inline>
        </w:drawing>
      </w:r>
    </w:p>
    <w:p w14:paraId="3FD86504" w14:textId="77777777" w:rsidR="002D7EFA" w:rsidRDefault="002D7EFA" w:rsidP="002D7EFA">
      <w:pPr>
        <w:pStyle w:val="Heading2"/>
      </w:pPr>
      <w:r>
        <w:t>Master Layer</w:t>
      </w:r>
    </w:p>
    <w:p w14:paraId="512B221F" w14:textId="0E6E74B5" w:rsidR="002D7EFA" w:rsidRDefault="002D7EFA" w:rsidP="002D7EFA">
      <w:r>
        <w:t>At this step, we can aggregate data to be used by our dashboard. This design ensures that our BI dashboards query a few thousand rows instead of billions of rows</w:t>
      </w:r>
      <w:r w:rsidR="00C44673">
        <w:t xml:space="preserve"> with high performance</w:t>
      </w:r>
      <w:r>
        <w:t xml:space="preserve"> which </w:t>
      </w:r>
      <w:r w:rsidR="00C44673">
        <w:t>was our goal.</w:t>
      </w:r>
    </w:p>
    <w:p w14:paraId="29CD09BF" w14:textId="1744C9DA" w:rsidR="002D7EFA" w:rsidRDefault="002D7EFA" w:rsidP="002D7EFA">
      <w:r>
        <w:t xml:space="preserve">Find the code in </w:t>
      </w:r>
      <w:r w:rsidRPr="00E6160E">
        <w:rPr>
          <w:highlight w:val="lightGray"/>
        </w:rPr>
        <w:t>fct_payment_summary_hourly.sql</w:t>
      </w:r>
      <w:r>
        <w:t>.</w:t>
      </w:r>
    </w:p>
    <w:p w14:paraId="06D0CA04" w14:textId="0EA83A7F" w:rsidR="002D7EFA" w:rsidRDefault="002D7EFA" w:rsidP="002D7EFA">
      <w:pPr>
        <w:pStyle w:val="Heading1"/>
      </w:pPr>
      <w:r>
        <w:lastRenderedPageBreak/>
        <w:t>Use Case 2: Compliance Alerting Engine</w:t>
      </w:r>
    </w:p>
    <w:p w14:paraId="1816C85B" w14:textId="77777777" w:rsidR="00E6160E" w:rsidRPr="00E6160E" w:rsidRDefault="00E6160E" w:rsidP="00E6160E">
      <w:r w:rsidRPr="00E6160E">
        <w:t>Our goal is to detect any user whose total transaction volume for the current calendar month has breached their wallet’s active KYC limit. This needs to run every 15 minutes, catch changes instantly, and remain highly performant over our billion-row table.</w:t>
      </w:r>
    </w:p>
    <w:p w14:paraId="3D10F6D1" w14:textId="33E063E9" w:rsidR="00E6160E" w:rsidRPr="00E6160E" w:rsidRDefault="00E6160E" w:rsidP="00E6160E">
      <w:r w:rsidRPr="00E6160E">
        <w:t>To achieve this, we will build a two-step framework in our Marts layer</w:t>
      </w:r>
      <w:r>
        <w:t>.</w:t>
      </w:r>
    </w:p>
    <w:p w14:paraId="01E310F1" w14:textId="4C04C959" w:rsidR="00E6160E" w:rsidRDefault="00E6160E" w:rsidP="00E6160E">
      <w:pPr>
        <w:pStyle w:val="Heading3"/>
      </w:pPr>
      <w:r>
        <w:t>Incremental Mart Table</w:t>
      </w:r>
    </w:p>
    <w:p w14:paraId="651D4492" w14:textId="4185885F" w:rsidR="00C14C03" w:rsidRDefault="00E6160E" w:rsidP="00C14C03">
      <w:r>
        <w:t>This table</w:t>
      </w:r>
      <w:r w:rsidRPr="00E6160E">
        <w:t xml:space="preserve"> keeps a running, aggregated total of monthly spending per wallet.</w:t>
      </w:r>
      <w:r w:rsidR="00C14C03">
        <w:t xml:space="preserve"> </w:t>
      </w:r>
      <w:r w:rsidR="00507C42">
        <w:t>So i</w:t>
      </w:r>
      <w:r w:rsidR="00C14C03" w:rsidRPr="00C14C03">
        <w:t>nstead of recalculating every user's monthly spending from scratch every 15 minutes, this model calculates monthly totals incrementally. If a payment status changes to 'reversed', Snowflake will overwrite and correct that specific user's monthly total during the 15-minute sync.</w:t>
      </w:r>
      <w:r w:rsidR="00507C42">
        <w:t xml:space="preserve"> Snowflake will do this under the hood through micro-partitioning </w:t>
      </w:r>
      <w:r w:rsidR="00CC2834">
        <w:t>mechanisms</w:t>
      </w:r>
      <w:r w:rsidR="00507C42">
        <w:t>.</w:t>
      </w:r>
    </w:p>
    <w:p w14:paraId="0DCFF904" w14:textId="39DEFDA7" w:rsidR="00E6160E" w:rsidRDefault="00E6160E" w:rsidP="00E6160E">
      <w:r>
        <w:t xml:space="preserve">Find the code in </w:t>
      </w:r>
      <w:r w:rsidRPr="00E6160E">
        <w:rPr>
          <w:highlight w:val="lightGray"/>
        </w:rPr>
        <w:t>fct_wallet_monthly_spending.sql</w:t>
      </w:r>
      <w:r>
        <w:t>.</w:t>
      </w:r>
      <w:r w:rsidR="00507C42">
        <w:t xml:space="preserve"> (The monthly Rolling Aggregation)</w:t>
      </w:r>
    </w:p>
    <w:p w14:paraId="3C039E78" w14:textId="77777777" w:rsidR="00B417E0" w:rsidRPr="00B417E0" w:rsidRDefault="00E6160E" w:rsidP="00B417E0">
      <w:pPr>
        <w:pStyle w:val="Heading3"/>
      </w:pPr>
      <w:r w:rsidRPr="00B417E0">
        <w:t>Downstream View </w:t>
      </w:r>
    </w:p>
    <w:p w14:paraId="10CBC6B9" w14:textId="5883604A" w:rsidR="008047CF" w:rsidRPr="00E6160E" w:rsidRDefault="00B417E0" w:rsidP="00211C2B">
      <w:r>
        <w:t>This view</w:t>
      </w:r>
      <w:r w:rsidR="00E6160E" w:rsidRPr="00E6160E">
        <w:t xml:space="preserve"> instantly flags current breaches for </w:t>
      </w:r>
      <w:r w:rsidR="00A614B7">
        <w:t>our</w:t>
      </w:r>
      <w:r w:rsidR="00E6160E" w:rsidRPr="00E6160E">
        <w:t xml:space="preserve"> alerting system.</w:t>
      </w:r>
    </w:p>
    <w:p w14:paraId="3C694A96" w14:textId="31FBDC69" w:rsidR="0033094A" w:rsidRDefault="004F10BA" w:rsidP="00507C42">
      <w:pPr>
        <w:pStyle w:val="Heading1"/>
      </w:pPr>
      <w:r>
        <w:t xml:space="preserve">Data </w:t>
      </w:r>
      <w:r w:rsidR="0033094A">
        <w:t>Validation</w:t>
      </w:r>
    </w:p>
    <w:p w14:paraId="04DBE95F" w14:textId="2D95FD9A" w:rsidR="004F10BA" w:rsidRPr="004F10BA" w:rsidRDefault="004F10BA" w:rsidP="004F10BA">
      <w:r>
        <w:t>Every pipeline needs to have some level of data quality checks to ensure the decisions made based on processing this information are reliable. We considered several layers of data validation for our pipeline.</w:t>
      </w:r>
    </w:p>
    <w:p w14:paraId="43542EA3" w14:textId="3832916C" w:rsidR="009407A3" w:rsidRDefault="009407A3" w:rsidP="009407A3">
      <w:pPr>
        <w:pStyle w:val="ListParagraph"/>
        <w:numPr>
          <w:ilvl w:val="0"/>
          <w:numId w:val="4"/>
        </w:numPr>
      </w:pPr>
      <w:r>
        <w:t xml:space="preserve">Generic data quality checks have been implemented in </w:t>
      </w:r>
      <w:r w:rsidRPr="009407A3">
        <w:rPr>
          <w:highlight w:val="lightGray"/>
        </w:rPr>
        <w:t>marts/schema.yaml</w:t>
      </w:r>
      <w:r>
        <w:rPr>
          <w:i/>
          <w:iCs/>
        </w:rPr>
        <w:t>.</w:t>
      </w:r>
    </w:p>
    <w:p w14:paraId="0AAB751D" w14:textId="4FF1EBBA" w:rsidR="006B158F" w:rsidRDefault="006B158F" w:rsidP="006B158F">
      <w:pPr>
        <w:pStyle w:val="ListParagraph"/>
        <w:numPr>
          <w:ilvl w:val="0"/>
          <w:numId w:val="4"/>
        </w:numPr>
      </w:pPr>
      <w:r>
        <w:t xml:space="preserve">We check our </w:t>
      </w:r>
      <w:r w:rsidRPr="006B158F">
        <w:t>intermediate data to ensure no corrupt entries contain negative payment values</w:t>
      </w:r>
      <w:r>
        <w:t>. (</w:t>
      </w:r>
      <w:r w:rsidRPr="006B158F">
        <w:rPr>
          <w:highlight w:val="lightGray"/>
        </w:rPr>
        <w:t>tests/assert_payment_amounts_are_positive.sql</w:t>
      </w:r>
      <w:r>
        <w:t>)</w:t>
      </w:r>
    </w:p>
    <w:p w14:paraId="67CEC163" w14:textId="00528642" w:rsidR="006B158F" w:rsidRDefault="006B158F" w:rsidP="006B158F">
      <w:pPr>
        <w:pStyle w:val="ListParagraph"/>
        <w:numPr>
          <w:ilvl w:val="0"/>
          <w:numId w:val="4"/>
        </w:numPr>
      </w:pPr>
      <w:r>
        <w:t xml:space="preserve">We need to </w:t>
      </w:r>
      <w:r w:rsidRPr="006B158F">
        <w:t xml:space="preserve">ensure that </w:t>
      </w:r>
      <w:r>
        <w:t>our</w:t>
      </w:r>
      <w:r w:rsidRPr="006B158F">
        <w:t xml:space="preserve"> 15-minute SCD Type 2 wallet snapshots never create corrupt, overlapping historical timelines for a single user's KYC tier.</w:t>
      </w:r>
      <w:r>
        <w:t xml:space="preserve"> </w:t>
      </w:r>
      <w:r w:rsidRPr="006B158F">
        <w:rPr>
          <w:highlight w:val="lightGray"/>
        </w:rPr>
        <w:t>(tests/assert_no_overlapping_kyc_windows.sql)</w:t>
      </w:r>
    </w:p>
    <w:p w14:paraId="747C048D" w14:textId="6AD0987D" w:rsidR="006B158F" w:rsidRPr="009407A3" w:rsidRDefault="00C15D02" w:rsidP="00C15D02">
      <w:pPr>
        <w:pStyle w:val="ListParagraph"/>
        <w:numPr>
          <w:ilvl w:val="0"/>
          <w:numId w:val="4"/>
        </w:numPr>
      </w:pPr>
      <w:r>
        <w:t>We also need to verify that</w:t>
      </w:r>
      <w:r w:rsidRPr="00C15D02">
        <w:t xml:space="preserve"> the alerting layer is calculating numbers correctly by confirming that every flagged breach amount is mathematically greater than zero.</w:t>
      </w:r>
      <w:r>
        <w:t xml:space="preserve"> </w:t>
      </w:r>
      <w:r w:rsidRPr="00C15D02">
        <w:t>(tests/</w:t>
      </w:r>
      <w:proofErr w:type="spellStart"/>
      <w:r w:rsidRPr="00C15D02">
        <w:t>assert_breach_amounts_are_valid.sql</w:t>
      </w:r>
      <w:proofErr w:type="spellEnd"/>
      <w:r w:rsidRPr="00C15D02">
        <w:t>)</w:t>
      </w:r>
    </w:p>
    <w:p w14:paraId="17731C6A" w14:textId="5D6932F9" w:rsidR="00507C42" w:rsidRDefault="00014775" w:rsidP="00507C42">
      <w:pPr>
        <w:pStyle w:val="Heading1"/>
      </w:pPr>
      <w:r>
        <w:lastRenderedPageBreak/>
        <w:t>Running</w:t>
      </w:r>
      <w:r w:rsidR="00507C42">
        <w:t xml:space="preserve"> Pipeline</w:t>
      </w:r>
    </w:p>
    <w:p w14:paraId="33811159" w14:textId="03601837" w:rsidR="00507C42" w:rsidRPr="00507C42" w:rsidRDefault="00507C42" w:rsidP="00507C42">
      <w:r w:rsidRPr="00507C42">
        <w:t xml:space="preserve">When running this in production every 15 minutes, </w:t>
      </w:r>
      <w:r>
        <w:t>our</w:t>
      </w:r>
      <w:r w:rsidRPr="00507C42">
        <w:t xml:space="preserve"> orchestration engine (like Airflow, Prefect, or dbt Cloud) will execute the commands in this exact sequence to ensure data integrity:</w:t>
      </w:r>
    </w:p>
    <w:p w14:paraId="7983620A" w14:textId="13D162A1" w:rsidR="00507C42" w:rsidRPr="00507C42" w:rsidRDefault="00507C42" w:rsidP="00507C42">
      <w:pPr>
        <w:numPr>
          <w:ilvl w:val="0"/>
          <w:numId w:val="2"/>
        </w:numPr>
      </w:pPr>
      <w:r w:rsidRPr="00507C42">
        <w:t>dbt snapshot — Sweeps the raw wallet data first to capture any immediate KYC tier modifications.</w:t>
      </w:r>
    </w:p>
    <w:p w14:paraId="40550A40" w14:textId="3F8F0396" w:rsidR="00507C42" w:rsidRPr="00507C42" w:rsidRDefault="00507C42" w:rsidP="00507C42">
      <w:pPr>
        <w:numPr>
          <w:ilvl w:val="0"/>
          <w:numId w:val="2"/>
        </w:numPr>
      </w:pPr>
      <w:r w:rsidRPr="00507C42">
        <w:t>dbt run --models staging — Pulls in and standardizes the newest raw data points.</w:t>
      </w:r>
      <w:r w:rsidR="0080242D">
        <w:t xml:space="preserve"> (We didn’t develop this stage).</w:t>
      </w:r>
    </w:p>
    <w:p w14:paraId="19771364" w14:textId="504D96C0" w:rsidR="00507C42" w:rsidRPr="00507C42" w:rsidRDefault="00507C42" w:rsidP="00507C42">
      <w:pPr>
        <w:numPr>
          <w:ilvl w:val="0"/>
          <w:numId w:val="2"/>
        </w:numPr>
      </w:pPr>
      <w:r w:rsidRPr="00507C42">
        <w:t>dbt run --models intermediate — Merges payment status changes (reversals) and executes the historical point-in-time joins.</w:t>
      </w:r>
    </w:p>
    <w:p w14:paraId="082FAA84" w14:textId="2661411A" w:rsidR="00507C42" w:rsidRPr="00507C42" w:rsidRDefault="00507C42" w:rsidP="00507C42">
      <w:pPr>
        <w:numPr>
          <w:ilvl w:val="0"/>
          <w:numId w:val="2"/>
        </w:numPr>
      </w:pPr>
      <w:r w:rsidRPr="00507C42">
        <w:t>dbt run --models marts — Refreshes the dashboard aggregates and updates the active monthly compliance logs.</w:t>
      </w:r>
    </w:p>
    <w:p w14:paraId="27AD2C7F" w14:textId="7DB6D05B" w:rsidR="00507C42" w:rsidRDefault="00507C42" w:rsidP="00507C42">
      <w:pPr>
        <w:numPr>
          <w:ilvl w:val="0"/>
          <w:numId w:val="2"/>
        </w:numPr>
      </w:pPr>
      <w:r w:rsidRPr="00507C42">
        <w:t>dbt test — Validates unique keys, null fields, and custom compliance thresholds to guarantee data accuracy before the alerting layer reads it.</w:t>
      </w:r>
    </w:p>
    <w:p w14:paraId="41D86DB3" w14:textId="20EBCCA9" w:rsidR="00014775" w:rsidRDefault="00014775" w:rsidP="00014775">
      <w:pPr>
        <w:pStyle w:val="Heading1"/>
      </w:pPr>
      <w:r>
        <w:t>Backfill</w:t>
      </w:r>
      <w:r w:rsidR="00471E7E">
        <w:t>ing Pipeline</w:t>
      </w:r>
    </w:p>
    <w:p w14:paraId="0C0867FB" w14:textId="3336D75A" w:rsidR="00014775" w:rsidRDefault="0078477E" w:rsidP="0078477E">
      <w:r w:rsidRPr="0078477E">
        <w:t>dbt snapshots cannot natively "replay" historical changes retroactively (they can only track changes from the moment they are turned on)</w:t>
      </w:r>
      <w:r>
        <w:t xml:space="preserve">. </w:t>
      </w:r>
      <w:r w:rsidRPr="0078477E">
        <w:t xml:space="preserve">If </w:t>
      </w:r>
      <w:r>
        <w:t>our</w:t>
      </w:r>
      <w:r w:rsidRPr="0078477E">
        <w:t xml:space="preserve"> upstream system keeps an immutable audit log or historical table of KYC changes (e.g., wallets_history_log), </w:t>
      </w:r>
      <w:r>
        <w:t>we</w:t>
      </w:r>
      <w:r w:rsidRPr="0078477E">
        <w:t xml:space="preserve"> can manually populate the snapshot table for day one</w:t>
      </w:r>
      <w:r>
        <w:t xml:space="preserve"> to</w:t>
      </w:r>
      <w:r w:rsidRPr="0078477E">
        <w:t xml:space="preserve"> seed those past records directly into </w:t>
      </w:r>
      <w:proofErr w:type="gramStart"/>
      <w:r w:rsidRPr="0078477E">
        <w:rPr>
          <w:highlight w:val="lightGray"/>
        </w:rPr>
        <w:t>snapshots.snap</w:t>
      </w:r>
      <w:proofErr w:type="gramEnd"/>
      <w:r w:rsidRPr="0078477E">
        <w:rPr>
          <w:highlight w:val="lightGray"/>
        </w:rPr>
        <w:t>_wallets</w:t>
      </w:r>
      <w:r>
        <w:t>.</w:t>
      </w:r>
    </w:p>
    <w:p w14:paraId="6F11DB10" w14:textId="6B53137E" w:rsidR="00FC2441" w:rsidRDefault="00FC2441" w:rsidP="00FC2441">
      <w:pPr>
        <w:pStyle w:val="Heading1"/>
      </w:pPr>
      <w:r>
        <w:t>What’s Next</w:t>
      </w:r>
    </w:p>
    <w:p w14:paraId="7382BDC6" w14:textId="6C49D757" w:rsidR="00FC2441" w:rsidRDefault="00FC2441" w:rsidP="00FC2441">
      <w:r>
        <w:t>As much as I</w:t>
      </w:r>
      <w:r w:rsidR="00A614B7">
        <w:t>’ve</w:t>
      </w:r>
      <w:r>
        <w:t xml:space="preserve"> </w:t>
      </w:r>
      <w:r w:rsidR="00A614B7">
        <w:t>enjoyed</w:t>
      </w:r>
      <w:r>
        <w:t xml:space="preserve"> working on this project and </w:t>
      </w:r>
      <w:r w:rsidR="00A614B7">
        <w:t xml:space="preserve">I can </w:t>
      </w:r>
      <w:r>
        <w:t>keep adding to it, I’m running out of time. Following are some of the steps that we can take to enrich this solution.</w:t>
      </w:r>
    </w:p>
    <w:p w14:paraId="1C419DCC" w14:textId="3B3F3BF7" w:rsidR="00FC2441" w:rsidRPr="00FC2441" w:rsidRDefault="00FC2441" w:rsidP="00FC2441">
      <w:pPr>
        <w:pStyle w:val="ListParagraph"/>
        <w:numPr>
          <w:ilvl w:val="0"/>
          <w:numId w:val="5"/>
        </w:numPr>
        <w:rPr>
          <w:b/>
          <w:bCs/>
        </w:rPr>
      </w:pPr>
      <w:r w:rsidRPr="00FC2441">
        <w:rPr>
          <w:b/>
          <w:bCs/>
        </w:rPr>
        <w:t xml:space="preserve">Document </w:t>
      </w:r>
      <w:r>
        <w:rPr>
          <w:b/>
          <w:bCs/>
        </w:rPr>
        <w:t>c</w:t>
      </w:r>
      <w:r w:rsidRPr="00FC2441">
        <w:rPr>
          <w:b/>
          <w:bCs/>
        </w:rPr>
        <w:t>olumns</w:t>
      </w:r>
      <w:r>
        <w:t xml:space="preserve">: Adding </w:t>
      </w:r>
      <w:r w:rsidRPr="00FC2441">
        <w:t>data assets, column names, and descriptions</w:t>
      </w:r>
      <w:r>
        <w:t xml:space="preserve"> in </w:t>
      </w:r>
      <w:r w:rsidRPr="00FC2441">
        <w:t>models/marts/schema.yml (and staging/intermediate files)</w:t>
      </w:r>
    </w:p>
    <w:p w14:paraId="4C285030" w14:textId="23123F4E" w:rsidR="00FC2441" w:rsidRPr="00FC2441" w:rsidRDefault="00FC2441" w:rsidP="00FC2441">
      <w:pPr>
        <w:pStyle w:val="ListParagraph"/>
        <w:numPr>
          <w:ilvl w:val="0"/>
          <w:numId w:val="5"/>
        </w:numPr>
        <w:rPr>
          <w:b/>
          <w:bCs/>
        </w:rPr>
      </w:pPr>
      <w:r>
        <w:rPr>
          <w:b/>
          <w:bCs/>
        </w:rPr>
        <w:t>S</w:t>
      </w:r>
      <w:r w:rsidRPr="00FC2441">
        <w:rPr>
          <w:b/>
          <w:bCs/>
        </w:rPr>
        <w:t>pin up a local web server</w:t>
      </w:r>
      <w:r>
        <w:t>: By r</w:t>
      </w:r>
      <w:r w:rsidRPr="00FC2441">
        <w:t>un</w:t>
      </w:r>
      <w:r>
        <w:t>ning</w:t>
      </w:r>
      <w:r w:rsidRPr="00FC2441">
        <w:t xml:space="preserve"> these two commands in </w:t>
      </w:r>
      <w:r>
        <w:t>a</w:t>
      </w:r>
      <w:r w:rsidRPr="00FC2441">
        <w:t xml:space="preserve"> terminal or orchestration platform</w:t>
      </w:r>
      <w:r>
        <w:t xml:space="preserve">: </w:t>
      </w:r>
    </w:p>
    <w:p w14:paraId="6C7CDB92" w14:textId="77777777" w:rsidR="00FC2441" w:rsidRPr="00FC2441" w:rsidRDefault="00FC2441" w:rsidP="00FC2441">
      <w:pPr>
        <w:pStyle w:val="ListParagraph"/>
        <w:numPr>
          <w:ilvl w:val="1"/>
          <w:numId w:val="5"/>
        </w:numPr>
      </w:pPr>
      <w:r w:rsidRPr="00FC2441">
        <w:t>dbt docs generate</w:t>
      </w:r>
    </w:p>
    <w:p w14:paraId="191787AC" w14:textId="0D005173" w:rsidR="00FC2441" w:rsidRPr="00FC2441" w:rsidRDefault="00FC2441" w:rsidP="00FC2441">
      <w:pPr>
        <w:pStyle w:val="ListParagraph"/>
        <w:numPr>
          <w:ilvl w:val="1"/>
          <w:numId w:val="5"/>
        </w:numPr>
        <w:rPr>
          <w:b/>
          <w:bCs/>
        </w:rPr>
      </w:pPr>
      <w:r w:rsidRPr="00FC2441">
        <w:t>dbt docs serve</w:t>
      </w:r>
    </w:p>
    <w:p w14:paraId="580963B9" w14:textId="4454CF61" w:rsidR="00FC2441" w:rsidRDefault="00FC2441" w:rsidP="00FC2441">
      <w:pPr>
        <w:pStyle w:val="ListParagraph"/>
        <w:numPr>
          <w:ilvl w:val="0"/>
          <w:numId w:val="5"/>
        </w:numPr>
      </w:pPr>
      <w:r w:rsidRPr="00FC2441">
        <w:rPr>
          <w:b/>
          <w:bCs/>
        </w:rPr>
        <w:lastRenderedPageBreak/>
        <w:t>Data Lineage Diagram</w:t>
      </w:r>
      <w:r>
        <w:rPr>
          <w:b/>
          <w:bCs/>
        </w:rPr>
        <w:t>:</w:t>
      </w:r>
      <w:r w:rsidRPr="00FC2441">
        <w:t xml:space="preserve"> </w:t>
      </w:r>
      <w:r w:rsidR="00A614B7">
        <w:t xml:space="preserve">Adding some data flow diagram. </w:t>
      </w:r>
      <w:r>
        <w:t>S</w:t>
      </w:r>
      <w:r w:rsidRPr="00FC2441">
        <w:t>ee</w:t>
      </w:r>
      <w:r>
        <w:t>ing</w:t>
      </w:r>
      <w:r w:rsidRPr="00FC2441">
        <w:t xml:space="preserve"> how data flows at a glance</w:t>
      </w:r>
      <w:r w:rsidR="00B33493">
        <w:t xml:space="preserve"> can be helpful to understand the flow</w:t>
      </w:r>
      <w:r w:rsidRPr="00FC2441">
        <w:t>.</w:t>
      </w:r>
      <w:r w:rsidR="00B33493">
        <w:br/>
      </w:r>
      <w:r w:rsidR="00B33493" w:rsidRPr="00B33493">
        <w:rPr>
          <w:noProof/>
        </w:rPr>
        <w:drawing>
          <wp:inline distT="0" distB="0" distL="0" distR="0" wp14:anchorId="72711F0C" wp14:editId="6F42B118">
            <wp:extent cx="5943600" cy="1855470"/>
            <wp:effectExtent l="0" t="0" r="0" b="0"/>
            <wp:docPr id="1746586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586286" name=""/>
                    <pic:cNvPicPr/>
                  </pic:nvPicPr>
                  <pic:blipFill>
                    <a:blip r:embed="rId12"/>
                    <a:stretch>
                      <a:fillRect/>
                    </a:stretch>
                  </pic:blipFill>
                  <pic:spPr>
                    <a:xfrm>
                      <a:off x="0" y="0"/>
                      <a:ext cx="5943600" cy="1855470"/>
                    </a:xfrm>
                    <a:prstGeom prst="rect">
                      <a:avLst/>
                    </a:prstGeom>
                  </pic:spPr>
                </pic:pic>
              </a:graphicData>
            </a:graphic>
          </wp:inline>
        </w:drawing>
      </w:r>
    </w:p>
    <w:p w14:paraId="68812883" w14:textId="49C26071" w:rsidR="00B33493" w:rsidRPr="00B33493" w:rsidRDefault="00B33493" w:rsidP="00B33493">
      <w:pPr>
        <w:pStyle w:val="ListParagraph"/>
        <w:numPr>
          <w:ilvl w:val="0"/>
          <w:numId w:val="5"/>
        </w:numPr>
      </w:pPr>
      <w:r>
        <w:rPr>
          <w:b/>
          <w:bCs/>
        </w:rPr>
        <w:t>Run book</w:t>
      </w:r>
      <w:r>
        <w:t xml:space="preserve">: </w:t>
      </w:r>
      <w:r w:rsidR="00A614B7">
        <w:t>Creating a</w:t>
      </w:r>
      <w:r>
        <w:t xml:space="preserve">n </w:t>
      </w:r>
      <w:r w:rsidRPr="00B33493">
        <w:t xml:space="preserve">operational document </w:t>
      </w:r>
      <w:r>
        <w:t xml:space="preserve">that </w:t>
      </w:r>
      <w:r w:rsidRPr="00B33493">
        <w:t>explains </w:t>
      </w:r>
      <w:r w:rsidRPr="00B33493">
        <w:rPr>
          <w:i/>
          <w:iCs/>
        </w:rPr>
        <w:t>how</w:t>
      </w:r>
      <w:r w:rsidRPr="00B33493">
        <w:t> to run the code</w:t>
      </w:r>
      <w:r>
        <w:t>. I</w:t>
      </w:r>
      <w:r w:rsidRPr="00B33493">
        <w:t>t must explicitly state </w:t>
      </w:r>
      <w:r w:rsidRPr="00B33493">
        <w:rPr>
          <w:i/>
          <w:iCs/>
        </w:rPr>
        <w:t>when</w:t>
      </w:r>
      <w:r w:rsidRPr="00B33493">
        <w:t> and </w:t>
      </w:r>
      <w:r w:rsidRPr="00B33493">
        <w:rPr>
          <w:i/>
          <w:iCs/>
        </w:rPr>
        <w:t>in what order</w:t>
      </w:r>
      <w:r w:rsidRPr="00B33493">
        <w:t> to execute it to maintain the 15-minute sync. Document the execution loop clearly:</w:t>
      </w:r>
    </w:p>
    <w:p w14:paraId="3DFC297E" w14:textId="77777777" w:rsidR="00B33493" w:rsidRPr="00B33493" w:rsidRDefault="00B33493" w:rsidP="00B33493">
      <w:pPr>
        <w:pStyle w:val="ListParagraph"/>
        <w:numPr>
          <w:ilvl w:val="1"/>
          <w:numId w:val="5"/>
        </w:numPr>
      </w:pPr>
      <w:r w:rsidRPr="00B33493">
        <w:rPr>
          <w:b/>
          <w:bCs/>
        </w:rPr>
        <w:t>SLA:</w:t>
      </w:r>
      <w:r w:rsidRPr="00B33493">
        <w:t> 15 minutes.</w:t>
      </w:r>
    </w:p>
    <w:p w14:paraId="0DD0A2F0" w14:textId="77777777" w:rsidR="00B33493" w:rsidRPr="00B33493" w:rsidRDefault="00B33493" w:rsidP="00B33493">
      <w:pPr>
        <w:pStyle w:val="ListParagraph"/>
        <w:numPr>
          <w:ilvl w:val="1"/>
          <w:numId w:val="5"/>
        </w:numPr>
      </w:pPr>
      <w:r w:rsidRPr="00B33493">
        <w:rPr>
          <w:b/>
          <w:bCs/>
        </w:rPr>
        <w:t>Trigger:</w:t>
      </w:r>
      <w:r w:rsidRPr="00B33493">
        <w:t> Cron expression */15 * * * * (Every 15 minutes).</w:t>
      </w:r>
    </w:p>
    <w:p w14:paraId="298EEC53" w14:textId="37A2467B" w:rsidR="00B33493" w:rsidRPr="00B33493" w:rsidRDefault="00B33493" w:rsidP="00B33493">
      <w:pPr>
        <w:pStyle w:val="ListParagraph"/>
        <w:numPr>
          <w:ilvl w:val="1"/>
          <w:numId w:val="5"/>
        </w:numPr>
      </w:pPr>
      <w:r w:rsidRPr="00B33493">
        <w:rPr>
          <w:b/>
          <w:bCs/>
        </w:rPr>
        <w:t>Command Sequence:</w:t>
      </w:r>
      <w:r w:rsidRPr="00B33493">
        <w:t> dbt snapshot </w:t>
      </w:r>
      <w:r>
        <w:t xml:space="preserve">-&gt; </w:t>
      </w:r>
      <w:r w:rsidRPr="00B33493">
        <w:t>dbt run </w:t>
      </w:r>
      <w:r>
        <w:t xml:space="preserve">-&gt; </w:t>
      </w:r>
      <w:r w:rsidRPr="00B33493">
        <w:t>dbt test.</w:t>
      </w:r>
    </w:p>
    <w:p w14:paraId="6B0CF641" w14:textId="77777777" w:rsidR="00B33493" w:rsidRPr="00B33493" w:rsidRDefault="00B33493" w:rsidP="00B33493">
      <w:pPr>
        <w:pStyle w:val="ListParagraph"/>
        <w:numPr>
          <w:ilvl w:val="1"/>
          <w:numId w:val="5"/>
        </w:numPr>
      </w:pPr>
      <w:r w:rsidRPr="00B33493">
        <w:rPr>
          <w:b/>
          <w:bCs/>
        </w:rPr>
        <w:t>Failure Protocol:</w:t>
      </w:r>
      <w:r w:rsidRPr="00B33493">
        <w:t> If dbt test fails on </w:t>
      </w:r>
      <w:proofErr w:type="spellStart"/>
      <w:r w:rsidRPr="00B33493">
        <w:t>assert_no_overlapping_kyc_windows</w:t>
      </w:r>
      <w:proofErr w:type="spellEnd"/>
      <w:r w:rsidRPr="00B33493">
        <w:t>, notify the #data-ops Slack channel immediately and do not refresh downstream dashboards.</w:t>
      </w:r>
    </w:p>
    <w:p w14:paraId="693A13CA" w14:textId="40FAB999" w:rsidR="00B33493" w:rsidRPr="00B33493" w:rsidRDefault="00B33493" w:rsidP="00B33493">
      <w:pPr>
        <w:pStyle w:val="ListParagraph"/>
        <w:numPr>
          <w:ilvl w:val="0"/>
          <w:numId w:val="5"/>
        </w:numPr>
      </w:pPr>
      <w:r w:rsidRPr="00B33493">
        <w:rPr>
          <w:b/>
          <w:bCs/>
        </w:rPr>
        <w:t>Data Retention and Time-Travel Policies</w:t>
      </w:r>
      <w:r w:rsidR="00A614B7">
        <w:rPr>
          <w:b/>
          <w:bCs/>
        </w:rPr>
        <w:t>:</w:t>
      </w:r>
      <w:r>
        <w:rPr>
          <w:b/>
          <w:bCs/>
        </w:rPr>
        <w:br/>
      </w:r>
      <w:r w:rsidRPr="00B33493">
        <w:t xml:space="preserve">Because </w:t>
      </w:r>
      <w:r>
        <w:t>we</w:t>
      </w:r>
      <w:r w:rsidRPr="00B33493">
        <w:t xml:space="preserve"> are running on Snowflake with a billion-row baseline, </w:t>
      </w:r>
      <w:r>
        <w:t>we</w:t>
      </w:r>
      <w:r w:rsidRPr="00B33493">
        <w:t xml:space="preserve"> need a brief section outlining storage backup settings to ensure costs don't spiral during mutations:</w:t>
      </w:r>
    </w:p>
    <w:p w14:paraId="74160984" w14:textId="56B6010C" w:rsidR="00B33493" w:rsidRPr="00B33493" w:rsidRDefault="00B33493" w:rsidP="00B33493">
      <w:pPr>
        <w:pStyle w:val="ListParagraph"/>
        <w:numPr>
          <w:ilvl w:val="1"/>
          <w:numId w:val="5"/>
        </w:numPr>
      </w:pPr>
      <w:r w:rsidRPr="00B33493">
        <w:rPr>
          <w:b/>
          <w:bCs/>
        </w:rPr>
        <w:t>Time Travel:</w:t>
      </w:r>
      <w:r w:rsidRPr="00B33493">
        <w:t> </w:t>
      </w:r>
      <w:r>
        <w:t>We need to c</w:t>
      </w:r>
      <w:r w:rsidRPr="00B33493">
        <w:t>onfigure DATA_RETENTION_TIME_IN_DAYS = 1</w:t>
      </w:r>
      <w:r>
        <w:t xml:space="preserve"> (or a number that came in SLA)</w:t>
      </w:r>
      <w:r w:rsidRPr="00B33493">
        <w:t> for the intermediate and mart tables. Keeping 90 days</w:t>
      </w:r>
      <w:r>
        <w:t xml:space="preserve"> </w:t>
      </w:r>
      <w:r w:rsidRPr="00B33493">
        <w:t>of Time Travel history on a changing billion-row table will cause Snowflake storage costs to balloon unnecessarily.</w:t>
      </w:r>
    </w:p>
    <w:p w14:paraId="226B031B" w14:textId="6C0B0C00" w:rsidR="00B33493" w:rsidRDefault="00B33493" w:rsidP="00A614B7">
      <w:pPr>
        <w:pStyle w:val="ListParagraph"/>
        <w:numPr>
          <w:ilvl w:val="1"/>
          <w:numId w:val="5"/>
        </w:numPr>
      </w:pPr>
      <w:r w:rsidRPr="00B33493">
        <w:rPr>
          <w:b/>
          <w:bCs/>
        </w:rPr>
        <w:t>Fail-Safe:</w:t>
      </w:r>
      <w:r w:rsidRPr="00B33493">
        <w:t> </w:t>
      </w:r>
      <w:r w:rsidR="007605C7">
        <w:t>We need to c</w:t>
      </w:r>
      <w:r w:rsidRPr="00B33493">
        <w:t>onfirm that permanent tables fall back to Snowflake's standard 7-day</w:t>
      </w:r>
      <w:r w:rsidR="007605C7">
        <w:t xml:space="preserve"> (or a number that came in SLA)</w:t>
      </w:r>
      <w:r w:rsidRPr="00B33493">
        <w:t xml:space="preserve"> automated data recovery window for absolute disaster recovery.</w:t>
      </w:r>
    </w:p>
    <w:p w14:paraId="6A3148DB" w14:textId="77777777" w:rsidR="00B33493" w:rsidRDefault="00B33493" w:rsidP="00B33493"/>
    <w:p w14:paraId="0ADAAF01" w14:textId="77777777" w:rsidR="00B33493" w:rsidRPr="00FC2441" w:rsidRDefault="00B33493" w:rsidP="00B33493"/>
    <w:p w14:paraId="6D042D8B" w14:textId="71F9BE83" w:rsidR="00507C42" w:rsidRPr="00507C42" w:rsidRDefault="00416A4C" w:rsidP="00B01F82">
      <w:pPr>
        <w:pStyle w:val="Heading1"/>
      </w:pPr>
      <w:r>
        <w:t>Notes</w:t>
      </w:r>
    </w:p>
    <w:p w14:paraId="602EDA67" w14:textId="77777777" w:rsidR="00C71B65" w:rsidRDefault="00A6058E" w:rsidP="00A6058E">
      <w:pPr>
        <w:rPr>
          <w:i/>
          <w:iCs/>
          <w:color w:val="7F7F7F" w:themeColor="text1" w:themeTint="80"/>
          <w:sz w:val="20"/>
          <w:szCs w:val="20"/>
        </w:rPr>
      </w:pPr>
      <w:r w:rsidRPr="00A6058E">
        <w:rPr>
          <w:i/>
          <w:iCs/>
          <w:color w:val="7F7F7F" w:themeColor="text1" w:themeTint="80"/>
          <w:sz w:val="20"/>
          <w:szCs w:val="20"/>
        </w:rPr>
        <w:t xml:space="preserve">Disclaimer: Vibe coding has been used. The </w:t>
      </w:r>
      <w:r w:rsidR="004F10BA">
        <w:rPr>
          <w:i/>
          <w:iCs/>
          <w:color w:val="7F7F7F" w:themeColor="text1" w:themeTint="80"/>
          <w:sz w:val="20"/>
          <w:szCs w:val="20"/>
        </w:rPr>
        <w:t xml:space="preserve">resulting </w:t>
      </w:r>
      <w:r w:rsidRPr="00A6058E">
        <w:rPr>
          <w:i/>
          <w:iCs/>
          <w:color w:val="7F7F7F" w:themeColor="text1" w:themeTint="80"/>
          <w:sz w:val="20"/>
          <w:szCs w:val="20"/>
        </w:rPr>
        <w:t>code has been verified and rectified by me, but it hasn’t been tested against any data.</w:t>
      </w:r>
      <w:r w:rsidR="00C71B65">
        <w:rPr>
          <w:i/>
          <w:iCs/>
          <w:color w:val="7F7F7F" w:themeColor="text1" w:themeTint="80"/>
          <w:sz w:val="20"/>
          <w:szCs w:val="20"/>
        </w:rPr>
        <w:t xml:space="preserve"> </w:t>
      </w:r>
    </w:p>
    <w:p w14:paraId="29F0B67B" w14:textId="353FA679" w:rsidR="00A6058E" w:rsidRPr="00A6058E" w:rsidRDefault="00C71B65" w:rsidP="00A6058E">
      <w:pPr>
        <w:rPr>
          <w:i/>
          <w:iCs/>
          <w:color w:val="7F7F7F" w:themeColor="text1" w:themeTint="80"/>
          <w:sz w:val="20"/>
          <w:szCs w:val="20"/>
        </w:rPr>
      </w:pPr>
      <w:r>
        <w:rPr>
          <w:i/>
          <w:iCs/>
          <w:color w:val="7F7F7F" w:themeColor="text1" w:themeTint="80"/>
          <w:sz w:val="20"/>
          <w:szCs w:val="20"/>
        </w:rPr>
        <w:lastRenderedPageBreak/>
        <w:t>Note: Although I have used “we-language” in my writing (because I’m used to it) I’m the sole person who worked on this task, came up with the solution, and did the implementation. I have not consulted nor got help from anybody else.</w:t>
      </w:r>
    </w:p>
    <w:p w14:paraId="448E80D1" w14:textId="77777777" w:rsidR="00A6058E" w:rsidRPr="00A6058E" w:rsidRDefault="00A6058E" w:rsidP="00A6058E"/>
    <w:p w14:paraId="3A458D13" w14:textId="77777777" w:rsidR="003F6AEA" w:rsidRPr="003F6AEA" w:rsidRDefault="003F6AEA" w:rsidP="003F6AEA"/>
    <w:sectPr w:rsidR="003F6AEA" w:rsidRPr="003F6AEA">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B8B49" w14:textId="77777777" w:rsidR="000F5E1B" w:rsidRDefault="000F5E1B" w:rsidP="00280747">
      <w:pPr>
        <w:spacing w:after="0" w:line="240" w:lineRule="auto"/>
      </w:pPr>
      <w:r>
        <w:separator/>
      </w:r>
    </w:p>
  </w:endnote>
  <w:endnote w:type="continuationSeparator" w:id="0">
    <w:p w14:paraId="08AE391E" w14:textId="77777777" w:rsidR="000F5E1B" w:rsidRDefault="000F5E1B" w:rsidP="002807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08430" w14:textId="77777777" w:rsidR="000F5E1B" w:rsidRDefault="000F5E1B" w:rsidP="00280747">
      <w:pPr>
        <w:spacing w:after="0" w:line="240" w:lineRule="auto"/>
      </w:pPr>
      <w:r>
        <w:separator/>
      </w:r>
    </w:p>
  </w:footnote>
  <w:footnote w:type="continuationSeparator" w:id="0">
    <w:p w14:paraId="16C893B4" w14:textId="77777777" w:rsidR="000F5E1B" w:rsidRDefault="000F5E1B" w:rsidP="002807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DA4FD" w14:textId="293B6216" w:rsidR="00280747" w:rsidRDefault="00000000">
    <w:pPr>
      <w:pStyle w:val="Header"/>
      <w:tabs>
        <w:tab w:val="clear" w:pos="4680"/>
        <w:tab w:val="clear" w:pos="9360"/>
      </w:tabs>
      <w:jc w:val="right"/>
      <w:rPr>
        <w:color w:val="4472C4" w:themeColor="accent1"/>
      </w:rPr>
    </w:pPr>
    <w:sdt>
      <w:sdtPr>
        <w:rPr>
          <w:rFonts w:asciiTheme="majorHAnsi" w:hAnsiTheme="majorHAnsi" w:cstheme="majorHAnsi"/>
          <w:color w:val="4472C4" w:themeColor="accent1"/>
          <w:sz w:val="40"/>
          <w:szCs w:val="40"/>
        </w:rPr>
        <w:alias w:val="Title"/>
        <w:tag w:val=""/>
        <w:id w:val="664756013"/>
        <w:placeholder>
          <w:docPart w:val="AE47514F840A4EF7BBE5779B91370DE2"/>
        </w:placeholder>
        <w:dataBinding w:prefixMappings="xmlns:ns0='http://purl.org/dc/elements/1.1/' xmlns:ns1='http://schemas.openxmlformats.org/package/2006/metadata/core-properties' " w:xpath="/ns1:coreProperties[1]/ns0:title[1]" w:storeItemID="{6C3C8BC8-F283-45AE-878A-BAB7291924A1}"/>
        <w:text/>
      </w:sdtPr>
      <w:sdtContent>
        <w:r w:rsidR="00280747" w:rsidRPr="00280747">
          <w:rPr>
            <w:rFonts w:asciiTheme="majorHAnsi" w:hAnsiTheme="majorHAnsi" w:cstheme="majorHAnsi"/>
            <w:color w:val="4472C4" w:themeColor="accent1"/>
            <w:sz w:val="40"/>
            <w:szCs w:val="40"/>
          </w:rPr>
          <w:t>DBT Models</w:t>
        </w:r>
      </w:sdtContent>
    </w:sdt>
    <w:r w:rsidR="00280747">
      <w:rPr>
        <w:color w:val="4472C4" w:themeColor="accent1"/>
      </w:rPr>
      <w:t xml:space="preserve"> | </w:t>
    </w:r>
    <w:sdt>
      <w:sdtPr>
        <w:rPr>
          <w:color w:val="4472C4" w:themeColor="accent1"/>
        </w:rPr>
        <w:alias w:val="Author"/>
        <w:tag w:val=""/>
        <w:id w:val="-1677181147"/>
        <w:placeholder>
          <w:docPart w:val="0A97265880A54A46BF08BEA0D68B06C8"/>
        </w:placeholder>
        <w:dataBinding w:prefixMappings="xmlns:ns0='http://purl.org/dc/elements/1.1/' xmlns:ns1='http://schemas.openxmlformats.org/package/2006/metadata/core-properties' " w:xpath="/ns1:coreProperties[1]/ns0:creator[1]" w:storeItemID="{6C3C8BC8-F283-45AE-878A-BAB7291924A1}"/>
        <w:text/>
      </w:sdtPr>
      <w:sdtContent>
        <w:r w:rsidR="00280747">
          <w:rPr>
            <w:color w:val="4472C4" w:themeColor="accent1"/>
          </w:rPr>
          <w:t>MAHNAZ AKBARI</w:t>
        </w:r>
      </w:sdtContent>
    </w:sdt>
  </w:p>
  <w:p w14:paraId="3EB0D0D8" w14:textId="77777777" w:rsidR="00280747" w:rsidRDefault="002807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5EF1"/>
    <w:multiLevelType w:val="hybridMultilevel"/>
    <w:tmpl w:val="1DC453EA"/>
    <w:lvl w:ilvl="0" w:tplc="AEEAC9D4">
      <w:start w:val="1"/>
      <w:numFmt w:val="decimal"/>
      <w:lvlText w:val="%1."/>
      <w:lvlJc w:val="left"/>
      <w:pPr>
        <w:ind w:left="720" w:hanging="360"/>
      </w:pPr>
      <w:rPr>
        <w:rFonts w:hint="default"/>
        <w:b/>
        <w:bCs/>
      </w:rPr>
    </w:lvl>
    <w:lvl w:ilvl="1" w:tplc="8AE282F6">
      <w:start w:val="1"/>
      <w:numFmt w:val="lowerLetter"/>
      <w:lvlText w:val="%2."/>
      <w:lvlJc w:val="left"/>
      <w:pPr>
        <w:ind w:left="1440" w:hanging="360"/>
      </w:pPr>
      <w:rPr>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C5547B"/>
    <w:multiLevelType w:val="multilevel"/>
    <w:tmpl w:val="86B6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402E3E"/>
    <w:multiLevelType w:val="multilevel"/>
    <w:tmpl w:val="9F6A0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0967E8"/>
    <w:multiLevelType w:val="hybridMultilevel"/>
    <w:tmpl w:val="E56297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90E6BCA"/>
    <w:multiLevelType w:val="hybridMultilevel"/>
    <w:tmpl w:val="04FEC7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EBD5DBF"/>
    <w:multiLevelType w:val="multilevel"/>
    <w:tmpl w:val="4CA60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14414F3"/>
    <w:multiLevelType w:val="hybridMultilevel"/>
    <w:tmpl w:val="066E19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798435E"/>
    <w:multiLevelType w:val="multilevel"/>
    <w:tmpl w:val="5D584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9935EA6"/>
    <w:multiLevelType w:val="multilevel"/>
    <w:tmpl w:val="B2F6F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1200869">
    <w:abstractNumId w:val="7"/>
  </w:num>
  <w:num w:numId="2" w16cid:durableId="102892214">
    <w:abstractNumId w:val="5"/>
  </w:num>
  <w:num w:numId="3" w16cid:durableId="1840609475">
    <w:abstractNumId w:val="8"/>
  </w:num>
  <w:num w:numId="4" w16cid:durableId="521285244">
    <w:abstractNumId w:val="4"/>
  </w:num>
  <w:num w:numId="5" w16cid:durableId="907883003">
    <w:abstractNumId w:val="0"/>
  </w:num>
  <w:num w:numId="6" w16cid:durableId="650017267">
    <w:abstractNumId w:val="1"/>
  </w:num>
  <w:num w:numId="7" w16cid:durableId="1799059109">
    <w:abstractNumId w:val="2"/>
  </w:num>
  <w:num w:numId="8" w16cid:durableId="1282801696">
    <w:abstractNumId w:val="6"/>
  </w:num>
  <w:num w:numId="9" w16cid:durableId="18221950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747"/>
    <w:rsid w:val="00014775"/>
    <w:rsid w:val="000F5E1B"/>
    <w:rsid w:val="001C256F"/>
    <w:rsid w:val="001D2863"/>
    <w:rsid w:val="00205B84"/>
    <w:rsid w:val="00211C2B"/>
    <w:rsid w:val="0023367D"/>
    <w:rsid w:val="00263086"/>
    <w:rsid w:val="00280747"/>
    <w:rsid w:val="002D7EFA"/>
    <w:rsid w:val="0033094A"/>
    <w:rsid w:val="00355DF2"/>
    <w:rsid w:val="00366271"/>
    <w:rsid w:val="003770F2"/>
    <w:rsid w:val="003F6AEA"/>
    <w:rsid w:val="00416A4C"/>
    <w:rsid w:val="00446FD0"/>
    <w:rsid w:val="00457A6B"/>
    <w:rsid w:val="00471E7E"/>
    <w:rsid w:val="004A1381"/>
    <w:rsid w:val="004B6D6B"/>
    <w:rsid w:val="004F10BA"/>
    <w:rsid w:val="00507C42"/>
    <w:rsid w:val="006B158F"/>
    <w:rsid w:val="007604BD"/>
    <w:rsid w:val="007605C7"/>
    <w:rsid w:val="00773CBA"/>
    <w:rsid w:val="0078477E"/>
    <w:rsid w:val="007E5507"/>
    <w:rsid w:val="0080242D"/>
    <w:rsid w:val="008047CF"/>
    <w:rsid w:val="008409B0"/>
    <w:rsid w:val="008A2DB2"/>
    <w:rsid w:val="00933192"/>
    <w:rsid w:val="009407A3"/>
    <w:rsid w:val="00A6058E"/>
    <w:rsid w:val="00A614B7"/>
    <w:rsid w:val="00AA2679"/>
    <w:rsid w:val="00AE4F2A"/>
    <w:rsid w:val="00B01F82"/>
    <w:rsid w:val="00B33493"/>
    <w:rsid w:val="00B417E0"/>
    <w:rsid w:val="00C14C03"/>
    <w:rsid w:val="00C15D02"/>
    <w:rsid w:val="00C44673"/>
    <w:rsid w:val="00C71B65"/>
    <w:rsid w:val="00C841FA"/>
    <w:rsid w:val="00CA6A72"/>
    <w:rsid w:val="00CC2834"/>
    <w:rsid w:val="00D04C38"/>
    <w:rsid w:val="00D12309"/>
    <w:rsid w:val="00DC0200"/>
    <w:rsid w:val="00E6160E"/>
    <w:rsid w:val="00EC0B7D"/>
    <w:rsid w:val="00F03BB5"/>
    <w:rsid w:val="00FB0B03"/>
    <w:rsid w:val="00FB2695"/>
    <w:rsid w:val="00FC03F5"/>
    <w:rsid w:val="00FC244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4E24B"/>
  <w15:chartTrackingRefBased/>
  <w15:docId w15:val="{917A62A5-7757-424F-8706-7B4847367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07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807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807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07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07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07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07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07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07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07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807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807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07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07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07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07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07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0747"/>
    <w:rPr>
      <w:rFonts w:eastAsiaTheme="majorEastAsia" w:cstheme="majorBidi"/>
      <w:color w:val="272727" w:themeColor="text1" w:themeTint="D8"/>
    </w:rPr>
  </w:style>
  <w:style w:type="paragraph" w:styleId="Title">
    <w:name w:val="Title"/>
    <w:basedOn w:val="Normal"/>
    <w:next w:val="Normal"/>
    <w:link w:val="TitleChar"/>
    <w:uiPriority w:val="10"/>
    <w:qFormat/>
    <w:rsid w:val="002807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07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07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07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0747"/>
    <w:pPr>
      <w:spacing w:before="160"/>
      <w:jc w:val="center"/>
    </w:pPr>
    <w:rPr>
      <w:i/>
      <w:iCs/>
      <w:color w:val="404040" w:themeColor="text1" w:themeTint="BF"/>
    </w:rPr>
  </w:style>
  <w:style w:type="character" w:customStyle="1" w:styleId="QuoteChar">
    <w:name w:val="Quote Char"/>
    <w:basedOn w:val="DefaultParagraphFont"/>
    <w:link w:val="Quote"/>
    <w:uiPriority w:val="29"/>
    <w:rsid w:val="00280747"/>
    <w:rPr>
      <w:i/>
      <w:iCs/>
      <w:color w:val="404040" w:themeColor="text1" w:themeTint="BF"/>
    </w:rPr>
  </w:style>
  <w:style w:type="paragraph" w:styleId="ListParagraph">
    <w:name w:val="List Paragraph"/>
    <w:basedOn w:val="Normal"/>
    <w:uiPriority w:val="34"/>
    <w:qFormat/>
    <w:rsid w:val="00280747"/>
    <w:pPr>
      <w:ind w:left="720"/>
      <w:contextualSpacing/>
    </w:pPr>
  </w:style>
  <w:style w:type="character" w:styleId="IntenseEmphasis">
    <w:name w:val="Intense Emphasis"/>
    <w:basedOn w:val="DefaultParagraphFont"/>
    <w:uiPriority w:val="21"/>
    <w:qFormat/>
    <w:rsid w:val="00280747"/>
    <w:rPr>
      <w:i/>
      <w:iCs/>
      <w:color w:val="2F5496" w:themeColor="accent1" w:themeShade="BF"/>
    </w:rPr>
  </w:style>
  <w:style w:type="paragraph" w:styleId="IntenseQuote">
    <w:name w:val="Intense Quote"/>
    <w:basedOn w:val="Normal"/>
    <w:next w:val="Normal"/>
    <w:link w:val="IntenseQuoteChar"/>
    <w:uiPriority w:val="30"/>
    <w:qFormat/>
    <w:rsid w:val="002807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0747"/>
    <w:rPr>
      <w:i/>
      <w:iCs/>
      <w:color w:val="2F5496" w:themeColor="accent1" w:themeShade="BF"/>
    </w:rPr>
  </w:style>
  <w:style w:type="character" w:styleId="IntenseReference">
    <w:name w:val="Intense Reference"/>
    <w:basedOn w:val="DefaultParagraphFont"/>
    <w:uiPriority w:val="32"/>
    <w:qFormat/>
    <w:rsid w:val="00280747"/>
    <w:rPr>
      <w:b/>
      <w:bCs/>
      <w:smallCaps/>
      <w:color w:val="2F5496" w:themeColor="accent1" w:themeShade="BF"/>
      <w:spacing w:val="5"/>
    </w:rPr>
  </w:style>
  <w:style w:type="paragraph" w:styleId="Header">
    <w:name w:val="header"/>
    <w:basedOn w:val="Normal"/>
    <w:link w:val="HeaderChar"/>
    <w:uiPriority w:val="99"/>
    <w:unhideWhenUsed/>
    <w:rsid w:val="002807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0747"/>
  </w:style>
  <w:style w:type="paragraph" w:styleId="Footer">
    <w:name w:val="footer"/>
    <w:basedOn w:val="Normal"/>
    <w:link w:val="FooterChar"/>
    <w:uiPriority w:val="99"/>
    <w:unhideWhenUsed/>
    <w:rsid w:val="002807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07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glossaryDocument" Target="glossary/document.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E47514F840A4EF7BBE5779B91370DE2"/>
        <w:category>
          <w:name w:val="General"/>
          <w:gallery w:val="placeholder"/>
        </w:category>
        <w:types>
          <w:type w:val="bbPlcHdr"/>
        </w:types>
        <w:behaviors>
          <w:behavior w:val="content"/>
        </w:behaviors>
        <w:guid w:val="{844CD57F-9622-4674-93C8-EAAE5E6722D2}"/>
      </w:docPartPr>
      <w:docPartBody>
        <w:p w:rsidR="00404B70" w:rsidRDefault="00B95799" w:rsidP="00B95799">
          <w:pPr>
            <w:pStyle w:val="AE47514F840A4EF7BBE5779B91370DE2"/>
          </w:pPr>
          <w:r>
            <w:rPr>
              <w:color w:val="156082" w:themeColor="accent1"/>
            </w:rPr>
            <w:t>[Document title]</w:t>
          </w:r>
        </w:p>
      </w:docPartBody>
    </w:docPart>
    <w:docPart>
      <w:docPartPr>
        <w:name w:val="0A97265880A54A46BF08BEA0D68B06C8"/>
        <w:category>
          <w:name w:val="General"/>
          <w:gallery w:val="placeholder"/>
        </w:category>
        <w:types>
          <w:type w:val="bbPlcHdr"/>
        </w:types>
        <w:behaviors>
          <w:behavior w:val="content"/>
        </w:behaviors>
        <w:guid w:val="{1590DF92-6325-49B1-B1C7-DAE20F6C9C07}"/>
      </w:docPartPr>
      <w:docPartBody>
        <w:p w:rsidR="00404B70" w:rsidRDefault="00B95799" w:rsidP="00B95799">
          <w:pPr>
            <w:pStyle w:val="0A97265880A54A46BF08BEA0D68B06C8"/>
          </w:pPr>
          <w: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799"/>
    <w:rsid w:val="001C256F"/>
    <w:rsid w:val="00404B70"/>
    <w:rsid w:val="00527923"/>
    <w:rsid w:val="00773CBA"/>
    <w:rsid w:val="00844735"/>
    <w:rsid w:val="0091334E"/>
    <w:rsid w:val="00B95799"/>
    <w:rsid w:val="00D04C38"/>
    <w:rsid w:val="00DF2184"/>
    <w:rsid w:val="00EC0B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E47514F840A4EF7BBE5779B91370DE2">
    <w:name w:val="AE47514F840A4EF7BBE5779B91370DE2"/>
    <w:rsid w:val="00B95799"/>
  </w:style>
  <w:style w:type="paragraph" w:customStyle="1" w:styleId="0A97265880A54A46BF08BEA0D68B06C8">
    <w:name w:val="0A97265880A54A46BF08BEA0D68B06C8"/>
    <w:rsid w:val="00B9579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4957</TotalTime>
  <Pages>7</Pages>
  <Words>1540</Words>
  <Characters>8778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DBT Models</vt:lpstr>
    </vt:vector>
  </TitlesOfParts>
  <Company/>
  <LinksUpToDate>false</LinksUpToDate>
  <CharactersWithSpaces>10298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DBT Models</dc:title>
  <dc:subject/>
  <dc:creator>MAHNAZ AKBARI</dc:creator>
  <cp:keywords/>
  <dc:description/>
  <cp:lastModifiedBy>MAHNAZ AKBARI</cp:lastModifiedBy>
  <cp:revision>17</cp:revision>
  <dcterms:created xsi:type="dcterms:W3CDTF">2026-05-27T15:06:00Z</dcterms:created>
  <dcterms:modified xsi:type="dcterms:W3CDTF">2026-06-05T15:13:00Z</dcterms:modified>
</cp:coreProperties>
</file>