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MAHNOOR</w:t>
      </w:r>
    </w:p>
    <w:p>
      <w:pPr>
        <w:jc w:val="center"/>
      </w:pPr>
      <w:r>
        <w:rPr>
          <w:b/>
          <w:sz w:val="22"/>
        </w:rPr>
        <w:t>Sales Representative</w:t>
      </w:r>
    </w:p>
    <w:p>
      <w:pPr>
        <w:spacing w:after="120"/>
        <w:jc w:val="center"/>
      </w:pPr>
      <w:r>
        <w:t>Lahore, Pakistan  |  mahnoor@example.com  |  +92 300 1234567</w:t>
      </w:r>
    </w:p>
    <w:p>
      <w:pPr>
        <w:spacing w:before="120" w:after="6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after="60"/>
      </w:pPr>
      <w:r>
        <w:t>Results-driven Sales Representative with 3+ years of experience in B2B sales, lead generation, client relationship management, and SaaS sales. Experienced in identifying prospects, conducting product demonstrations, negotiating deals, and maintaining long-term customer relationships. Consistently exceeded monthly sales targets.</w:t>
      </w:r>
    </w:p>
    <w:p>
      <w:pPr>
        <w:spacing w:before="120" w:after="6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spacing w:after="20"/>
      </w:pPr>
      <w:r>
        <w:rPr>
          <w:b/>
        </w:rPr>
        <w:t>Senior Sales Executive — TechNova Solutions</w:t>
      </w:r>
      <w:r>
        <w:t xml:space="preserve">  |  Lahore, Pakistan  |  Jan 2024 – Present</w:t>
      </w:r>
    </w:p>
    <w:p>
      <w:pPr>
        <w:pStyle w:val="ListBullet"/>
        <w:spacing w:after="20"/>
      </w:pPr>
      <w:r>
        <w:t>Managed a portfolio of 80+ B2B clients.</w:t>
      </w:r>
    </w:p>
    <w:p>
      <w:pPr>
        <w:pStyle w:val="ListBullet"/>
        <w:spacing w:after="20"/>
      </w:pPr>
      <w:r>
        <w:t>Consistently achieved 110–125% of monthly sales targets.</w:t>
      </w:r>
    </w:p>
    <w:p>
      <w:pPr>
        <w:pStyle w:val="ListBullet"/>
        <w:spacing w:after="20"/>
      </w:pPr>
      <w:r>
        <w:t>Generated and qualified 40+ leads per month through outbound prospecting.</w:t>
      </w:r>
    </w:p>
    <w:p>
      <w:pPr>
        <w:pStyle w:val="ListBullet"/>
        <w:spacing w:after="20"/>
      </w:pPr>
      <w:r>
        <w:t>Conducted product demonstrations and sales presentations.</w:t>
      </w:r>
    </w:p>
    <w:p>
      <w:pPr>
        <w:pStyle w:val="ListBullet"/>
        <w:spacing w:after="20"/>
      </w:pPr>
      <w:r>
        <w:t>Negotiated pricing and contracts with business clients.</w:t>
      </w:r>
    </w:p>
    <w:p>
      <w:pPr>
        <w:pStyle w:val="ListBullet"/>
        <w:spacing w:after="20"/>
      </w:pPr>
      <w:r>
        <w:t>Increased customer retention by approximately 18% through structured follow-ups.</w:t>
      </w:r>
    </w:p>
    <w:p>
      <w:pPr>
        <w:spacing w:after="20"/>
      </w:pPr>
      <w:r>
        <w:rPr>
          <w:b/>
        </w:rPr>
        <w:t>Sales Representative — DigitalEdge Technologies</w:t>
      </w:r>
      <w:r>
        <w:t xml:space="preserve">  |  Lahore, Pakistan  |  Jun 2022 – Dec 2023</w:t>
      </w:r>
    </w:p>
    <w:p>
      <w:pPr>
        <w:pStyle w:val="ListBullet"/>
        <w:spacing w:after="20"/>
      </w:pPr>
      <w:r>
        <w:t>Handled inbound and outbound sales inquiries.</w:t>
      </w:r>
    </w:p>
    <w:p>
      <w:pPr>
        <w:pStyle w:val="ListBullet"/>
        <w:spacing w:after="20"/>
      </w:pPr>
      <w:r>
        <w:t>Generated approximately PKR 2.5M in annual sales.</w:t>
      </w:r>
    </w:p>
    <w:p>
      <w:pPr>
        <w:pStyle w:val="ListBullet"/>
        <w:spacing w:after="20"/>
      </w:pPr>
      <w:r>
        <w:t>Used CRM software to track prospects, follow-ups, and opportunities.</w:t>
      </w:r>
    </w:p>
    <w:p>
      <w:pPr>
        <w:pStyle w:val="ListBullet"/>
        <w:spacing w:after="20"/>
      </w:pPr>
      <w:r>
        <w:t>Conducted cold calls and email outreach.</w:t>
      </w:r>
    </w:p>
    <w:p>
      <w:pPr>
        <w:pStyle w:val="ListBullet"/>
        <w:spacing w:after="20"/>
      </w:pPr>
      <w:r>
        <w:t>Built relationships with small and medium-sized business customers.</w:t>
      </w:r>
    </w:p>
    <w:p>
      <w:pPr>
        <w:pStyle w:val="ListBullet"/>
        <w:spacing w:after="20"/>
      </w:pPr>
      <w:r>
        <w:t>Collaborated with the marketing team to improve lead quality.</w:t>
      </w:r>
    </w:p>
    <w:p>
      <w:pPr>
        <w:spacing w:before="120" w:after="6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spacing w:after="20"/>
      </w:pPr>
      <w:r>
        <w:rPr>
          <w:b/>
        </w:rPr>
        <w:t>Bachelor of Business Administration (BBA)</w:t>
      </w:r>
      <w:r>
        <w:t xml:space="preserve"> — University of Lahore | 2022</w:t>
      </w:r>
    </w:p>
    <w:p>
      <w:pPr>
        <w:spacing w:before="120" w:after="60"/>
        <w:pBdr>
          <w:bottom w:val="single" w:sz="6" w:space="1" w:color="808080"/>
        </w:pBdr>
      </w:pPr>
      <w:r>
        <w:rPr>
          <w:b/>
          <w:sz w:val="22"/>
        </w:rPr>
        <w:t>SKILLS</w:t>
      </w:r>
    </w:p>
    <w:p>
      <w:pPr>
        <w:spacing w:after="40"/>
      </w:pPr>
      <w:r>
        <w:t>B2B Sales • SaaS Sales • Lead Generation • Cold Calling • Negotiation • Client Relationship Management • CRM Management • Product Demonstrations • Objection Handling • Sales Forecasting • Communication • Closing Techniques</w:t>
      </w:r>
    </w:p>
    <w:p>
      <w:pPr>
        <w:spacing w:before="120" w:after="60"/>
        <w:pBdr>
          <w:bottom w:val="single" w:sz="6" w:space="1" w:color="808080"/>
        </w:pBdr>
      </w:pPr>
      <w:r>
        <w:rPr>
          <w:b/>
          <w:sz w:val="22"/>
        </w:rPr>
        <w:t>TOOLS</w:t>
      </w:r>
    </w:p>
    <w:p>
      <w:pPr>
        <w:spacing w:after="40"/>
      </w:pPr>
      <w:r>
        <w:t>Salesforce • HubSpot CRM • Microsoft Excel • Google Workspace</w:t>
      </w:r>
    </w:p>
    <w:p>
      <w:pPr>
        <w:spacing w:before="120" w:after="6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after="20"/>
      </w:pPr>
      <w:r>
        <w:t>HubSpot Sales Software Certification</w:t>
      </w:r>
    </w:p>
    <w:p>
      <w:pPr>
        <w:pStyle w:val="ListBullet"/>
        <w:spacing w:after="20"/>
      </w:pPr>
      <w:r>
        <w:t>Salesforce Sales Representative Certification</w:t>
      </w:r>
    </w:p>
    <w:p>
      <w:pPr>
        <w:spacing w:before="120" w:after="60"/>
        <w:pBdr>
          <w:bottom w:val="single" w:sz="6" w:space="1" w:color="808080"/>
        </w:pBdr>
      </w:pPr>
      <w:r>
        <w:rPr>
          <w:b/>
          <w:sz w:val="22"/>
        </w:rPr>
        <w:t>LANGUAGES</w:t>
      </w:r>
    </w:p>
    <w:p>
      <w:pPr>
        <w:spacing w:after="40"/>
      </w:pPr>
      <w:r>
        <w:t>English — Fluent  •  Urdu — Native</w:t>
      </w:r>
    </w:p>
    <w:p>
      <w:pPr>
        <w:spacing w:before="120" w:after="60"/>
        <w:pBdr>
          <w:bottom w:val="single" w:sz="6" w:space="1" w:color="808080"/>
        </w:pBdr>
      </w:pPr>
      <w:r>
        <w:rPr>
          <w:b/>
          <w:sz w:val="22"/>
        </w:rPr>
        <w:t>KEY ACHIEVEMENT</w:t>
      </w:r>
    </w:p>
    <w:p>
      <w:pPr>
        <w:spacing w:after="0"/>
      </w:pPr>
      <w:r>
        <w:t>Achieved 123% of annual sales target in 2025, generating approximately PKR 4.2 million in revenue through outbound prospecting, referrals, and existing-client upselling.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