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Dining Philosophers Problem Simulation using Processes and Semaphores </w:t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i/>
          <w:i/>
          <w:iCs/>
          <w:sz w:val="40"/>
          <w:szCs w:val="4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bidi w:val="0"/>
        <w:jc w:val="center"/>
        <w:rPr>
          <w:i/>
          <w:i/>
          <w:iCs/>
          <w:sz w:val="40"/>
          <w:szCs w:val="40"/>
        </w:rPr>
      </w:pPr>
      <w:r>
        <w:rPr>
          <w:i w:val="false"/>
          <w:iCs w:val="false"/>
          <w:sz w:val="30"/>
          <w:szCs w:val="30"/>
        </w:rPr>
        <w:t>Operating Systems CS211</w:t>
      </w:r>
    </w:p>
    <w:p>
      <w:pPr>
        <w:pStyle w:val="Normal"/>
        <w:bidi w:val="0"/>
        <w:jc w:val="center"/>
        <w:rPr>
          <w:i/>
          <w:i/>
          <w:iCs/>
          <w:sz w:val="40"/>
          <w:szCs w:val="4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bidi w:val="0"/>
        <w:jc w:val="center"/>
        <w:rPr>
          <w:i/>
          <w:i/>
          <w:iCs/>
          <w:sz w:val="40"/>
          <w:szCs w:val="40"/>
        </w:rPr>
      </w:pPr>
      <w:r>
        <w:rPr>
          <w:i w:val="false"/>
          <w:iCs w:val="false"/>
          <w:sz w:val="30"/>
          <w:szCs w:val="30"/>
        </w:rPr>
        <w:br/>
        <w:t>Mahnoor Omer    2022912</w:t>
      </w:r>
    </w:p>
    <w:p>
      <w:pPr>
        <w:pStyle w:val="Normal"/>
        <w:bidi w:val="0"/>
        <w:jc w:val="center"/>
        <w:rPr>
          <w:i/>
          <w:i/>
          <w:iCs/>
          <w:sz w:val="40"/>
          <w:szCs w:val="40"/>
        </w:rPr>
      </w:pPr>
      <w:r>
        <w:rPr>
          <w:i w:val="false"/>
          <w:iCs w:val="false"/>
          <w:sz w:val="30"/>
          <w:szCs w:val="30"/>
        </w:rPr>
        <w:t>Tammir Atif</w:t>
        <w:tab/>
        <w:t xml:space="preserve"> 2023907</w:t>
      </w:r>
    </w:p>
    <w:p>
      <w:pPr>
        <w:pStyle w:val="Normal"/>
        <w:bidi w:val="0"/>
        <w:jc w:val="center"/>
        <w:rPr>
          <w:i/>
          <w:i/>
          <w:iCs/>
          <w:sz w:val="40"/>
          <w:szCs w:val="40"/>
        </w:rPr>
      </w:pPr>
      <w:r>
        <w:rPr>
          <w:i w:val="false"/>
          <w:iCs w:val="false"/>
          <w:sz w:val="30"/>
          <w:szCs w:val="30"/>
        </w:rPr>
        <w:t xml:space="preserve">       </w:t>
      </w:r>
      <w:r>
        <w:rPr>
          <w:i w:val="false"/>
          <w:iCs w:val="false"/>
          <w:sz w:val="30"/>
          <w:szCs w:val="30"/>
        </w:rPr>
        <w:t>Bushra Nas</w:t>
        <w:tab/>
        <w:t xml:space="preserve">        2022149</w:t>
        <w:tab/>
        <w:br/>
      </w:r>
    </w:p>
    <w:p>
      <w:pPr>
        <w:pStyle w:val="Normal"/>
        <w:bidi w:val="0"/>
        <w:jc w:val="center"/>
        <w:rPr>
          <w:i/>
          <w:i/>
          <w:iCs/>
          <w:sz w:val="40"/>
          <w:szCs w:val="4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bidi w:val="0"/>
        <w:jc w:val="center"/>
        <w:rPr>
          <w:i/>
          <w:i/>
          <w:iCs/>
          <w:sz w:val="40"/>
          <w:szCs w:val="4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bidi w:val="0"/>
        <w:jc w:val="center"/>
        <w:rPr>
          <w:i/>
          <w:i/>
          <w:iCs/>
          <w:sz w:val="40"/>
          <w:szCs w:val="4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bidi w:val="0"/>
        <w:jc w:val="center"/>
        <w:rPr>
          <w:i/>
          <w:i/>
          <w:iCs/>
          <w:sz w:val="40"/>
          <w:szCs w:val="4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bidi w:val="0"/>
        <w:jc w:val="center"/>
        <w:rPr>
          <w:i/>
          <w:i/>
          <w:iCs/>
          <w:sz w:val="40"/>
          <w:szCs w:val="4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bidi w:val="0"/>
        <w:jc w:val="center"/>
        <w:rPr>
          <w:i/>
          <w:i/>
          <w:iCs/>
          <w:sz w:val="40"/>
          <w:szCs w:val="4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bidi w:val="0"/>
        <w:jc w:val="center"/>
        <w:rPr>
          <w:i/>
          <w:i/>
          <w:iCs/>
          <w:sz w:val="40"/>
          <w:szCs w:val="4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bidi w:val="0"/>
        <w:jc w:val="center"/>
        <w:rPr>
          <w:i/>
          <w:i/>
          <w:iCs/>
          <w:sz w:val="40"/>
          <w:szCs w:val="4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bidi w:val="0"/>
        <w:jc w:val="center"/>
        <w:rPr>
          <w:i/>
          <w:i/>
          <w:iCs/>
          <w:sz w:val="40"/>
          <w:szCs w:val="4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bidi w:val="0"/>
        <w:jc w:val="center"/>
        <w:rPr>
          <w:i/>
          <w:i/>
          <w:iCs/>
          <w:sz w:val="40"/>
          <w:szCs w:val="4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bidi w:val="0"/>
        <w:jc w:val="center"/>
        <w:rPr>
          <w:i/>
          <w:i/>
          <w:iCs/>
          <w:sz w:val="40"/>
          <w:szCs w:val="40"/>
        </w:rPr>
      </w:pPr>
      <w:r>
        <w:rPr>
          <w:i w:val="false"/>
          <w:iCs w:val="false"/>
          <w:sz w:val="30"/>
          <w:szCs w:val="30"/>
        </w:rPr>
      </w:r>
    </w:p>
    <w:p>
      <w:pPr>
        <w:pStyle w:val="Heading3"/>
        <w:bidi w:val="0"/>
        <w:jc w:val="start"/>
        <w:rPr>
          <w:i/>
          <w:i/>
          <w:iCs/>
          <w:sz w:val="28"/>
          <w:szCs w:val="28"/>
        </w:rPr>
      </w:pPr>
      <w:r>
        <w:rPr>
          <w:rStyle w:val="Strong"/>
          <w:i w:val="false"/>
          <w:iCs w:val="false"/>
          <w:sz w:val="28"/>
          <w:szCs w:val="28"/>
        </w:rPr>
        <w:t>Problem Overview</w:t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rStyle w:val="Strong"/>
          <w:sz w:val="28"/>
          <w:szCs w:val="28"/>
        </w:rPr>
        <w:t>Dining Philosophers Problem</w:t>
      </w:r>
      <w:r>
        <w:rPr>
          <w:sz w:val="28"/>
          <w:szCs w:val="28"/>
        </w:rPr>
        <w:t xml:space="preserve"> is a classical synchronization problem that illustrates the challenges of allocating shared resources (forks) among competing entities (philosophers) without causing deadlock or starvation.</w:t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In this scenario: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There are </w:t>
      </w:r>
      <w:r>
        <w:rPr>
          <w:rStyle w:val="Strong"/>
          <w:sz w:val="28"/>
          <w:szCs w:val="28"/>
        </w:rPr>
        <w:t>5 philosophers</w:t>
      </w:r>
      <w:r>
        <w:rPr>
          <w:sz w:val="28"/>
          <w:szCs w:val="28"/>
        </w:rPr>
        <w:t xml:space="preserve"> seated around a table.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Each philosopher alternates between </w:t>
      </w:r>
      <w:r>
        <w:rPr>
          <w:rStyle w:val="Strong"/>
          <w:sz w:val="28"/>
          <w:szCs w:val="28"/>
        </w:rPr>
        <w:t>thinking</w:t>
      </w:r>
      <w:r>
        <w:rPr>
          <w:sz w:val="28"/>
          <w:szCs w:val="28"/>
        </w:rPr>
        <w:t xml:space="preserve"> and </w:t>
      </w:r>
      <w:r>
        <w:rPr>
          <w:rStyle w:val="Strong"/>
          <w:sz w:val="28"/>
          <w:szCs w:val="28"/>
        </w:rPr>
        <w:t>eating</w:t>
      </w:r>
      <w:r>
        <w:rPr>
          <w:sz w:val="28"/>
          <w:szCs w:val="28"/>
        </w:rPr>
        <w:t>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sz w:val="28"/>
          <w:szCs w:val="28"/>
        </w:rPr>
      </w:pPr>
      <w:r>
        <w:rPr>
          <w:sz w:val="28"/>
          <w:szCs w:val="28"/>
        </w:rPr>
        <w:t>To eat, a philosopher must pick up both the left and right forks (shared resources).</w:t>
      </w:r>
    </w:p>
    <w:p>
      <w:pPr>
        <w:pStyle w:val="Normal"/>
        <w:bidi w:val="0"/>
        <w:jc w:val="start"/>
        <w:rPr>
          <w:i/>
          <w:i/>
          <w:iCs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bidi w:val="0"/>
        <w:jc w:val="start"/>
        <w:rPr>
          <w:i/>
          <w:i/>
          <w:iCs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Heading3"/>
        <w:bidi w:val="0"/>
        <w:jc w:val="start"/>
        <w:rPr>
          <w:i/>
          <w:i/>
          <w:iCs/>
          <w:sz w:val="28"/>
          <w:szCs w:val="28"/>
        </w:rPr>
      </w:pPr>
      <w:r>
        <w:rPr>
          <w:rStyle w:val="Strong"/>
          <w:i w:val="false"/>
          <w:iCs w:val="false"/>
          <w:sz w:val="28"/>
          <w:szCs w:val="28"/>
        </w:rPr>
        <w:t>Objective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sz w:val="28"/>
          <w:szCs w:val="28"/>
        </w:rPr>
      </w:pPr>
      <w:r>
        <w:rPr>
          <w:sz w:val="28"/>
          <w:szCs w:val="28"/>
        </w:rPr>
        <w:t>Simulate a concurrent system using multiple processes.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Prevent </w:t>
      </w:r>
      <w:r>
        <w:rPr>
          <w:rStyle w:val="Strong"/>
          <w:sz w:val="28"/>
          <w:szCs w:val="28"/>
        </w:rPr>
        <w:t>deadlocks</w:t>
      </w:r>
      <w:r>
        <w:rPr>
          <w:sz w:val="28"/>
          <w:szCs w:val="28"/>
        </w:rPr>
        <w:t xml:space="preserve"> and </w:t>
      </w:r>
      <w:r>
        <w:rPr>
          <w:rStyle w:val="Strong"/>
          <w:sz w:val="28"/>
          <w:szCs w:val="28"/>
        </w:rPr>
        <w:t>starvation</w:t>
      </w:r>
      <w:r>
        <w:rPr>
          <w:sz w:val="28"/>
          <w:szCs w:val="28"/>
        </w:rPr>
        <w:t xml:space="preserve"> using semaphores.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Demonstrate </w:t>
      </w:r>
      <w:r>
        <w:rPr>
          <w:rStyle w:val="Strong"/>
          <w:sz w:val="28"/>
          <w:szCs w:val="28"/>
        </w:rPr>
        <w:t>practical usage of system calls</w:t>
      </w:r>
      <w:r>
        <w:rPr>
          <w:sz w:val="28"/>
          <w:szCs w:val="28"/>
        </w:rPr>
        <w:t xml:space="preserve"> to solve real-world concurrency issues.</w:t>
      </w:r>
    </w:p>
    <w:p>
      <w:pPr>
        <w:pStyle w:val="Normal"/>
        <w:bidi w:val="0"/>
        <w:jc w:val="start"/>
        <w:rPr>
          <w:i/>
          <w:i/>
          <w:iCs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bidi w:val="0"/>
        <w:jc w:val="start"/>
        <w:rPr>
          <w:i/>
          <w:i/>
          <w:iCs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Heading3"/>
        <w:bidi w:val="0"/>
        <w:jc w:val="start"/>
        <w:rPr>
          <w:i/>
          <w:i/>
          <w:iCs/>
          <w:sz w:val="28"/>
          <w:szCs w:val="28"/>
        </w:rPr>
      </w:pPr>
      <w:r>
        <w:rPr>
          <w:rStyle w:val="Strong"/>
          <w:i w:val="false"/>
          <w:iCs w:val="false"/>
          <w:sz w:val="28"/>
          <w:szCs w:val="28"/>
        </w:rPr>
        <w:t>System Design and Implementation</w:t>
      </w:r>
    </w:p>
    <w:p>
      <w:pPr>
        <w:pStyle w:val="Heading4"/>
        <w:bidi w:val="0"/>
        <w:jc w:val="start"/>
        <w:rPr>
          <w:sz w:val="28"/>
          <w:szCs w:val="28"/>
        </w:rPr>
      </w:pPr>
      <w:r>
        <w:rPr>
          <w:rStyle w:val="Strong"/>
          <w:b/>
          <w:bCs/>
          <w:sz w:val="28"/>
          <w:szCs w:val="28"/>
        </w:rPr>
        <w:t>4.1 Representation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sz w:val="28"/>
          <w:szCs w:val="28"/>
        </w:rPr>
      </w:pPr>
      <w:r>
        <w:rPr>
          <w:rStyle w:val="Strong"/>
          <w:sz w:val="28"/>
          <w:szCs w:val="28"/>
        </w:rPr>
        <w:t>Philosophers</w:t>
      </w:r>
      <w:r>
        <w:rPr>
          <w:sz w:val="28"/>
          <w:szCs w:val="28"/>
        </w:rPr>
        <w:t xml:space="preserve"> are modeled as </w:t>
      </w:r>
      <w:r>
        <w:rPr>
          <w:rStyle w:val="Strong"/>
          <w:sz w:val="28"/>
          <w:szCs w:val="28"/>
        </w:rPr>
        <w:t>separate processes</w:t>
      </w:r>
      <w:r>
        <w:rPr>
          <w:sz w:val="28"/>
          <w:szCs w:val="28"/>
        </w:rPr>
        <w:t xml:space="preserve"> created using </w:t>
      </w:r>
      <w:r>
        <w:rPr>
          <w:rStyle w:val="SourceText"/>
          <w:sz w:val="28"/>
          <w:szCs w:val="28"/>
        </w:rPr>
        <w:t>fork()</w:t>
      </w:r>
      <w:r>
        <w:rPr>
          <w:sz w:val="28"/>
          <w:szCs w:val="28"/>
        </w:rPr>
        <w:t>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sz w:val="28"/>
          <w:szCs w:val="28"/>
        </w:rPr>
      </w:pPr>
      <w:r>
        <w:rPr>
          <w:rStyle w:val="Strong"/>
          <w:sz w:val="28"/>
          <w:szCs w:val="28"/>
        </w:rPr>
        <w:t>Forks</w:t>
      </w:r>
      <w:r>
        <w:rPr>
          <w:sz w:val="28"/>
          <w:szCs w:val="28"/>
        </w:rPr>
        <w:t xml:space="preserve"> are represented using </w:t>
      </w:r>
      <w:r>
        <w:rPr>
          <w:rStyle w:val="Strong"/>
          <w:sz w:val="28"/>
          <w:szCs w:val="28"/>
        </w:rPr>
        <w:t>named semaphores</w:t>
      </w:r>
      <w:r>
        <w:rPr>
          <w:sz w:val="28"/>
          <w:szCs w:val="28"/>
        </w:rPr>
        <w:t xml:space="preserve"> created with </w:t>
      </w:r>
      <w:r>
        <w:rPr>
          <w:rStyle w:val="SourceText"/>
          <w:sz w:val="28"/>
          <w:szCs w:val="28"/>
        </w:rPr>
        <w:t>sem_open()</w:t>
      </w:r>
      <w:r>
        <w:rPr>
          <w:sz w:val="28"/>
          <w:szCs w:val="28"/>
        </w:rPr>
        <w:t>.</w:t>
      </w:r>
    </w:p>
    <w:p>
      <w:pPr>
        <w:pStyle w:val="Heading4"/>
        <w:bidi w:val="0"/>
        <w:jc w:val="start"/>
        <w:rPr>
          <w:sz w:val="28"/>
          <w:szCs w:val="28"/>
        </w:rPr>
      </w:pPr>
      <w:r>
        <w:rPr>
          <w:rStyle w:val="Strong"/>
          <w:b/>
          <w:bCs/>
          <w:sz w:val="28"/>
          <w:szCs w:val="28"/>
        </w:rPr>
        <w:t>4.2 Philosopher Routine</w:t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Each philosopher follows a loop in the function </w:t>
      </w:r>
      <w:r>
        <w:rPr>
          <w:rStyle w:val="SourceText"/>
          <w:sz w:val="28"/>
          <w:szCs w:val="28"/>
        </w:rPr>
        <w:t>philosopher(int id)</w:t>
      </w:r>
      <w:r>
        <w:rPr>
          <w:sz w:val="28"/>
          <w:szCs w:val="28"/>
        </w:rPr>
        <w:t>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sz w:val="28"/>
          <w:szCs w:val="28"/>
        </w:rPr>
      </w:pPr>
      <w:r>
        <w:rPr>
          <w:rStyle w:val="Strong"/>
          <w:sz w:val="28"/>
          <w:szCs w:val="28"/>
        </w:rPr>
        <w:t>Think</w:t>
      </w:r>
      <w:r>
        <w:rPr>
          <w:sz w:val="28"/>
          <w:szCs w:val="28"/>
        </w:rPr>
        <w:t xml:space="preserve"> — Simulated using </w:t>
      </w:r>
      <w:r>
        <w:rPr>
          <w:rStyle w:val="SourceText"/>
          <w:sz w:val="28"/>
          <w:szCs w:val="28"/>
        </w:rPr>
        <w:t>sleep()</w:t>
      </w:r>
      <w:r>
        <w:rPr>
          <w:sz w:val="28"/>
          <w:szCs w:val="28"/>
        </w:rPr>
        <w:t xml:space="preserve"> and </w:t>
      </w:r>
      <w:r>
        <w:rPr>
          <w:rStyle w:val="SourceText"/>
          <w:sz w:val="28"/>
          <w:szCs w:val="28"/>
        </w:rPr>
        <w:t>printf()</w:t>
      </w:r>
      <w:r>
        <w:rPr>
          <w:sz w:val="28"/>
          <w:szCs w:val="28"/>
        </w:rPr>
        <w:t>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sz w:val="28"/>
          <w:szCs w:val="28"/>
        </w:rPr>
      </w:pPr>
      <w:r>
        <w:rPr>
          <w:rStyle w:val="Strong"/>
          <w:sz w:val="28"/>
          <w:szCs w:val="28"/>
        </w:rPr>
        <w:t>Pick up forks</w:t>
      </w:r>
      <w:r>
        <w:rPr>
          <w:sz w:val="28"/>
          <w:szCs w:val="28"/>
        </w:rPr>
        <w:t xml:space="preserve"> — Controlled using </w:t>
      </w:r>
      <w:r>
        <w:rPr>
          <w:rStyle w:val="SourceText"/>
          <w:sz w:val="28"/>
          <w:szCs w:val="28"/>
        </w:rPr>
        <w:t>sem_wait()</w:t>
      </w:r>
      <w:r>
        <w:rPr>
          <w:sz w:val="28"/>
          <w:szCs w:val="28"/>
        </w:rPr>
        <w:t xml:space="preserve"> on the fork semaphores.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sz w:val="28"/>
          <w:szCs w:val="28"/>
        </w:rPr>
      </w:pPr>
      <w:r>
        <w:rPr>
          <w:rStyle w:val="Strong"/>
          <w:sz w:val="28"/>
          <w:szCs w:val="28"/>
        </w:rPr>
        <w:t>Eat</w:t>
      </w:r>
      <w:r>
        <w:rPr>
          <w:sz w:val="28"/>
          <w:szCs w:val="28"/>
        </w:rPr>
        <w:t xml:space="preserve"> — Simulated using </w:t>
      </w:r>
      <w:r>
        <w:rPr>
          <w:rStyle w:val="SourceText"/>
          <w:sz w:val="28"/>
          <w:szCs w:val="28"/>
        </w:rPr>
        <w:t>sleep()</w:t>
      </w:r>
      <w:r>
        <w:rPr>
          <w:sz w:val="28"/>
          <w:szCs w:val="28"/>
        </w:rPr>
        <w:t xml:space="preserve"> and </w:t>
      </w:r>
      <w:r>
        <w:rPr>
          <w:rStyle w:val="SourceText"/>
          <w:sz w:val="28"/>
          <w:szCs w:val="28"/>
        </w:rPr>
        <w:t>printf()</w:t>
      </w:r>
      <w:r>
        <w:rPr>
          <w:sz w:val="28"/>
          <w:szCs w:val="28"/>
        </w:rPr>
        <w:t>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sz w:val="28"/>
          <w:szCs w:val="28"/>
        </w:rPr>
      </w:pPr>
      <w:r>
        <w:rPr>
          <w:rStyle w:val="Strong"/>
          <w:sz w:val="28"/>
          <w:szCs w:val="28"/>
        </w:rPr>
        <w:t>Put down forks</w:t>
      </w:r>
      <w:r>
        <w:rPr>
          <w:sz w:val="28"/>
          <w:szCs w:val="28"/>
        </w:rPr>
        <w:t xml:space="preserve"> — Done using </w:t>
      </w:r>
      <w:r>
        <w:rPr>
          <w:rStyle w:val="SourceText"/>
          <w:sz w:val="28"/>
          <w:szCs w:val="28"/>
        </w:rPr>
        <w:t>sem_post()</w:t>
      </w:r>
      <w:r>
        <w:rPr>
          <w:sz w:val="28"/>
          <w:szCs w:val="28"/>
        </w:rPr>
        <w:t xml:space="preserve"> to release the semaphores.</w:t>
      </w:r>
    </w:p>
    <w:p>
      <w:pPr>
        <w:pStyle w:val="Heading3"/>
        <w:bidi w:val="0"/>
        <w:jc w:val="start"/>
        <w:rPr>
          <w:i/>
          <w:i/>
          <w:iCs/>
          <w:sz w:val="28"/>
          <w:szCs w:val="28"/>
        </w:rPr>
      </w:pPr>
      <w:r>
        <w:rPr>
          <w:rStyle w:val="Strong"/>
          <w:i w:val="false"/>
          <w:iCs w:val="false"/>
          <w:sz w:val="28"/>
          <w:szCs w:val="28"/>
        </w:rPr>
        <w:t>Synchronization Mechanism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sz w:val="28"/>
          <w:szCs w:val="28"/>
        </w:rPr>
      </w:pPr>
      <w:r>
        <w:rPr>
          <w:sz w:val="28"/>
          <w:szCs w:val="28"/>
        </w:rPr>
        <w:t>Semaphores (</w:t>
      </w:r>
      <w:r>
        <w:rPr>
          <w:rStyle w:val="SourceText"/>
          <w:sz w:val="28"/>
          <w:szCs w:val="28"/>
        </w:rPr>
        <w:t>sem_t</w:t>
      </w:r>
      <w:r>
        <w:rPr>
          <w:sz w:val="28"/>
          <w:szCs w:val="28"/>
        </w:rPr>
        <w:t>) are used to control access to forks.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Each fork is represented by a </w:t>
      </w:r>
      <w:r>
        <w:rPr>
          <w:rStyle w:val="Strong"/>
          <w:sz w:val="28"/>
          <w:szCs w:val="28"/>
        </w:rPr>
        <w:t>named semaphore</w:t>
      </w:r>
      <w:r>
        <w:rPr>
          <w:sz w:val="28"/>
          <w:szCs w:val="28"/>
        </w:rPr>
        <w:t>, initialized to 1.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All philosopher processes </w:t>
      </w:r>
      <w:r>
        <w:rPr>
          <w:rStyle w:val="Strong"/>
          <w:sz w:val="28"/>
          <w:szCs w:val="28"/>
        </w:rPr>
        <w:t>share the same named semaphores</w:t>
      </w:r>
      <w:r>
        <w:rPr>
          <w:sz w:val="28"/>
          <w:szCs w:val="28"/>
        </w:rPr>
        <w:t>, ensuring inter-process communication.</w:t>
      </w:r>
    </w:p>
    <w:p>
      <w:pPr>
        <w:pStyle w:val="Normal"/>
        <w:bidi w:val="0"/>
        <w:jc w:val="start"/>
        <w:rPr>
          <w:i/>
          <w:i/>
          <w:iCs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bidi w:val="0"/>
        <w:jc w:val="start"/>
        <w:rPr>
          <w:i/>
          <w:i/>
          <w:iCs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Heading3"/>
        <w:bidi w:val="0"/>
        <w:jc w:val="start"/>
        <w:rPr>
          <w:i/>
          <w:i/>
          <w:iCs/>
          <w:sz w:val="28"/>
          <w:szCs w:val="28"/>
        </w:rPr>
      </w:pPr>
      <w:r>
        <w:rPr>
          <w:rStyle w:val="Strong"/>
          <w:i w:val="false"/>
          <w:iCs w:val="false"/>
          <w:sz w:val="28"/>
          <w:szCs w:val="28"/>
        </w:rPr>
        <w:t>Deadlock and Starvation Prevention Strategy</w:t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To avoid </w:t>
      </w:r>
      <w:r>
        <w:rPr>
          <w:rStyle w:val="Strong"/>
          <w:sz w:val="28"/>
          <w:szCs w:val="28"/>
        </w:rPr>
        <w:t>deadlock</w:t>
      </w:r>
      <w:r>
        <w:rPr>
          <w:sz w:val="28"/>
          <w:szCs w:val="28"/>
        </w:rPr>
        <w:t xml:space="preserve">, we break one of the </w:t>
      </w:r>
      <w:r>
        <w:rPr>
          <w:rStyle w:val="Strong"/>
          <w:sz w:val="28"/>
          <w:szCs w:val="28"/>
        </w:rPr>
        <w:t>Coffman conditions</w:t>
      </w:r>
      <w:r>
        <w:rPr>
          <w:sz w:val="28"/>
          <w:szCs w:val="28"/>
        </w:rPr>
        <w:t xml:space="preserve"> — </w:t>
      </w:r>
      <w:r>
        <w:rPr>
          <w:rStyle w:val="Strong"/>
          <w:sz w:val="28"/>
          <w:szCs w:val="28"/>
        </w:rPr>
        <w:t>circular wait</w:t>
      </w:r>
      <w:r>
        <w:rPr>
          <w:sz w:val="28"/>
          <w:szCs w:val="28"/>
        </w:rPr>
        <w:t xml:space="preserve"> — using the following strategy: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sz w:val="28"/>
          <w:szCs w:val="28"/>
        </w:rPr>
      </w:pPr>
      <w:r>
        <w:rPr>
          <w:rStyle w:val="Strong"/>
          <w:sz w:val="28"/>
          <w:szCs w:val="28"/>
        </w:rPr>
        <w:t>Even-numbered philosophers</w:t>
      </w:r>
      <w:r>
        <w:rPr>
          <w:sz w:val="28"/>
          <w:szCs w:val="28"/>
        </w:rPr>
        <w:t xml:space="preserve"> pick up the </w:t>
      </w:r>
      <w:r>
        <w:rPr>
          <w:rStyle w:val="Strong"/>
          <w:sz w:val="28"/>
          <w:szCs w:val="28"/>
        </w:rPr>
        <w:t>right fork first</w:t>
      </w:r>
      <w:r>
        <w:rPr>
          <w:sz w:val="28"/>
          <w:szCs w:val="28"/>
        </w:rPr>
        <w:t xml:space="preserve">, then the </w:t>
      </w:r>
      <w:r>
        <w:rPr>
          <w:rStyle w:val="Strong"/>
          <w:sz w:val="28"/>
          <w:szCs w:val="28"/>
        </w:rPr>
        <w:t>left</w:t>
      </w:r>
      <w:r>
        <w:rPr>
          <w:sz w:val="28"/>
          <w:szCs w:val="28"/>
        </w:rPr>
        <w:t>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sz w:val="28"/>
          <w:szCs w:val="28"/>
        </w:rPr>
      </w:pPr>
      <w:r>
        <w:rPr>
          <w:rStyle w:val="Strong"/>
          <w:sz w:val="28"/>
          <w:szCs w:val="28"/>
        </w:rPr>
        <w:t>Odd-numbered philosophers</w:t>
      </w:r>
      <w:r>
        <w:rPr>
          <w:sz w:val="28"/>
          <w:szCs w:val="28"/>
        </w:rPr>
        <w:t xml:space="preserve"> pick up the </w:t>
      </w:r>
      <w:r>
        <w:rPr>
          <w:rStyle w:val="Strong"/>
          <w:sz w:val="28"/>
          <w:szCs w:val="28"/>
        </w:rPr>
        <w:t>left fork first</w:t>
      </w:r>
      <w:r>
        <w:rPr>
          <w:sz w:val="28"/>
          <w:szCs w:val="28"/>
        </w:rPr>
        <w:t xml:space="preserve">, then the </w:t>
      </w:r>
      <w:r>
        <w:rPr>
          <w:rStyle w:val="Strong"/>
          <w:sz w:val="28"/>
          <w:szCs w:val="28"/>
        </w:rPr>
        <w:t>right</w:t>
      </w:r>
      <w:r>
        <w:rPr>
          <w:sz w:val="28"/>
          <w:szCs w:val="28"/>
        </w:rPr>
        <w:t>.</w:t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This </w:t>
      </w:r>
      <w:r>
        <w:rPr>
          <w:rStyle w:val="Strong"/>
          <w:sz w:val="28"/>
          <w:szCs w:val="28"/>
        </w:rPr>
        <w:t>asymmetric fork acquisition</w:t>
      </w:r>
      <w:r>
        <w:rPr>
          <w:sz w:val="28"/>
          <w:szCs w:val="28"/>
        </w:rPr>
        <w:t xml:space="preserve"> order ensures that circular waiting cannot occur.</w:t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Additionally, because all philosophers are periodically thinking and releasing forks, </w:t>
      </w:r>
      <w:r>
        <w:rPr>
          <w:rStyle w:val="Strong"/>
          <w:sz w:val="28"/>
          <w:szCs w:val="28"/>
        </w:rPr>
        <w:t>starvation is prevented</w:t>
      </w:r>
      <w:r>
        <w:rPr>
          <w:sz w:val="28"/>
          <w:szCs w:val="28"/>
        </w:rPr>
        <w:t xml:space="preserve"> as no philosopher can hog resources indefinitely.</w:t>
      </w:r>
    </w:p>
    <w:p>
      <w:pPr>
        <w:pStyle w:val="Normal"/>
        <w:bidi w:val="0"/>
        <w:jc w:val="start"/>
        <w:rPr>
          <w:i/>
          <w:i/>
          <w:iCs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bidi w:val="0"/>
        <w:jc w:val="start"/>
        <w:rPr>
          <w:i/>
          <w:i/>
          <w:iCs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Heading3"/>
        <w:bidi w:val="0"/>
        <w:jc w:val="start"/>
        <w:rPr>
          <w:i/>
          <w:i/>
          <w:iCs/>
          <w:sz w:val="28"/>
          <w:szCs w:val="28"/>
        </w:rPr>
      </w:pPr>
      <w:r>
        <w:rPr>
          <w:rStyle w:val="Strong"/>
          <w:i w:val="false"/>
          <w:iCs w:val="false"/>
          <w:sz w:val="28"/>
          <w:szCs w:val="28"/>
        </w:rPr>
        <w:t>System Calls and Libraries Used</w:t>
      </w:r>
    </w:p>
    <w:tbl>
      <w:tblPr>
        <w:tblW w:w="6541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849"/>
        <w:gridCol w:w="4692"/>
      </w:tblGrid>
      <w:tr>
        <w:trPr>
          <w:tblHeader w:val="true"/>
        </w:trPr>
        <w:tc>
          <w:tcPr>
            <w:tcW w:w="184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Function / Call</w:t>
            </w:r>
          </w:p>
        </w:tc>
        <w:tc>
          <w:tcPr>
            <w:tcW w:w="469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Purpose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fork()</w:t>
            </w:r>
          </w:p>
        </w:tc>
        <w:tc>
          <w:tcPr>
            <w:tcW w:w="46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Creates a separate process for each philosopher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sem_open()</w:t>
            </w:r>
          </w:p>
        </w:tc>
        <w:tc>
          <w:tcPr>
            <w:tcW w:w="46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Creates named semaphores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sem_wait()</w:t>
            </w:r>
          </w:p>
        </w:tc>
        <w:tc>
          <w:tcPr>
            <w:tcW w:w="46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Decrements semaphore (locks fork)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sem_post()</w:t>
            </w:r>
          </w:p>
        </w:tc>
        <w:tc>
          <w:tcPr>
            <w:tcW w:w="46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Increments semaphore (releases fork)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sem_close()</w:t>
            </w:r>
          </w:p>
        </w:tc>
        <w:tc>
          <w:tcPr>
            <w:tcW w:w="46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Closes semaphore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sem_unlink()</w:t>
            </w:r>
          </w:p>
        </w:tc>
        <w:tc>
          <w:tcPr>
            <w:tcW w:w="46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Unlinks named semaphore from system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sleep()</w:t>
            </w:r>
          </w:p>
        </w:tc>
        <w:tc>
          <w:tcPr>
            <w:tcW w:w="46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Simulates time delay for thinking and eating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printf()</w:t>
            </w:r>
          </w:p>
        </w:tc>
        <w:tc>
          <w:tcPr>
            <w:tcW w:w="46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Output trace of philosopher states</w:t>
            </w:r>
          </w:p>
        </w:tc>
      </w:tr>
    </w:tbl>
    <w:p>
      <w:pPr>
        <w:pStyle w:val="Normal"/>
        <w:bidi w:val="0"/>
        <w:jc w:val="start"/>
        <w:rPr>
          <w:i/>
          <w:i/>
          <w:iCs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Heading3"/>
        <w:bidi w:val="0"/>
        <w:jc w:val="start"/>
        <w:rPr>
          <w:i/>
          <w:i/>
          <w:iCs/>
          <w:sz w:val="28"/>
          <w:szCs w:val="28"/>
        </w:rPr>
      </w:pPr>
      <w:r>
        <w:rPr>
          <w:rStyle w:val="Strong"/>
          <w:i w:val="false"/>
          <w:iCs w:val="false"/>
          <w:sz w:val="28"/>
          <w:szCs w:val="28"/>
        </w:rPr>
        <w:t>Observations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sz w:val="28"/>
          <w:szCs w:val="28"/>
        </w:rPr>
      </w:pPr>
      <w:r>
        <w:rPr>
          <w:sz w:val="28"/>
          <w:szCs w:val="28"/>
        </w:rPr>
        <w:t>Deadlock was avoided due to asymmetric fork acquisition.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All processes made progress over time, indicating </w:t>
      </w:r>
      <w:r>
        <w:rPr>
          <w:rStyle w:val="Strong"/>
          <w:sz w:val="28"/>
          <w:szCs w:val="28"/>
        </w:rPr>
        <w:t>no starvation</w:t>
      </w:r>
      <w:r>
        <w:rPr>
          <w:sz w:val="28"/>
          <w:szCs w:val="28"/>
        </w:rPr>
        <w:t>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The solution is </w:t>
      </w:r>
      <w:r>
        <w:rPr>
          <w:rStyle w:val="Strong"/>
          <w:sz w:val="28"/>
          <w:szCs w:val="28"/>
        </w:rPr>
        <w:t>scalable</w:t>
      </w:r>
      <w:r>
        <w:rPr>
          <w:sz w:val="28"/>
          <w:szCs w:val="28"/>
        </w:rPr>
        <w:t xml:space="preserve"> to more philosophers by extending the semaphore array.</w:t>
      </w:r>
    </w:p>
    <w:p>
      <w:pPr>
        <w:pStyle w:val="Normal"/>
        <w:bidi w:val="0"/>
        <w:jc w:val="start"/>
        <w:rPr>
          <w:i/>
          <w:i/>
          <w:iCs/>
          <w:sz w:val="28"/>
          <w:szCs w:val="28"/>
        </w:rPr>
      </w:pPr>
      <w:r>
        <w:rPr>
          <w:i w:val="false"/>
          <w:iCs w:val="false"/>
          <w:sz w:val="28"/>
          <w:szCs w:val="28"/>
        </w:rPr>
        <w:t>Output of our simulation:</w:t>
      </w:r>
    </w:p>
    <w:p>
      <w:pPr>
        <w:pStyle w:val="Normal"/>
        <w:bidi w:val="0"/>
        <w:jc w:val="start"/>
        <w:rPr>
          <w:i/>
          <w:i/>
          <w:iCs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bidi w:val="0"/>
        <w:jc w:val="start"/>
        <w:rPr>
          <w:i/>
          <w:i/>
          <w:iCs/>
          <w:sz w:val="28"/>
          <w:szCs w:val="28"/>
        </w:rPr>
      </w:pPr>
      <w:r>
        <w:rPr>
          <w:i w:val="false"/>
          <w:iCs w:val="false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1090930</wp:posOffset>
            </wp:positionH>
            <wp:positionV relativeFrom="paragraph">
              <wp:posOffset>1095375</wp:posOffset>
            </wp:positionV>
            <wp:extent cx="3610610" cy="573468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610" cy="5734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6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LibreOffice/25.2.4.3$Windows_X86_64 LibreOffice_project/33e196637044ead23f5c3226cde09b47731f7e27</Application>
  <AppVersion>15.0000</AppVersion>
  <Pages>4</Pages>
  <Words>391</Words>
  <Characters>2392</Characters>
  <CharactersWithSpaces>2733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2025-08-07T17:46:28Z</dcterms:created>
  <dc:creator/>
  <dc:description/>
  <dc:language>en-US</dc:language>
  <cp:lastModifiedBy/>
  <dcterms:modified xsi:type="dcterms:W3CDTF">2025-08-07T18:03:10Z</dcterms:modified>
  <cp:revision>1</cp:revision>
  <dc:subject/>
  <dc:title/>
</cp:coreProperties>
</file>