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C8BC7" w14:textId="419F14AE" w:rsidR="00417322" w:rsidRDefault="00302211" w:rsidP="00302211">
      <w:pPr>
        <w:tabs>
          <w:tab w:val="left" w:pos="7371"/>
        </w:tabs>
      </w:pPr>
      <w:r>
        <w:t>Molek Tamás Sándor</w:t>
      </w:r>
      <w:r>
        <w:tab/>
        <w:t>2024.05.2</w:t>
      </w:r>
      <w:r w:rsidR="005655A4">
        <w:t>4</w:t>
      </w:r>
    </w:p>
    <w:p w14:paraId="2FECACEF" w14:textId="7F7E404E" w:rsidR="00302211" w:rsidRDefault="00302211" w:rsidP="00302211">
      <w:r>
        <w:t>Kérdések</w:t>
      </w:r>
    </w:p>
    <w:p w14:paraId="1BE1C9FC" w14:textId="76530F1C" w:rsidR="00302211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Hogyan biztosította III. Károly gyermekének a trónt? </w:t>
      </w:r>
      <w:r>
        <w:tab/>
        <w:t>(1p)</w:t>
      </w:r>
    </w:p>
    <w:p w14:paraId="16F8954B" w14:textId="513B478F" w:rsidR="005655A4" w:rsidRDefault="005655A4" w:rsidP="00A638D8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Kiknek a segítségével </w:t>
      </w:r>
      <w:r w:rsidR="00A638D8">
        <w:t xml:space="preserve">nyerte meg </w:t>
      </w:r>
      <w:r>
        <w:t>Mária Terézia az Osztrák örökösödési</w:t>
      </w:r>
      <w:r w:rsidR="00A638D8">
        <w:t xml:space="preserve"> háborút</w:t>
      </w:r>
      <w:r>
        <w:t>?</w:t>
      </w:r>
      <w:r w:rsidR="00A638D8">
        <w:tab/>
      </w:r>
      <w:r>
        <w:t>(2p)</w:t>
      </w:r>
    </w:p>
    <w:p w14:paraId="20F29332" w14:textId="0554EF8D" w:rsidR="005655A4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az 1754-es rendeletét Mária Teréziának</w:t>
      </w:r>
      <w:r>
        <w:tab/>
        <w:t>(4p)</w:t>
      </w:r>
    </w:p>
    <w:p w14:paraId="4934E87B" w14:textId="185AE147" w:rsidR="005655A4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Miért hívták II. Józsefet Kalapos királynak</w:t>
      </w:r>
      <w:r>
        <w:tab/>
        <w:t>(2p)</w:t>
      </w:r>
    </w:p>
    <w:p w14:paraId="03CD6062" w14:textId="272FBB8D" w:rsidR="005655A4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Bizonyítsd be 3 példán keresztül (részletesen), hogy II. József felvilágosult abszolutista uralkodó volt</w:t>
      </w:r>
      <w:r>
        <w:tab/>
        <w:t>(9p)</w:t>
      </w:r>
    </w:p>
    <w:p w14:paraId="03A8EDBC" w14:textId="3C3FF497" w:rsidR="005655A4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Mit jelent a Nevezetes Tollvonás kifejezés</w:t>
      </w:r>
      <w:r>
        <w:tab/>
        <w:t>(3p)</w:t>
      </w:r>
    </w:p>
    <w:p w14:paraId="40C8D869" w14:textId="78F4C264" w:rsidR="005655A4" w:rsidRDefault="005655A4" w:rsidP="005655A4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Hogyan, mennyire nőtt meg a lélekszám a 18. században</w:t>
      </w:r>
      <w:r>
        <w:tab/>
        <w:t>(+1p)</w:t>
      </w:r>
    </w:p>
    <w:p w14:paraId="0D933F0A" w14:textId="55210D25" w:rsidR="00302211" w:rsidRDefault="00302211" w:rsidP="00302211">
      <w:r>
        <w:t xml:space="preserve">Válaszok: </w:t>
      </w:r>
    </w:p>
    <w:p w14:paraId="4C4AC6CB" w14:textId="5CE1CF78" w:rsidR="005655A4" w:rsidRDefault="005655A4" w:rsidP="005655A4">
      <w:pPr>
        <w:pStyle w:val="Listaszerbekezds"/>
        <w:numPr>
          <w:ilvl w:val="0"/>
          <w:numId w:val="2"/>
        </w:numPr>
      </w:pPr>
      <w:r>
        <w:t>Rendeletet hozott, mely engedélyezte a Nőági örökösödést, neve: ”Pragmatica Sanctio”</w:t>
      </w:r>
      <w:r w:rsidR="00234306">
        <w:t>.</w:t>
      </w:r>
    </w:p>
    <w:p w14:paraId="7EFC94F1" w14:textId="2375017E" w:rsidR="005655A4" w:rsidRDefault="00FE3B0A" w:rsidP="005655A4">
      <w:pPr>
        <w:pStyle w:val="Listaszerbekezds"/>
        <w:numPr>
          <w:ilvl w:val="0"/>
          <w:numId w:val="2"/>
        </w:numPr>
      </w:pPr>
      <w:r>
        <w:t xml:space="preserve">    </w:t>
      </w:r>
      <w:r w:rsidR="004F4330">
        <w:t>A magyar nemesek segítségével elkezdtek újoncokat, tiszteket kinevezni, ez elősegítette Mária Terézia nyereségét</w:t>
      </w:r>
      <w:r w:rsidR="00234306">
        <w:t xml:space="preserve"> az örökösödési háborúban.</w:t>
      </w:r>
    </w:p>
    <w:p w14:paraId="40A99F4C" w14:textId="69921173" w:rsidR="004F4330" w:rsidRDefault="00234306" w:rsidP="00234306">
      <w:pPr>
        <w:pStyle w:val="Listaszerbekezds"/>
        <w:numPr>
          <w:ilvl w:val="0"/>
          <w:numId w:val="2"/>
        </w:numPr>
        <w:ind w:left="709" w:hanging="349"/>
      </w:pPr>
      <w:r>
        <w:t xml:space="preserve">    </w:t>
      </w:r>
      <w:r w:rsidR="004F4330">
        <w:t>A Kettős vámrendeletet Mária Terézia kiadatta, hogy a magyar nemesektől is tudjon pénzt szerezni, mivel a magyar nemeseket nem adóztathatta, nemesi kiváltságaik miatt.</w:t>
      </w:r>
      <w:r w:rsidR="004F4330">
        <w:br/>
      </w:r>
      <w:r>
        <w:t xml:space="preserve">    </w:t>
      </w:r>
      <w:r w:rsidR="004F4330">
        <w:t xml:space="preserve">Ezzel egy belső vámhatárt szabott meg a magyar területek határán, melyen a birodalomból iparcikkeket importálni, nyersanyagokat exportálni lehetett 3%-os vámmal, míg fordítva ezeknek mind 30%-os volt a vámköltsége, ezzel a magyarokat arra irányította, hogy agrár terület legyünk, emiatt le is maradt iparilag </w:t>
      </w:r>
      <w:r>
        <w:t>Magyarország</w:t>
      </w:r>
      <w:r w:rsidR="004F4330">
        <w:t>.</w:t>
      </w:r>
      <w:r w:rsidR="004F4330">
        <w:br/>
      </w:r>
      <w:r w:rsidR="00720619">
        <w:t xml:space="preserve">    </w:t>
      </w:r>
      <w:r w:rsidR="004F4330">
        <w:t xml:space="preserve">A védővámhatáron viszont drága volt kivinni nyersanyagokat, ezért a magyar területek csak a Habsburgoknak termelték a nyersanyagokat. </w:t>
      </w:r>
    </w:p>
    <w:p w14:paraId="4E5FEEBF" w14:textId="14E9DC34" w:rsidR="004F4330" w:rsidRDefault="00FE3B0A" w:rsidP="004F4330">
      <w:pPr>
        <w:pStyle w:val="Listaszerbekezds"/>
        <w:numPr>
          <w:ilvl w:val="0"/>
          <w:numId w:val="2"/>
        </w:numPr>
      </w:pPr>
      <w:r>
        <w:t xml:space="preserve">    </w:t>
      </w:r>
      <w:r w:rsidR="004F4330">
        <w:t>II. József nem akarta megkoronáztatni magát, mivel akkor a magyar nemeseknek esküt kéne tennie, hogy nem sérti meg a rendi jogaikat, de mivel ő abszolutista uralkodó volt, ezért nem akart a nemesekkel közreműködni, ezért rendeletek alapján uralkodott</w:t>
      </w:r>
    </w:p>
    <w:p w14:paraId="4A302D79" w14:textId="77C90525" w:rsidR="004F4330" w:rsidRDefault="004F4330" w:rsidP="004F4330">
      <w:pPr>
        <w:pStyle w:val="Listaszerbekezds"/>
        <w:numPr>
          <w:ilvl w:val="0"/>
          <w:numId w:val="2"/>
        </w:numPr>
      </w:pPr>
    </w:p>
    <w:p w14:paraId="35A0B0BF" w14:textId="02AB3961" w:rsidR="004F4330" w:rsidRDefault="00234306" w:rsidP="00234306">
      <w:pPr>
        <w:pStyle w:val="Listaszerbekezds"/>
        <w:numPr>
          <w:ilvl w:val="1"/>
          <w:numId w:val="2"/>
        </w:numPr>
      </w:pPr>
      <w:r>
        <w:t>Türelmi rendelet (1781):</w:t>
      </w:r>
      <w:r>
        <w:br/>
      </w:r>
      <w:r w:rsidR="00720619">
        <w:t xml:space="preserve">    </w:t>
      </w:r>
      <w:r>
        <w:t>II. József rendeletet hozott, mely engedélyezte bármely bevett vallás gyakorlását, és biztosította a hivatali állások lehetőségét</w:t>
      </w:r>
      <w:r w:rsidR="00720619">
        <w:t xml:space="preserve"> a többi vallásnak (nem csak a katolikus lehetett most már)</w:t>
      </w:r>
      <w:r>
        <w:t>, ezzel a toleranciát terjesztette</w:t>
      </w:r>
      <w:r w:rsidR="00720619">
        <w:t>, mely a felvilágosodáshoz kötődik</w:t>
      </w:r>
    </w:p>
    <w:p w14:paraId="55F8C684" w14:textId="7616C300" w:rsidR="00234306" w:rsidRDefault="00234306" w:rsidP="00234306">
      <w:pPr>
        <w:pStyle w:val="Listaszerbekezds"/>
        <w:numPr>
          <w:ilvl w:val="1"/>
          <w:numId w:val="2"/>
        </w:numPr>
      </w:pPr>
      <w:r>
        <w:t>Zsidókra való külön rendelet (1781):</w:t>
      </w:r>
      <w:r>
        <w:br/>
      </w:r>
      <w:r w:rsidR="00720619">
        <w:t xml:space="preserve">    </w:t>
      </w:r>
      <w:r>
        <w:t>Sok területen nagyobb szabadságot adott nekik, ha maguk művelték akkor paraszti telket is bérelhettek, megengedte az oktatást nekik, ez</w:t>
      </w:r>
      <w:r w:rsidR="007B6FD5">
        <w:t>t</w:t>
      </w:r>
      <w:r>
        <w:t xml:space="preserve"> a toleranci</w:t>
      </w:r>
      <w:r w:rsidR="007B6FD5">
        <w:t>a képviselte</w:t>
      </w:r>
      <w:r w:rsidR="00720619">
        <w:t>, mely a felvilágosodáshoz kötődik</w:t>
      </w:r>
    </w:p>
    <w:p w14:paraId="6A089AA1" w14:textId="560A91F5" w:rsidR="004F4330" w:rsidRDefault="00234306" w:rsidP="004F4330">
      <w:pPr>
        <w:pStyle w:val="Listaszerbekezds"/>
        <w:numPr>
          <w:ilvl w:val="1"/>
          <w:numId w:val="2"/>
        </w:numPr>
      </w:pPr>
      <w:r>
        <w:t>Jobbágyrendelet/Urbárium/Úrbéli rendelet (178</w:t>
      </w:r>
      <w:r w:rsidR="00720619">
        <w:t>5</w:t>
      </w:r>
      <w:r>
        <w:t>):</w:t>
      </w:r>
      <w:r>
        <w:br/>
      </w:r>
      <w:r w:rsidR="00720619">
        <w:t xml:space="preserve">    </w:t>
      </w:r>
      <w:r>
        <w:t>Ez limitálta azt, amennyit lehet robotoltatni a jobbágyakat, rögzítette a földek méretét</w:t>
      </w:r>
      <w:r w:rsidR="007B6FD5">
        <w:t>, ezzel az emberi jogokra nézve felvilágosult volt</w:t>
      </w:r>
    </w:p>
    <w:p w14:paraId="35E0F8ED" w14:textId="2285CEE7" w:rsidR="004F4330" w:rsidRDefault="00FE3B0A" w:rsidP="004F4330">
      <w:pPr>
        <w:pStyle w:val="Listaszerbekezds"/>
        <w:numPr>
          <w:ilvl w:val="0"/>
          <w:numId w:val="2"/>
        </w:numPr>
      </w:pPr>
      <w:r>
        <w:t xml:space="preserve">    </w:t>
      </w:r>
      <w:r w:rsidR="00234306">
        <w:t>A Nevezetes tollvonás az egy esemény, melynél II. József „király” a halálos ágyán visszavonta a közel ötezer rendeletét, megtartva 3-at, a Türelmi Rendeletet, a Jobbágyrendeletet és az Alsó papságra utaló rendeletet</w:t>
      </w:r>
    </w:p>
    <w:p w14:paraId="6FA67B9C" w14:textId="0FF2CE84" w:rsidR="004F4330" w:rsidRDefault="00FE3B0A" w:rsidP="004F4330">
      <w:pPr>
        <w:pStyle w:val="Listaszerbekezds"/>
        <w:numPr>
          <w:ilvl w:val="0"/>
          <w:numId w:val="2"/>
        </w:numPr>
      </w:pPr>
      <w:r>
        <w:t xml:space="preserve">    </w:t>
      </w:r>
      <w:r w:rsidR="004F4330">
        <w:t xml:space="preserve">A népesség felnövekedett közel 10 millió főre a század végére, a 100 évvel ezelőtti kb. 2 millió főről, ehhez hozzájárult </w:t>
      </w:r>
      <w:r w:rsidR="00234306">
        <w:t>az udvarnak a svábok betelepítése (szervezett betelepedés), a szervezetlen betelepedés (bevándoroltak a környező területekről különböző népek), a nagy mezőgazdasági fejlődés</w:t>
      </w:r>
      <w:r>
        <w:t>, béke</w:t>
      </w:r>
      <w:r w:rsidR="00234306">
        <w:t xml:space="preserve"> és a munkahiány.</w:t>
      </w:r>
    </w:p>
    <w:sectPr w:rsidR="004F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24CA8"/>
    <w:multiLevelType w:val="hybridMultilevel"/>
    <w:tmpl w:val="35B6E0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A2367"/>
    <w:multiLevelType w:val="hybridMultilevel"/>
    <w:tmpl w:val="6484B2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07652">
    <w:abstractNumId w:val="1"/>
  </w:num>
  <w:num w:numId="2" w16cid:durableId="19568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11"/>
    <w:rsid w:val="00234306"/>
    <w:rsid w:val="002A0007"/>
    <w:rsid w:val="00302211"/>
    <w:rsid w:val="00417322"/>
    <w:rsid w:val="00434FA6"/>
    <w:rsid w:val="004F4330"/>
    <w:rsid w:val="00550D63"/>
    <w:rsid w:val="005655A4"/>
    <w:rsid w:val="006C1842"/>
    <w:rsid w:val="00720619"/>
    <w:rsid w:val="0075151A"/>
    <w:rsid w:val="007B6FD5"/>
    <w:rsid w:val="00A05037"/>
    <w:rsid w:val="00A638D8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9E1C"/>
  <w15:chartTrackingRefBased/>
  <w15:docId w15:val="{2C78B541-3209-4BAA-BDDE-61E8446D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22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22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22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22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22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22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22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22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22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22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366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2024-05-24T06:36:00Z</dcterms:created>
  <dcterms:modified xsi:type="dcterms:W3CDTF">2024-05-24T06:43:00Z</dcterms:modified>
</cp:coreProperties>
</file>