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D2302" w14:textId="4C5A7A22" w:rsidR="009031BF" w:rsidRDefault="009031BF" w:rsidP="009031BF">
      <w:pPr>
        <w:tabs>
          <w:tab w:val="left" w:pos="7371"/>
        </w:tabs>
      </w:pPr>
      <w:r>
        <w:t>Molek Tamás Sándor, 11.E</w:t>
      </w:r>
      <w:r>
        <w:tab/>
        <w:t>2024. 10. 21.</w:t>
      </w:r>
    </w:p>
    <w:p w14:paraId="5F6A3FEE" w14:textId="3EA5C2A9" w:rsidR="009031BF" w:rsidRPr="009031BF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Áramerősség definíciója, jelölése: „Egy vezető keresztmetszetén egy adott idő alatt áthaladó töltés mennyisége”</w:t>
      </w:r>
      <w:r w:rsidR="0073130E">
        <w:t>, Jelölése: I, mértékegysége: A (Amper)</w:t>
      </w:r>
    </w:p>
    <w:p w14:paraId="0B1C607F" w14:textId="77777777" w:rsidR="009031BF" w:rsidRPr="009031BF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rPr>
          <w:rFonts w:eastAsiaTheme="minorEastAsia"/>
        </w:rPr>
        <w:t xml:space="preserve">Áramerősség számítása: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>, Q = Elektromos töltés</w:t>
      </w:r>
    </w:p>
    <w:p w14:paraId="2BF93397" w14:textId="65D03551" w:rsidR="009031BF" w:rsidRPr="009031BF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Zseblámpa izzója 0.5A-t fogyaszt, mennyi töltés áramlik át rajta 3 perc alatt</w:t>
      </w:r>
      <w:r>
        <w:br/>
      </w:r>
      <m:oMathPara>
        <m:oMath>
          <m:r>
            <w:rPr>
              <w:rFonts w:ascii="Cambria Math" w:hAnsi="Cambria Math"/>
            </w:rPr>
            <m:t>0.5A*180mp=</m:t>
          </m:r>
          <m:r>
            <m:rPr>
              <m:sty m:val="bi"/>
            </m:rPr>
            <w:rPr>
              <w:rFonts w:ascii="Cambria Math" w:hAnsi="Cambria Math"/>
            </w:rPr>
            <m:t>90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350C4AB6" w14:textId="350ECEC5" w:rsidR="009031BF" w:rsidRPr="009031BF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rPr>
          <w:rFonts w:eastAsiaTheme="minorEastAsia"/>
        </w:rPr>
        <w:t>Mekkora az áramerősség egy 12V-os telep és egy 6Ω-os ellenállás között</w:t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5E7C9A04" w14:textId="50051A77" w:rsidR="009031BF" w:rsidRPr="009031BF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Ohm törvénye: „Egy vezetőn átfolyó áram egyenesen arányos a feszültséggel, és fordítottan arányos az ellenállással”, matematikailag: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640BF658" w14:textId="482E788F" w:rsidR="009031BF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rPr>
          <w:rFonts w:eastAsiaTheme="minorEastAsia"/>
        </w:rPr>
        <w:t xml:space="preserve">Kapcsolat az áramerősség, feszültség és ellenállás között: </w:t>
      </w:r>
      <m:oMath>
        <m:r>
          <w:rPr>
            <w:rFonts w:ascii="Cambria Math" w:eastAsiaTheme="minorEastAsia" w:hAnsi="Cambria Math"/>
          </w:rPr>
          <m:t>U=R*I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9"/>
      </w:tblGrid>
      <w:tr w:rsidR="009031BF" w14:paraId="0B3B9582" w14:textId="77777777" w:rsidTr="009031BF">
        <w:tc>
          <w:tcPr>
            <w:tcW w:w="1120" w:type="dxa"/>
            <w:gridSpan w:val="2"/>
          </w:tcPr>
          <w:p w14:paraId="0EFC970D" w14:textId="28FB2394" w:rsidR="009031BF" w:rsidRDefault="009031BF" w:rsidP="009031BF">
            <w:pPr>
              <w:tabs>
                <w:tab w:val="left" w:pos="7371"/>
              </w:tabs>
              <w:jc w:val="center"/>
            </w:pPr>
            <w:r>
              <w:t>U</w:t>
            </w:r>
          </w:p>
        </w:tc>
      </w:tr>
      <w:tr w:rsidR="009031BF" w14:paraId="6A18808B" w14:textId="77777777" w:rsidTr="009031BF">
        <w:tc>
          <w:tcPr>
            <w:tcW w:w="551" w:type="dxa"/>
          </w:tcPr>
          <w:p w14:paraId="07E35028" w14:textId="4590AFD8" w:rsidR="009031BF" w:rsidRDefault="009031BF" w:rsidP="009031BF">
            <w:pPr>
              <w:tabs>
                <w:tab w:val="left" w:pos="7371"/>
              </w:tabs>
              <w:jc w:val="center"/>
            </w:pPr>
            <w:r>
              <w:t>R</w:t>
            </w:r>
          </w:p>
        </w:tc>
        <w:tc>
          <w:tcPr>
            <w:tcW w:w="567" w:type="dxa"/>
          </w:tcPr>
          <w:p w14:paraId="3686BD4A" w14:textId="5AB6CB75" w:rsidR="009031BF" w:rsidRDefault="009031BF" w:rsidP="009031BF">
            <w:pPr>
              <w:tabs>
                <w:tab w:val="left" w:pos="7371"/>
              </w:tabs>
              <w:jc w:val="center"/>
            </w:pPr>
            <w:r>
              <w:t>I</w:t>
            </w:r>
          </w:p>
        </w:tc>
      </w:tr>
    </w:tbl>
    <w:p w14:paraId="25AC6592" w14:textId="2552129C" w:rsidR="009031BF" w:rsidRPr="00F97528" w:rsidRDefault="009031BF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12V-os feszültségforráshoz 4Ω-os ellenállás van kapcsolva, mekkora áram folyik a </w:t>
      </w:r>
      <w:proofErr w:type="gramStart"/>
      <w:r>
        <w:t>körben?:</w:t>
      </w:r>
      <w:proofErr w:type="gramEnd"/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</w:rPr>
          <m:t>A</m:t>
        </m:r>
      </m:oMath>
    </w:p>
    <w:p w14:paraId="299FD2C6" w14:textId="1243C272" w:rsidR="00F97528" w:rsidRDefault="00F97528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>Hogyan változik az ellenállás, ha a vezető hosszát kétszeresére növeljük, de keresztmetszete változatlan: Az ellenállás megduplázódik</w:t>
      </w:r>
    </w:p>
    <w:p w14:paraId="70299490" w14:textId="6BDD1121" w:rsidR="00F97528" w:rsidRDefault="00F97528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Mi az ellenállás mértékegysége, milyen tényezők befolyásolják egy anyag ellenállását: </w:t>
      </w:r>
      <w:r>
        <w:br/>
        <w:t>Mértékegység: Ω (Ohm)</w:t>
      </w:r>
      <w:r>
        <w:br/>
        <w:t>Befolyásoló tényezők: Hossz (L), Keresztmetszet (A), az anyag fajlagos ellenállása (ρ), hőmérséklet (T)</w:t>
      </w:r>
    </w:p>
    <w:p w14:paraId="2CCD2D58" w14:textId="53EF0C0E" w:rsidR="00F97528" w:rsidRDefault="00F97528" w:rsidP="009031BF">
      <w:pPr>
        <w:pStyle w:val="Listaszerbekezds"/>
        <w:numPr>
          <w:ilvl w:val="0"/>
          <w:numId w:val="1"/>
        </w:numPr>
        <w:tabs>
          <w:tab w:val="left" w:pos="7371"/>
        </w:tabs>
      </w:pPr>
      <w:r>
        <w:t xml:space="preserve">Egy 5A-es áramerősség folyik egy 2Ω-os ellenálláson, mekkora feszültséget mérünk az ellenállás két </w:t>
      </w:r>
      <w:proofErr w:type="gramStart"/>
      <w:r>
        <w:t>végén?:</w:t>
      </w:r>
      <w:proofErr w:type="gramEnd"/>
      <w:r>
        <w:t xml:space="preserve"> </w:t>
      </w:r>
      <m:oMath>
        <m:r>
          <w:rPr>
            <w:rFonts w:ascii="Cambria Math" w:hAnsi="Cambria Math"/>
          </w:rPr>
          <m:t>U=R*I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2Ω*5A=</m:t>
        </m:r>
        <m:r>
          <m:rPr>
            <m:sty m:val="bi"/>
          </m:rPr>
          <w:rPr>
            <w:rFonts w:ascii="Cambria Math" w:eastAsiaTheme="minorEastAsia" w:hAnsi="Cambria Math"/>
          </w:rPr>
          <m:t>10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</w:p>
    <w:sectPr w:rsidR="00F97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5006F"/>
    <w:multiLevelType w:val="hybridMultilevel"/>
    <w:tmpl w:val="BF4670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98"/>
    <w:rsid w:val="00417322"/>
    <w:rsid w:val="00434FA6"/>
    <w:rsid w:val="0073130E"/>
    <w:rsid w:val="009031BF"/>
    <w:rsid w:val="009318E9"/>
    <w:rsid w:val="00A45198"/>
    <w:rsid w:val="00AD1D99"/>
    <w:rsid w:val="00B4430F"/>
    <w:rsid w:val="00F9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AEBA"/>
  <w15:chartTrackingRefBased/>
  <w15:docId w15:val="{31D7F72A-4B12-4D38-A484-85D999E4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4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4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45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5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5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45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5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519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519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519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519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519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519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4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4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4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4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4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4519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4519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4519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45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4519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45198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9031BF"/>
    <w:rPr>
      <w:color w:val="666666"/>
    </w:rPr>
  </w:style>
  <w:style w:type="table" w:styleId="Rcsostblzat">
    <w:name w:val="Table Grid"/>
    <w:basedOn w:val="Normltblzat"/>
    <w:uiPriority w:val="39"/>
    <w:rsid w:val="0090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2024-10-21T07:00:00Z</dcterms:created>
  <dcterms:modified xsi:type="dcterms:W3CDTF">2024-10-21T07:22:00Z</dcterms:modified>
</cp:coreProperties>
</file>