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32081" w14:textId="4150D2BB" w:rsidR="00417322" w:rsidRPr="00DE2DCC" w:rsidRDefault="00FE0ACE" w:rsidP="00DE2DCC">
      <w:pPr>
        <w:pStyle w:val="Cmsor1"/>
      </w:pPr>
      <w:r>
        <w:t>36. Coulomb törvénye</w:t>
      </w:r>
    </w:p>
    <w:p w14:paraId="2BE15F80" w14:textId="4F3DCA44" w:rsidR="00FE0ACE" w:rsidRPr="00DE2DCC" w:rsidRDefault="00FE0ACE" w:rsidP="00DE2DCC">
      <w:pPr>
        <w:pStyle w:val="Cmsor2"/>
      </w:pPr>
      <w:r>
        <w:t>1736-1806, Coulomb</w:t>
      </w:r>
    </w:p>
    <w:p w14:paraId="60D947C0" w14:textId="023555A7" w:rsidR="00FE0ACE" w:rsidRDefault="00FE0ACE" w:rsidP="00DE2DCC">
      <w:r>
        <w:t>Jelölések: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0ACE" w14:paraId="2CE39034" w14:textId="77777777" w:rsidTr="00FE0ACE">
        <w:tc>
          <w:tcPr>
            <w:tcW w:w="2265" w:type="dxa"/>
            <w:tcBorders>
              <w:bottom w:val="single" w:sz="12" w:space="0" w:color="auto"/>
            </w:tcBorders>
          </w:tcPr>
          <w:p w14:paraId="4574B184" w14:textId="437DCBA1" w:rsidR="00FE0ACE" w:rsidRDefault="00FE0ACE" w:rsidP="00DE2DCC">
            <w:r>
              <w:t>Neve</w:t>
            </w:r>
          </w:p>
        </w:tc>
        <w:tc>
          <w:tcPr>
            <w:tcW w:w="2265" w:type="dxa"/>
            <w:tcBorders>
              <w:bottom w:val="single" w:sz="12" w:space="0" w:color="auto"/>
            </w:tcBorders>
          </w:tcPr>
          <w:p w14:paraId="28CAEFC5" w14:textId="014F0412" w:rsidR="00FE0ACE" w:rsidRDefault="00FE0ACE" w:rsidP="00DE2DCC">
            <w:r>
              <w:t>Jel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0C5D11BD" w14:textId="75FFEC6B" w:rsidR="00FE0ACE" w:rsidRDefault="00FE0ACE" w:rsidP="00DE2DCC">
            <w:r>
              <w:t>Mértékegység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697E49D6" w14:textId="77777777" w:rsidR="00FE0ACE" w:rsidRDefault="00FE0ACE" w:rsidP="00DE2DCC"/>
        </w:tc>
      </w:tr>
      <w:tr w:rsidR="00FE0ACE" w14:paraId="2570E577" w14:textId="77777777" w:rsidTr="00FE0ACE">
        <w:tc>
          <w:tcPr>
            <w:tcW w:w="2265" w:type="dxa"/>
            <w:tcBorders>
              <w:top w:val="single" w:sz="12" w:space="0" w:color="auto"/>
            </w:tcBorders>
          </w:tcPr>
          <w:p w14:paraId="311FDF3A" w14:textId="258CB446" w:rsidR="00FE0ACE" w:rsidRDefault="00FE0ACE" w:rsidP="00DE2DCC">
            <w:r>
              <w:t>Erő</w:t>
            </w:r>
          </w:p>
        </w:tc>
        <w:tc>
          <w:tcPr>
            <w:tcW w:w="2265" w:type="dxa"/>
            <w:tcBorders>
              <w:top w:val="single" w:sz="12" w:space="0" w:color="auto"/>
            </w:tcBorders>
          </w:tcPr>
          <w:p w14:paraId="2EC380B9" w14:textId="4BF9BA27" w:rsidR="00FE0ACE" w:rsidRDefault="00FE0ACE" w:rsidP="00DE2DCC">
            <w:r>
              <w:t>F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1D2E0C15" w14:textId="6A99D647" w:rsidR="00FE0ACE" w:rsidRDefault="00FE0ACE" w:rsidP="00DE2DCC">
            <w:r>
              <w:t>N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0A923110" w14:textId="77777777" w:rsidR="00FE0ACE" w:rsidRDefault="00FE0ACE" w:rsidP="00DE2DCC"/>
        </w:tc>
      </w:tr>
      <w:tr w:rsidR="00FE0ACE" w14:paraId="00737354" w14:textId="77777777" w:rsidTr="00FE0ACE">
        <w:tc>
          <w:tcPr>
            <w:tcW w:w="2265" w:type="dxa"/>
          </w:tcPr>
          <w:p w14:paraId="771FD7F9" w14:textId="5E798DBE" w:rsidR="00FE0ACE" w:rsidRDefault="00FE0ACE" w:rsidP="00DE2DCC">
            <w:r>
              <w:t>Elektromos töltés</w:t>
            </w:r>
          </w:p>
        </w:tc>
        <w:tc>
          <w:tcPr>
            <w:tcW w:w="2265" w:type="dxa"/>
          </w:tcPr>
          <w:p w14:paraId="1BAD722E" w14:textId="65B2D44A" w:rsidR="00FE0ACE" w:rsidRDefault="00FE0ACE" w:rsidP="00DE2DCC">
            <w:r>
              <w:t>Q/q</w:t>
            </w:r>
          </w:p>
        </w:tc>
        <w:tc>
          <w:tcPr>
            <w:tcW w:w="2266" w:type="dxa"/>
          </w:tcPr>
          <w:p w14:paraId="680218F6" w14:textId="1F4F5A1D" w:rsidR="00FE0ACE" w:rsidRDefault="00FE0ACE" w:rsidP="00DE2DCC">
            <w:r>
              <w:t>Coulomb</w:t>
            </w:r>
          </w:p>
        </w:tc>
        <w:tc>
          <w:tcPr>
            <w:tcW w:w="2266" w:type="dxa"/>
          </w:tcPr>
          <w:p w14:paraId="338495CC" w14:textId="77777777" w:rsidR="00FE0ACE" w:rsidRDefault="00FE0ACE" w:rsidP="00DE2DCC"/>
        </w:tc>
      </w:tr>
      <w:tr w:rsidR="00FE0ACE" w14:paraId="5379CD3D" w14:textId="77777777" w:rsidTr="00FE0ACE">
        <w:tc>
          <w:tcPr>
            <w:tcW w:w="2265" w:type="dxa"/>
          </w:tcPr>
          <w:p w14:paraId="681C042D" w14:textId="6AF2C45C" w:rsidR="00FE0ACE" w:rsidRDefault="00FE0ACE" w:rsidP="00DE2DCC">
            <w:r>
              <w:t>Távolság</w:t>
            </w:r>
          </w:p>
        </w:tc>
        <w:tc>
          <w:tcPr>
            <w:tcW w:w="2265" w:type="dxa"/>
          </w:tcPr>
          <w:p w14:paraId="15D92810" w14:textId="28EA61D8" w:rsidR="00FE0ACE" w:rsidRDefault="00B46539" w:rsidP="00DE2DCC">
            <w:r>
              <w:t>r</w:t>
            </w:r>
          </w:p>
        </w:tc>
        <w:tc>
          <w:tcPr>
            <w:tcW w:w="2266" w:type="dxa"/>
          </w:tcPr>
          <w:p w14:paraId="46E2BA77" w14:textId="1B140894" w:rsidR="00FE0ACE" w:rsidRDefault="00FE0ACE" w:rsidP="00DE2DCC">
            <w:r>
              <w:t>m, cm, km</w:t>
            </w:r>
          </w:p>
        </w:tc>
        <w:tc>
          <w:tcPr>
            <w:tcW w:w="2266" w:type="dxa"/>
          </w:tcPr>
          <w:p w14:paraId="03183A1B" w14:textId="77777777" w:rsidR="00FE0ACE" w:rsidRDefault="00FE0ACE" w:rsidP="00DE2DCC"/>
        </w:tc>
      </w:tr>
    </w:tbl>
    <w:p w14:paraId="491BF35B" w14:textId="1FF77980" w:rsidR="00FE0ACE" w:rsidRPr="00DE2DCC" w:rsidRDefault="00B46539" w:rsidP="00DE2D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030EB8E6" w14:textId="3878531D" w:rsidR="00B46539" w:rsidRDefault="00B46539" w:rsidP="00DE2DCC">
      <w:r>
        <w:br/>
      </w:r>
      <w:r>
        <w:rPr>
          <w:noProof/>
        </w:rPr>
        <w:drawing>
          <wp:inline distT="0" distB="0" distL="0" distR="0" wp14:anchorId="49077353" wp14:editId="7A29B7AC">
            <wp:extent cx="3056255" cy="1247140"/>
            <wp:effectExtent l="0" t="0" r="0" b="0"/>
            <wp:docPr id="107572659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0BC">
        <w:rPr>
          <w:noProof/>
        </w:rPr>
        <w:drawing>
          <wp:inline distT="0" distB="0" distL="0" distR="0" wp14:anchorId="6557A3C2" wp14:editId="6DC4F859">
            <wp:extent cx="3056255" cy="1247140"/>
            <wp:effectExtent l="0" t="0" r="0" b="0"/>
            <wp:docPr id="80587742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8C27" w14:textId="7B07A7F7" w:rsidR="004B711B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K=9*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=k*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1AE0D2E" w14:textId="744AAE55" w:rsidR="004C59CD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r=100m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=8.1*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N</m:t>
          </m:r>
        </m:oMath>
      </m:oMathPara>
    </w:p>
    <w:p w14:paraId="25CCC91E" w14:textId="247CA819" w:rsidR="00853ECF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r=250m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6.25*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6.048*10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21025838" w14:textId="77777777" w:rsidR="00DE2DCC" w:rsidRDefault="00DE2DCC" w:rsidP="00DE2DCC">
      <w:pPr>
        <w:rPr>
          <w:rFonts w:eastAsiaTheme="minorEastAsia"/>
        </w:rPr>
      </w:pPr>
    </w:p>
    <w:p w14:paraId="62A12ADA" w14:textId="77777777" w:rsidR="00DE2DCC" w:rsidRDefault="00DE2DCC" w:rsidP="00DE2DCC">
      <w:pPr>
        <w:rPr>
          <w:rFonts w:eastAsiaTheme="minorEastAsia"/>
        </w:rPr>
      </w:pPr>
    </w:p>
    <w:p w14:paraId="045C36D6" w14:textId="4829DE3A" w:rsidR="00DE2DCC" w:rsidRDefault="00DE2DCC" w:rsidP="00DE2DCC">
      <w:pPr>
        <w:pStyle w:val="Cmsor1"/>
        <w:rPr>
          <w:rFonts w:eastAsiaTheme="minorEastAsia"/>
        </w:rPr>
      </w:pPr>
      <w:r>
        <w:rPr>
          <w:rFonts w:eastAsiaTheme="minorEastAsia"/>
        </w:rPr>
        <w:t>Az elektromos térerő</w:t>
      </w:r>
      <w:r w:rsidR="002E6F3F">
        <w:rPr>
          <w:rFonts w:eastAsiaTheme="minorEastAsia"/>
        </w:rPr>
        <w:t>s</w:t>
      </w:r>
      <w:r>
        <w:rPr>
          <w:rFonts w:eastAsiaTheme="minorEastAsia"/>
        </w:rPr>
        <w:t>ség</w:t>
      </w:r>
    </w:p>
    <w:p w14:paraId="2D0A92DE" w14:textId="05D05773" w:rsidR="00DE2DCC" w:rsidRPr="00392A00" w:rsidRDefault="00000000" w:rsidP="00DE2DCC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C</m:t>
              </m:r>
            </m:den>
          </m:f>
          <m:r>
            <w:rPr>
              <w:rFonts w:ascii="Cambria Math" w:eastAsiaTheme="minorEastAsia" w:hAnsi="Cambria Math" w:cstheme="majorBidi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Q=1C or 0.00000001C=1*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 xml:space="preserve">*q=&gt; 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>*Q</m:t>
          </m:r>
        </m:oMath>
      </m:oMathPara>
    </w:p>
    <w:p w14:paraId="2E570746" w14:textId="227ED2E2" w:rsidR="00392A00" w:rsidRDefault="00392A00" w:rsidP="00392A00">
      <w:pPr>
        <w:pStyle w:val="Cmsor1"/>
        <w:rPr>
          <w:rFonts w:eastAsiaTheme="minorEastAsia"/>
        </w:rPr>
      </w:pPr>
      <w:r>
        <w:rPr>
          <w:rFonts w:eastAsiaTheme="minorEastAsia"/>
        </w:rPr>
        <w:t>A Feszültség</w:t>
      </w:r>
    </w:p>
    <w:p w14:paraId="50CDE0A6" w14:textId="77777777" w:rsidR="00CA2B70" w:rsidRPr="00CA2B70" w:rsidRDefault="00000000" w:rsidP="00392A00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*d</m:t>
          </m:r>
        </m:oMath>
      </m:oMathPara>
    </w:p>
    <w:p w14:paraId="4C020DFA" w14:textId="7E44352A" w:rsidR="00392A00" w:rsidRP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Jele: U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031697A1" w14:textId="17933156" w:rsid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Mértékegység: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J</m:t>
            </m:r>
          </m:num>
          <m:den>
            <m:r>
              <w:rPr>
                <w:rFonts w:ascii="Cambria Math" w:eastAsiaTheme="minorEastAsia" w:hAnsi="Cambria Math" w:cstheme="majorBidi"/>
              </w:rPr>
              <m:t>C</m:t>
            </m:r>
          </m:den>
        </m:f>
        <m:r>
          <w:rPr>
            <w:rFonts w:ascii="Cambria Math" w:eastAsiaTheme="minorEastAsia" w:hAnsi="Cambria Math" w:cstheme="majorBidi"/>
          </w:rPr>
          <m:t>=1V</m:t>
        </m:r>
      </m:oMath>
      <w:r>
        <w:rPr>
          <w:rFonts w:asciiTheme="majorHAnsi" w:eastAsiaTheme="minorEastAsia" w:hAnsiTheme="majorHAnsi" w:cstheme="majorBidi"/>
        </w:rPr>
        <w:br/>
        <w:t>U=1,5V (Ceruzaelem)</w:t>
      </w:r>
      <w:r>
        <w:rPr>
          <w:rFonts w:asciiTheme="majorHAnsi" w:eastAsiaTheme="minorEastAsia" w:hAnsiTheme="majorHAnsi" w:cstheme="majorBidi"/>
        </w:rPr>
        <w:br/>
        <w:t>U=3V (Telefon)</w:t>
      </w:r>
      <w:r>
        <w:rPr>
          <w:rFonts w:asciiTheme="majorHAnsi" w:eastAsiaTheme="minorEastAsia" w:hAnsiTheme="majorHAnsi" w:cstheme="majorBidi"/>
        </w:rPr>
        <w:br/>
        <w:t>U=12V (Autó)</w:t>
      </w:r>
    </w:p>
    <w:p w14:paraId="745D81D8" w14:textId="77777777" w:rsidR="002E6F3F" w:rsidRDefault="00CA2B70" w:rsidP="002E6F3F">
      <w:pPr>
        <w:rPr>
          <w:rFonts w:eastAsiaTheme="minorEastAsia"/>
        </w:rPr>
      </w:pPr>
      <w:r>
        <w:t>U = 230V (Váltakozó, Hálózat)</w:t>
      </w:r>
    </w:p>
    <w:p w14:paraId="7F95778F" w14:textId="04921C8A" w:rsidR="00CA2B70" w:rsidRDefault="002E6F3F" w:rsidP="002E6F3F">
      <w:pPr>
        <w:pStyle w:val="Cmsor2"/>
        <w:rPr>
          <w:rFonts w:eastAsiaTheme="minorEastAsia"/>
        </w:rPr>
      </w:pPr>
      <w:r>
        <w:rPr>
          <w:rFonts w:eastAsiaTheme="minorEastAsia"/>
        </w:rPr>
        <w:t>09.26 Dolgozat</w:t>
      </w:r>
    </w:p>
    <w:p w14:paraId="35B4456E" w14:textId="319BEAB4" w:rsidR="002E6F3F" w:rsidRDefault="002E6F3F" w:rsidP="002E6F3F">
      <w:r>
        <w:t>Kérdések:</w:t>
      </w:r>
    </w:p>
    <w:p w14:paraId="187664AA" w14:textId="54C2E153" w:rsidR="002E6F3F" w:rsidRDefault="002E6F3F" w:rsidP="002E6F3F">
      <w:pPr>
        <w:pStyle w:val="Listaszerbekezds"/>
        <w:numPr>
          <w:ilvl w:val="0"/>
          <w:numId w:val="2"/>
        </w:numPr>
      </w:pPr>
      <w:r>
        <w:t>Coulomb törvény</w:t>
      </w:r>
    </w:p>
    <w:p w14:paraId="5732D930" w14:textId="093F36AF" w:rsidR="002E6F3F" w:rsidRDefault="002E6F3F" w:rsidP="002E6F3F">
      <w:pPr>
        <w:pStyle w:val="Listaszerbekezds"/>
        <w:numPr>
          <w:ilvl w:val="0"/>
          <w:numId w:val="2"/>
        </w:numPr>
      </w:pPr>
      <w:r>
        <w:t>Térerősség</w:t>
      </w:r>
    </w:p>
    <w:p w14:paraId="7592D265" w14:textId="6A0D8A6B" w:rsidR="002E6F3F" w:rsidRDefault="00175D0B" w:rsidP="002E6F3F">
      <w:pPr>
        <w:pStyle w:val="Listaszerbekezds"/>
        <w:numPr>
          <w:ilvl w:val="0"/>
          <w:numId w:val="2"/>
        </w:numPr>
      </w:pPr>
      <w:r>
        <w:t>Erővonalak</w:t>
      </w:r>
    </w:p>
    <w:p w14:paraId="791CDB9F" w14:textId="37F2DADF" w:rsidR="00175D0B" w:rsidRDefault="00175D0B" w:rsidP="002E6F3F">
      <w:pPr>
        <w:pStyle w:val="Listaszerbekezds"/>
        <w:numPr>
          <w:ilvl w:val="0"/>
          <w:numId w:val="2"/>
        </w:numPr>
      </w:pPr>
      <w:r>
        <w:t>Az elektromos mező munkája</w:t>
      </w:r>
    </w:p>
    <w:p w14:paraId="3862B2FB" w14:textId="52FBD30E" w:rsidR="00175D0B" w:rsidRDefault="00175D0B" w:rsidP="00175D0B">
      <w:pPr>
        <w:pStyle w:val="Listaszerbekezds"/>
        <w:numPr>
          <w:ilvl w:val="1"/>
          <w:numId w:val="2"/>
        </w:numPr>
      </w:pPr>
      <w:r>
        <w:t>Rajz</w:t>
      </w:r>
    </w:p>
    <w:p w14:paraId="193A35EF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Jele</w:t>
      </w:r>
    </w:p>
    <w:p w14:paraId="35139FCD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Kiszámítás</w:t>
      </w:r>
    </w:p>
    <w:p w14:paraId="6B9F1D3E" w14:textId="4CE6507A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Mértékegység</w:t>
      </w:r>
    </w:p>
    <w:p w14:paraId="70B98A85" w14:textId="03C855A6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Elektromos feszültség</w:t>
      </w:r>
    </w:p>
    <w:p w14:paraId="5558B235" w14:textId="26F504D1" w:rsidR="00175D0B" w:rsidRDefault="00175D0B" w:rsidP="00175D0B">
      <w:pPr>
        <w:pStyle w:val="Listaszerbekezds"/>
        <w:numPr>
          <w:ilvl w:val="2"/>
          <w:numId w:val="2"/>
        </w:numPr>
      </w:pPr>
      <w:r>
        <w:t>Jele</w:t>
      </w:r>
    </w:p>
    <w:p w14:paraId="7B17BFF9" w14:textId="1FA76DB5" w:rsidR="00175D0B" w:rsidRDefault="00175D0B" w:rsidP="00175D0B">
      <w:pPr>
        <w:pStyle w:val="Listaszerbekezds"/>
        <w:numPr>
          <w:ilvl w:val="2"/>
          <w:numId w:val="2"/>
        </w:numPr>
      </w:pPr>
      <w:r>
        <w:t>Képlet</w:t>
      </w:r>
    </w:p>
    <w:p w14:paraId="2E9E3923" w14:textId="60A28C51" w:rsidR="00175D0B" w:rsidRDefault="00175D0B" w:rsidP="00175D0B">
      <w:pPr>
        <w:pStyle w:val="Listaszerbekezds"/>
        <w:numPr>
          <w:ilvl w:val="2"/>
          <w:numId w:val="2"/>
        </w:numPr>
      </w:pPr>
      <w:r>
        <w:t>Kiszámítás</w:t>
      </w:r>
    </w:p>
    <w:p w14:paraId="00BCF476" w14:textId="4587C126" w:rsidR="00175D0B" w:rsidRDefault="00175D0B" w:rsidP="00175D0B">
      <w:pPr>
        <w:pStyle w:val="Listaszerbekezds"/>
        <w:numPr>
          <w:ilvl w:val="2"/>
          <w:numId w:val="2"/>
        </w:numPr>
      </w:pPr>
      <w:r>
        <w:t>Mértékegység</w:t>
      </w:r>
    </w:p>
    <w:p w14:paraId="274D29A3" w14:textId="26B56330" w:rsidR="00175D0B" w:rsidRDefault="00175D0B" w:rsidP="00175D0B">
      <w:r>
        <w:t>Feladatok</w:t>
      </w:r>
    </w:p>
    <w:p w14:paraId="6B01357F" w14:textId="6F83F477" w:rsidR="002E6F3F" w:rsidRPr="00977A81" w:rsidRDefault="00175D0B" w:rsidP="00F97449">
      <w:pPr>
        <w:pStyle w:val="Listaszerbekezds"/>
        <w:numPr>
          <w:ilvl w:val="0"/>
          <w:numId w:val="3"/>
        </w:numPr>
        <w:rPr>
          <w:rFonts w:eastAsiaTheme="minorEastAsia"/>
        </w:rPr>
      </w:pPr>
      <w:r>
        <w:t>Tk.31/1</w:t>
      </w:r>
      <w:r>
        <w:br/>
        <w:t>Mekkora és milyen irányú az elektromos térerősség a pontszerű 10</w:t>
      </w:r>
      <w:r w:rsidR="00190F3F">
        <w:t>^</w:t>
      </w:r>
      <w:r>
        <w:t xml:space="preserve">–8 C töltéstől 1 m </w:t>
      </w:r>
      <w:r>
        <w:lastRenderedPageBreak/>
        <w:t xml:space="preserve">távolságban? </w:t>
      </w:r>
      <w:r>
        <w:br/>
        <w:t>Mekkora erő hat az ide elhelyezett 2 · 10</w:t>
      </w:r>
      <w:r w:rsidR="00190F3F">
        <w:t>^</w:t>
      </w:r>
      <w:r>
        <w:t>–8 C töltésre? Hol vannak azok a pontok, amelyekben a térerősség ugyanakkora?</w:t>
      </w:r>
      <w:r>
        <w:br/>
      </w:r>
      <w:r w:rsidRPr="00190F3F">
        <w:rPr>
          <w:rFonts w:eastAsiaTheme="minorEastAsia"/>
        </w:rPr>
        <w:t xml:space="preserve">1, </w:t>
      </w:r>
      <m:oMath>
        <m:r>
          <w:rPr>
            <w:rFonts w:ascii="Cambria Math" w:hAnsi="Cambria Math"/>
          </w:rPr>
          <m:t>Q=1*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r=1m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=k*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=90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190F3F">
        <w:rPr>
          <w:rFonts w:eastAsiaTheme="minorEastAsia"/>
        </w:rPr>
        <w:t xml:space="preserve">2, </w:t>
      </w:r>
      <m:oMath>
        <m:r>
          <w:rPr>
            <w:rFonts w:ascii="Cambria Math" w:eastAsiaTheme="minorEastAsia" w:hAnsi="Cambria Math"/>
          </w:rPr>
          <m:t>Q=2*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r=1m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=E*Q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90*2*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=180*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=1.8*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1F95BB9F" w14:textId="4DF3AE27" w:rsidR="00977A81" w:rsidRDefault="00977A81" w:rsidP="00977A81">
      <w:pPr>
        <w:pStyle w:val="Cmsor2"/>
        <w:rPr>
          <w:rFonts w:eastAsiaTheme="minorEastAsia"/>
        </w:rPr>
      </w:pPr>
      <w:r>
        <w:rPr>
          <w:rFonts w:eastAsiaTheme="minorEastAsia"/>
        </w:rPr>
        <w:t>Kondenzátor, Kapacitás</w:t>
      </w:r>
    </w:p>
    <w:p w14:paraId="271E4E9B" w14:textId="393AC4D1" w:rsidR="00977A81" w:rsidRDefault="00977A81" w:rsidP="00977A81">
      <w:r>
        <w:t>Kondenzátor: Méretükhöz képest viszonylag nagy töltésmennyiséget befogadni képes, és egyben intenzív elektromos teret létrehozni képes, vezető anyagokból készült eszköz</w:t>
      </w:r>
    </w:p>
    <w:p w14:paraId="7CED2280" w14:textId="576343A1" w:rsidR="00BD1FB4" w:rsidRDefault="00BD1FB4" w:rsidP="00BD1FB4">
      <w:pPr>
        <w:pStyle w:val="Listaszerbekezds"/>
        <w:numPr>
          <w:ilvl w:val="0"/>
          <w:numId w:val="5"/>
        </w:numPr>
      </w:pPr>
      <w:r>
        <w:t>Q = kondenzátorra vitt töltés</w:t>
      </w:r>
    </w:p>
    <w:p w14:paraId="5B550815" w14:textId="77777777" w:rsidR="00BD1FB4" w:rsidRDefault="00BD1FB4" w:rsidP="00BD1FB4">
      <w:pPr>
        <w:pStyle w:val="Listaszerbekezds"/>
        <w:numPr>
          <w:ilvl w:val="0"/>
          <w:numId w:val="5"/>
        </w:numPr>
      </w:pPr>
      <w:r>
        <w:t>U = Lemezek közti feszültség, C = a hányadosa</w:t>
      </w:r>
    </w:p>
    <w:p w14:paraId="36BF3D8E" w14:textId="5E739E42" w:rsidR="00BD1FB4" w:rsidRDefault="00BD1FB4" w:rsidP="00BD1FB4">
      <w:pPr>
        <w:pStyle w:val="Listaszerbekezds"/>
        <w:numPr>
          <w:ilvl w:val="0"/>
          <w:numId w:val="5"/>
        </w:numPr>
      </w:pPr>
      <w:r>
        <w:t xml:space="preserve">Neve kapacitás, a kondenzátort jellemző fizikai mennyiség,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</w:p>
    <w:p w14:paraId="5D467F16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t xml:space="preserve">Mértékegysége: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rPr>
          <w:rFonts w:eastAsiaTheme="minorEastAsia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coulomb</m:t>
            </m:r>
          </m:num>
          <m:den>
            <m:r>
              <w:rPr>
                <w:rFonts w:ascii="Cambria Math" w:eastAsiaTheme="minorEastAsia" w:hAnsi="Cambria Math"/>
              </w:rPr>
              <m:t>volt</m:t>
            </m:r>
          </m:den>
        </m:f>
      </m:oMath>
      <w:r>
        <w:rPr>
          <w:rFonts w:eastAsiaTheme="minorEastAsia"/>
        </w:rPr>
        <w:t>)</w:t>
      </w:r>
    </w:p>
    <w:p w14:paraId="109716AA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Neve: Farad</w:t>
      </w:r>
    </w:p>
    <w:p w14:paraId="1CAABE0C" w14:textId="01A85241" w:rsid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Jele: F</w:t>
      </w:r>
      <w:r>
        <w:tab/>
      </w:r>
    </w:p>
    <w:p w14:paraId="5CED02A0" w14:textId="77777777" w:rsidR="001447DA" w:rsidRDefault="001447DA" w:rsidP="00977A81">
      <w:r>
        <w:t>A kapacitása a geometriájától függ</w:t>
      </w:r>
    </w:p>
    <w:p w14:paraId="69BADE05" w14:textId="77777777" w:rsidR="001447DA" w:rsidRPr="001447DA" w:rsidRDefault="001447DA" w:rsidP="001447DA">
      <w:pPr>
        <w:pStyle w:val="Listaszerbekezds"/>
        <w:numPr>
          <w:ilvl w:val="0"/>
          <w:numId w:val="4"/>
        </w:numPr>
      </w:pPr>
      <w:r>
        <w:t xml:space="preserve">A lemezek „A” felületével egyenesen, a „d” távolsággal fordítottan arányos: </w:t>
      </w:r>
      <m:oMath>
        <m:r>
          <w:rPr>
            <w:rFonts w:ascii="Cambria Math" w:hAnsi="Cambria Math"/>
          </w:rPr>
          <m:t>C 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1B0D708E" w14:textId="77777777" w:rsidR="00BD1FB4" w:rsidRPr="00BD1FB4" w:rsidRDefault="001447DA" w:rsidP="001447DA">
      <w:pPr>
        <w:pStyle w:val="Listaszerbekezds"/>
        <w:numPr>
          <w:ilvl w:val="0"/>
          <w:numId w:val="4"/>
        </w:numPr>
      </w:pPr>
      <w:r>
        <w:rPr>
          <w:rFonts w:eastAsiaTheme="minorEastAsia"/>
        </w:rPr>
        <w:t xml:space="preserve">Vákuumban és levegőben: </w:t>
      </w:r>
      <m:oMath>
        <m:r>
          <w:rPr>
            <w:rFonts w:ascii="Cambria Math" w:eastAsiaTheme="minorEastAsia" w:hAnsi="Cambria Math"/>
          </w:rPr>
          <m:t xml:space="preserve">C=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BD1FB4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D1FB4">
        <w:rPr>
          <w:rFonts w:eastAsiaTheme="minorEastAsia"/>
        </w:rPr>
        <w:t xml:space="preserve"> a vákuum permittivitása, 16. oldal)</w:t>
      </w:r>
    </w:p>
    <w:p w14:paraId="03563EC2" w14:textId="32D9A51B" w:rsidR="001447DA" w:rsidRPr="002F6D57" w:rsidRDefault="00BD1FB4" w:rsidP="00BD1FB4">
      <w:pPr>
        <w:pStyle w:val="Listaszerbekezds"/>
        <w:numPr>
          <w:ilvl w:val="0"/>
          <w:numId w:val="4"/>
        </w:numPr>
        <w:rPr>
          <w:rFonts w:eastAsiaTheme="minorEastAsia"/>
          <w:noProof/>
        </w:rPr>
      </w:pPr>
      <w:r>
        <w:rPr>
          <w:rFonts w:eastAsiaTheme="minorEastAsia"/>
        </w:rPr>
        <w:t xml:space="preserve">A kondenzátorlemezek közötti térerősség </w:t>
      </w:r>
      <m:oMath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 w:rsidRPr="00BD1FB4">
        <w:rPr>
          <w:noProof/>
        </w:rPr>
        <w:drawing>
          <wp:inline distT="0" distB="0" distL="0" distR="0" wp14:anchorId="629FC1D1" wp14:editId="25DB53EE">
            <wp:extent cx="4029637" cy="2486372"/>
            <wp:effectExtent l="0" t="0" r="9525" b="9525"/>
            <wp:docPr id="6490347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34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73C6" w14:textId="479C98C2" w:rsidR="002F6D57" w:rsidRDefault="002F6D57" w:rsidP="002F6D57">
      <w:pPr>
        <w:rPr>
          <w:rFonts w:eastAsiaTheme="minorEastAsia"/>
          <w:noProof/>
        </w:rPr>
      </w:pPr>
      <w:r>
        <w:rPr>
          <w:rFonts w:eastAsiaTheme="minorEastAsia"/>
          <w:noProof/>
        </w:rPr>
        <w:t>Következő órán Dolgozat, Téma: Elektromos áram, áramerősség, ellenállás, ohm törvény, fajlagos ellenállás</w:t>
      </w:r>
    </w:p>
    <w:p w14:paraId="6EE63BD9" w14:textId="2DF1F3E8" w:rsidR="002F6D57" w:rsidRDefault="002F6D57" w:rsidP="002F6D57">
      <w:pPr>
        <w:pStyle w:val="Cmsor1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Elektromos áram</w:t>
      </w:r>
    </w:p>
    <w:p w14:paraId="694ED0E6" w14:textId="7B160837" w:rsidR="002F6D57" w:rsidRPr="002F6D57" w:rsidRDefault="002F6D57" w:rsidP="002F6D57">
      <w:pPr>
        <w:pStyle w:val="Cmsor2"/>
      </w:pPr>
      <w:r>
        <w:t xml:space="preserve">Elektromos </w:t>
      </w:r>
      <w:r w:rsidR="006913CD">
        <w:t>áramerősség</w:t>
      </w:r>
    </w:p>
    <w:p w14:paraId="2A29FC19" w14:textId="77777777" w:rsidR="006913CD" w:rsidRPr="006913CD" w:rsidRDefault="002F6D57" w:rsidP="006913CD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1000</m:t>
          </m:r>
          <m:r>
            <w:rPr>
              <w:rFonts w:ascii="Cambria Math" w:hAnsi="Cambria Math"/>
            </w:rPr>
            <m:t>mA</m:t>
          </m:r>
          <m:r>
            <m:rPr>
              <m:sty m:val="p"/>
            </m:rP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38E93912" w14:textId="57992B96" w:rsidR="002F6D57" w:rsidRDefault="006913CD" w:rsidP="006913CD">
      <w:pPr>
        <w:pStyle w:val="Cmsor2"/>
      </w:pPr>
      <w:r>
        <w:t>Elektromos egyenáram</w:t>
      </w:r>
    </w:p>
    <w:p w14:paraId="744DB50B" w14:textId="13EBA497" w:rsidR="006913CD" w:rsidRPr="006913CD" w:rsidRDefault="006913CD" w:rsidP="006913CD">
      <w:pPr>
        <w:rPr>
          <w:rFonts w:eastAsiaTheme="minorEastAsia"/>
        </w:rPr>
      </w:pPr>
      <w:r>
        <w:t>Egy irányba halad a töltés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12V-0.2A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24V-0.4A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36V-0.6A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 xml:space="preserve">állandó, ebből lett az ellenállás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, mértékegysége: 1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Ohm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1V</m:t>
              </m:r>
            </m:num>
            <m:den>
              <m:r>
                <w:rPr>
                  <w:rFonts w:ascii="Cambria Math" w:hAnsi="Cambria Math"/>
                </w:rPr>
                <m:t>1A</m:t>
              </m:r>
            </m:den>
          </m:f>
        </m:oMath>
      </m:oMathPara>
    </w:p>
    <w:p w14:paraId="2423D51B" w14:textId="5BB46C01" w:rsidR="006913CD" w:rsidRDefault="006913CD" w:rsidP="006913CD">
      <w:pPr>
        <w:pStyle w:val="Cmsor2"/>
        <w:rPr>
          <w:rFonts w:eastAsiaTheme="minorEastAsia"/>
        </w:rPr>
      </w:pPr>
      <w:r>
        <w:rPr>
          <w:rFonts w:eastAsiaTheme="minorEastAsia"/>
        </w:rPr>
        <w:t>Fajlagos ellenállás</w:t>
      </w:r>
    </w:p>
    <w:p w14:paraId="1455AF5E" w14:textId="665E8240" w:rsidR="00D1526F" w:rsidRPr="002835D5" w:rsidRDefault="00D1526F" w:rsidP="006913CD">
      <w:pPr>
        <w:rPr>
          <w:rFonts w:eastAsiaTheme="minorEastAsia"/>
        </w:rPr>
      </w:pPr>
      <w:r>
        <w:t>Függ: anyag (</w:t>
      </w:r>
      <m:oMath>
        <m:r>
          <w:rPr>
            <w:rFonts w:ascii="Cambria Math" w:hAnsi="Cambria Math"/>
          </w:rPr>
          <m:t>ρ</m:t>
        </m:r>
      </m:oMath>
      <w:r>
        <w:t>), hossz (</w:t>
      </w:r>
      <m:oMath>
        <m:r>
          <w:rPr>
            <w:rFonts w:ascii="Cambria Math" w:hAnsi="Cambria Math"/>
          </w:rPr>
          <m:t>l</m:t>
        </m:r>
      </m:oMath>
      <w:r>
        <w:t>), keresztmetszet(</w:t>
      </w: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, A</m:t>
        </m:r>
      </m:oMath>
      <w:r>
        <w:t>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R=ρ*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, R*A=ρ*l, 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R*A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635A9A69" w14:textId="6A8130A2" w:rsidR="002835D5" w:rsidRDefault="002835D5" w:rsidP="002835D5">
      <w:pPr>
        <w:pStyle w:val="Cmsor2"/>
        <w:rPr>
          <w:rFonts w:eastAsiaTheme="minorEastAsia"/>
        </w:rPr>
      </w:pPr>
      <w:r>
        <w:rPr>
          <w:rFonts w:eastAsiaTheme="minorEastAsia"/>
        </w:rPr>
        <w:t>Vezetékek melegedése áram hatására</w:t>
      </w:r>
    </w:p>
    <w:p w14:paraId="4F786BF7" w14:textId="2258736E" w:rsidR="002835D5" w:rsidRDefault="002835D5" w:rsidP="002835D5">
      <w:r w:rsidRPr="002835D5">
        <w:rPr>
          <w:noProof/>
        </w:rPr>
        <w:drawing>
          <wp:inline distT="0" distB="0" distL="0" distR="0" wp14:anchorId="36511515" wp14:editId="13104FB4">
            <wp:extent cx="6238959" cy="4036973"/>
            <wp:effectExtent l="0" t="0" r="0" b="1905"/>
            <wp:docPr id="783452193" name="Kép 1" descr="A képen szöveg, sor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52193" name="Kép 1" descr="A képen szöveg, sor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1841" cy="40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CE06" w14:textId="430CD961" w:rsidR="002835D5" w:rsidRPr="002835D5" w:rsidRDefault="002835D5" w:rsidP="002835D5">
      <w:pPr>
        <w:rPr>
          <w:rFonts w:eastAsiaTheme="minorEastAsia"/>
        </w:rPr>
      </w:pPr>
      <w:r w:rsidRPr="002835D5">
        <w:t xml:space="preserve">Az időben állandó áram teljesítménye: </w:t>
      </w:r>
      <m:oMath>
        <m:r>
          <w:rPr>
            <w:rFonts w:ascii="Cambria Math" w:hAnsi="Cambria Math"/>
          </w:rPr>
          <m:t>P=U*I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Pr="002835D5">
        <w:t xml:space="preserve"> </w:t>
      </w:r>
      <w:r>
        <w:br/>
      </w:r>
      <w:r w:rsidRPr="002835D5">
        <w:t xml:space="preserve">A teljesítmény mértékegysége a W (watt). </w:t>
      </w:r>
      <w:r>
        <w:br/>
        <w:t>A</w:t>
      </w:r>
      <w:r w:rsidRPr="002835D5">
        <w:t xml:space="preserve"> mértékegységek között</w:t>
      </w:r>
      <w:r>
        <w:t xml:space="preserve">i </w:t>
      </w:r>
      <w:r w:rsidRPr="002835D5">
        <w:t xml:space="preserve">összefüggés: </w:t>
      </w:r>
      <m:oMath>
        <m:r>
          <w:rPr>
            <w:rFonts w:ascii="Cambria Math" w:hAnsi="Cambria Math"/>
          </w:rPr>
          <m:t>W=V*A</m:t>
        </m:r>
      </m:oMath>
    </w:p>
    <w:p w14:paraId="5EDF5F2F" w14:textId="2790A13E" w:rsidR="002835D5" w:rsidRP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időben állandó elektromos áram munkája: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 = U·I·∆t</m:t>
        </m:r>
      </m:oMath>
    </w:p>
    <w:p w14:paraId="53DE82CA" w14:textId="2D1DA285" w:rsid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áram munkája tehát a fogyasztóra kapcsolt</w:t>
      </w:r>
      <w:r>
        <w:rPr>
          <w:rFonts w:eastAsiaTheme="minorEastAsia"/>
        </w:rPr>
        <w:t xml:space="preserve"> </w:t>
      </w:r>
      <w:r w:rsidRPr="002835D5">
        <w:rPr>
          <w:rFonts w:eastAsiaTheme="minorEastAsia"/>
        </w:rPr>
        <w:t xml:space="preserve">feszültségtől, a fogyasztón átfolyó áram erősségétől és a fogyasztás időtartamától függ. Ez a munka egyenlő a fogyasztó által a környezetnek leadott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</m:oMath>
      <w:r w:rsidRPr="002835D5">
        <w:rPr>
          <w:rFonts w:eastAsiaTheme="minorEastAsia"/>
        </w:rPr>
        <w:t xml:space="preserve"> hővel. Tehát a leadott hő: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  <m:r>
          <w:rPr>
            <w:rFonts w:ascii="Cambria Math" w:eastAsiaTheme="minorEastAsia" w:hAnsi="Cambria Math"/>
          </w:rPr>
          <m:t xml:space="preserve"> = U·I·∆t</m:t>
        </m:r>
      </m:oMath>
      <w:r w:rsidR="003F7322">
        <w:rPr>
          <w:rFonts w:eastAsiaTheme="minorEastAsia"/>
        </w:rPr>
        <w:t xml:space="preserve"> </w:t>
      </w:r>
    </w:p>
    <w:p w14:paraId="661367F6" w14:textId="36DEB553" w:rsidR="00025DF6" w:rsidRDefault="00025DF6" w:rsidP="00116714">
      <w:pPr>
        <w:pStyle w:val="Cmsor2"/>
        <w:rPr>
          <w:rFonts w:eastAsiaTheme="minorEastAsia"/>
        </w:rPr>
      </w:pPr>
      <w:r w:rsidRPr="00025DF6">
        <w:rPr>
          <w:rFonts w:eastAsiaTheme="minorEastAsia"/>
        </w:rPr>
        <w:t>Fogyasztók kapcsolása</w:t>
      </w:r>
    </w:p>
    <w:p w14:paraId="37B8C0DD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soros kapcsolása esetén:</w:t>
      </w:r>
    </w:p>
    <w:p w14:paraId="45CBB13B" w14:textId="16B7CD40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fogyasztókon eső feszültségek összeadódnak</w:t>
      </w:r>
    </w:p>
    <w:p w14:paraId="325B0132" w14:textId="0835E5A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áramerősség állandó</w:t>
      </w:r>
    </w:p>
    <w:p w14:paraId="6849B00E" w14:textId="2449CFB7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eredő ellenállás a részellenállások összege</w:t>
      </w:r>
    </w:p>
    <w:p w14:paraId="20B2539D" w14:textId="3EB2738D" w:rsidR="00025DF6" w:rsidRDefault="004E73C1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12E81AE0" wp14:editId="352AA829">
            <wp:simplePos x="0" y="0"/>
            <wp:positionH relativeFrom="column">
              <wp:posOffset>686244</wp:posOffset>
            </wp:positionH>
            <wp:positionV relativeFrom="paragraph">
              <wp:posOffset>181846</wp:posOffset>
            </wp:positionV>
            <wp:extent cx="3171825" cy="2524125"/>
            <wp:effectExtent l="0" t="0" r="9525" b="9525"/>
            <wp:wrapTopAndBottom/>
            <wp:docPr id="6551783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783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DF6" w:rsidRPr="00025DF6">
        <w:rPr>
          <w:rFonts w:eastAsiaTheme="minorEastAsia"/>
        </w:rPr>
        <w:t>az áramforrás feszültsége az ellenállások arányában oszlik meg a fogyasztókon</w:t>
      </w:r>
      <w:r w:rsidRPr="004E73C1">
        <w:rPr>
          <w:rFonts w:eastAsiaTheme="minorEastAsia"/>
        </w:rPr>
        <w:t xml:space="preserve"> </w:t>
      </w:r>
    </w:p>
    <w:p w14:paraId="45A68EC2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párhuzamos kapcsolása esetén:</w:t>
      </w:r>
    </w:p>
    <w:p w14:paraId="21BF8A43" w14:textId="5F07BA6B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 feszültsége közös</w:t>
      </w:r>
    </w:p>
    <w:p w14:paraId="4C27E163" w14:textId="46877EAD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főág áramerőssége a mellékágak áramerősségeinek összegével egyenlő</w:t>
      </w:r>
    </w:p>
    <w:p w14:paraId="30FE83E2" w14:textId="57138A9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 xml:space="preserve">az eredő ellenállás </w:t>
      </w:r>
      <w:proofErr w:type="spellStart"/>
      <w:r w:rsidRPr="00025DF6">
        <w:rPr>
          <w:rFonts w:eastAsiaTheme="minorEastAsia"/>
        </w:rPr>
        <w:t>reciproka</w:t>
      </w:r>
      <w:proofErr w:type="spellEnd"/>
      <w:r w:rsidRPr="00025DF6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Pr="00025DF6">
        <w:rPr>
          <w:rFonts w:eastAsiaTheme="minorEastAsia"/>
        </w:rPr>
        <w:t xml:space="preserve"> a részellenállások </w:t>
      </w:r>
      <w:proofErr w:type="spellStart"/>
      <w:r w:rsidRPr="00025DF6">
        <w:rPr>
          <w:rFonts w:eastAsiaTheme="minorEastAsia"/>
        </w:rPr>
        <w:t>reciprokának</w:t>
      </w:r>
      <w:proofErr w:type="spellEnd"/>
      <w:r w:rsidRPr="00025DF6">
        <w:rPr>
          <w:rFonts w:eastAsiaTheme="minorEastAsia"/>
        </w:rPr>
        <w:t xml:space="preserve"> összegével</w:t>
      </w:r>
    </w:p>
    <w:p w14:paraId="2B0BA9F7" w14:textId="23B8913C" w:rsid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mellékági áramerősségek és ellenállások fordítottan arányosak egymással</w:t>
      </w:r>
    </w:p>
    <w:p w14:paraId="7DD29916" w14:textId="5C1AC0BC" w:rsid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  <w:noProof/>
        </w:rPr>
        <w:drawing>
          <wp:inline distT="0" distB="0" distL="0" distR="0" wp14:anchorId="573F7E64" wp14:editId="39E095E0">
            <wp:extent cx="3181794" cy="3096057"/>
            <wp:effectExtent l="0" t="0" r="0" b="9525"/>
            <wp:docPr id="167484996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49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262C" w14:textId="69C7BEE0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 xml:space="preserve">A mágneses </w:t>
      </w:r>
      <w:proofErr w:type="spellStart"/>
      <w:r>
        <w:rPr>
          <w:rFonts w:eastAsiaTheme="minorEastAsia"/>
        </w:rPr>
        <w:t>inductióvektor</w:t>
      </w:r>
      <w:proofErr w:type="spellEnd"/>
      <w:r>
        <w:rPr>
          <w:rFonts w:eastAsiaTheme="minorEastAsia"/>
        </w:rPr>
        <w:t xml:space="preserve"> (Tk.89-90.)</w:t>
      </w:r>
    </w:p>
    <w:p w14:paraId="4B24D864" w14:textId="1CECA552" w:rsidR="00116714" w:rsidRDefault="00116714" w:rsidP="00116714">
      <w:r>
        <w:t xml:space="preserve">A mágneses mező erősségét a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hányados jellemzi, neve mágneses indukcióvektor</w:t>
      </w:r>
      <w:r>
        <w:t xml:space="preserve"> </w:t>
      </w:r>
      <w:r>
        <w:t xml:space="preserve">(a latin </w:t>
      </w:r>
      <w:r>
        <w:t>„</w:t>
      </w:r>
      <w:proofErr w:type="spellStart"/>
      <w:r>
        <w:t>inductio</w:t>
      </w:r>
      <w:proofErr w:type="spellEnd"/>
      <w:r>
        <w:t xml:space="preserve">” </w:t>
      </w:r>
      <w:r>
        <w:t>= bevezetés, előidézés szóból).</w:t>
      </w:r>
      <w:r>
        <w:t xml:space="preserve"> </w:t>
      </w:r>
      <w:r>
        <w:t xml:space="preserve">Jele: </w:t>
      </w:r>
      <w:r>
        <w:t>B</w:t>
      </w:r>
    </w:p>
    <w:p w14:paraId="719DD981" w14:textId="25C7B5AA" w:rsidR="00116714" w:rsidRDefault="00116714" w:rsidP="00116714">
      <w:r>
        <w:t>A mágneses indukcióvektor mértékegysége:</w:t>
      </w:r>
      <w:r>
        <w:t xml:space="preserve">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Nm</m:t>
            </m:r>
          </m:num>
          <m:den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, amit röviden </w:t>
      </w:r>
      <w:r>
        <w:t>Teslának</w:t>
      </w:r>
      <w:r>
        <w:t xml:space="preserve"> nevezünk.</w:t>
      </w:r>
      <w:r>
        <w:t xml:space="preserve"> </w:t>
      </w:r>
      <w:r>
        <w:t>Jele: T.</w:t>
      </w:r>
    </w:p>
    <w:p w14:paraId="59F88009" w14:textId="4D45177A" w:rsidR="00116714" w:rsidRPr="00116714" w:rsidRDefault="00116714" w:rsidP="00116714">
      <w:r>
        <w:t>A mágneses indukcióvektor, mint a neve is mutatja, vektormennyiség. Iránya megállapodás szerint</w:t>
      </w:r>
      <w:r>
        <w:t xml:space="preserve"> </w:t>
      </w:r>
      <w:r>
        <w:t>megegyezik azzal az iránnyal, amerre az egyensúlyba került próbamágnes északi pólusa mutat.</w:t>
      </w:r>
    </w:p>
    <w:p w14:paraId="34ADD709" w14:textId="19EECCC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Tekercs mágneses mezője (Tk.92-93.)</w:t>
      </w:r>
    </w:p>
    <w:p w14:paraId="2DC01F37" w14:textId="77777777" w:rsidR="00162F53" w:rsidRDefault="00162F53" w:rsidP="00116714">
      <w:r w:rsidRPr="00162F53">
        <w:t xml:space="preserve">Hosszú, egyenes tekercs </w:t>
      </w:r>
      <w:proofErr w:type="spellStart"/>
      <w:r w:rsidRPr="00162F53">
        <w:t>belsejében</w:t>
      </w:r>
      <w:proofErr w:type="spellEnd"/>
      <w:r w:rsidRPr="00162F53">
        <w:t xml:space="preserve"> a mágneses indukcióvektor nagysága egyenesen arányos a tekercs menetszámával (N) és a tekercsben folyó áram erősségével (I), valamint fordítottan arányos a tekercs hosszával (l). </w:t>
      </w:r>
    </w:p>
    <w:p w14:paraId="6C744ADF" w14:textId="6E78FA28" w:rsidR="00116714" w:rsidRPr="00116714" w:rsidRDefault="00162F53" w:rsidP="0011671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tekercs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</m:t>
            </m:r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Pr="00162F53">
        <w:t xml:space="preserve"> , ahol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162F53">
        <w:t xml:space="preserve"> (mű null) arányossági tényezőt a vákuum mágneses permeabilitásának nevezzük.</w:t>
      </w:r>
      <w:r>
        <w:br/>
      </w:r>
      <w:r w:rsidRPr="00162F53">
        <w:t xml:space="preserve">Értéke: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4π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7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  <m:r>
          <w:rPr>
            <w:rFonts w:ascii="Cambria Math" w:hAnsi="Cambria Math"/>
          </w:rPr>
          <m:t xml:space="preserve"> ≈ 1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256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</m:oMath>
    </w:p>
    <w:p w14:paraId="6DA78873" w14:textId="658E496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Hosszú egyenes vezető mágneses mezője (Tk.93-94.)</w:t>
      </w:r>
    </w:p>
    <w:p w14:paraId="15A495AA" w14:textId="444B33B3" w:rsidR="00116714" w:rsidRDefault="00162F53" w:rsidP="00162F53">
      <w:r>
        <w:t>Ha jobb kezünkkel úgy markoljuk meg a tekercset, hogy begörbített ujjaink a tekercsben folyó</w:t>
      </w:r>
      <w:r>
        <w:t xml:space="preserve"> </w:t>
      </w:r>
      <w:r>
        <w:t>áram irányába mutatnak, akkor a kifeszített hüvelykujjunk a mágneses indukcióvonalak irányát</w:t>
      </w:r>
      <w:r>
        <w:t xml:space="preserve"> </w:t>
      </w:r>
      <w:r>
        <w:t>jelöli ki. (Jobbkéz-szabály)</w:t>
      </w:r>
    </w:p>
    <w:p w14:paraId="0987134E" w14:textId="02B7A9C0" w:rsidR="00162F53" w:rsidRPr="00116714" w:rsidRDefault="00162F53" w:rsidP="00162F53">
      <w:r w:rsidRPr="00162F53">
        <w:t xml:space="preserve">Hosszú, egyenes lágyvasmagos tekercs </w:t>
      </w:r>
      <w:proofErr w:type="spellStart"/>
      <w:r w:rsidRPr="00162F53">
        <w:t>belsejében</w:t>
      </w:r>
      <w:proofErr w:type="spellEnd"/>
      <w:r w:rsidRPr="00162F53">
        <w:t xml:space="preserve"> a mágneses mező erőssége, azaz a</w:t>
      </w:r>
      <w:r w:rsidR="00383F2B">
        <w:t xml:space="preserve"> </w:t>
      </w:r>
      <w:r w:rsidRPr="00162F53">
        <w:t xml:space="preserve">tekercsben kialakuló mágneses indukcióvektor nagysága: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vasmagtek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19178888" w14:textId="01F141C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A vasmagos tekercs (Tk.95-96.)</w:t>
      </w:r>
    </w:p>
    <w:p w14:paraId="4D5ACB4A" w14:textId="37C3CDD4" w:rsidR="00116714" w:rsidRPr="00116714" w:rsidRDefault="00C15F59" w:rsidP="00116714">
      <w:r w:rsidRPr="00C15F59">
        <w:t xml:space="preserve">Egy áramjárta tekercs </w:t>
      </w:r>
      <w:proofErr w:type="spellStart"/>
      <w:r w:rsidRPr="00C15F59">
        <w:t>belsejét</w:t>
      </w:r>
      <w:proofErr w:type="spellEnd"/>
      <w:r w:rsidRPr="00C15F59">
        <w:t>, ahol a homogén mágneses mező kialakul, levegő tölti ki.</w:t>
      </w:r>
      <w:r>
        <w:t xml:space="preserve"> </w:t>
      </w:r>
      <w:r w:rsidRPr="00C15F59">
        <w:t xml:space="preserve">Az anyagokat relatív </w:t>
      </w:r>
      <w:proofErr w:type="spellStart"/>
      <w:r w:rsidRPr="00C15F59">
        <w:t>permeabilitásuk</w:t>
      </w:r>
      <w:proofErr w:type="spellEnd"/>
      <w:r w:rsidRPr="00C15F59">
        <w:t xml:space="preserve"> szerint csoportosíthatjuk. A diamágneses anyagok a mágneses mező erősségét valamelyest csökkentik, relatív </w:t>
      </w:r>
      <w:proofErr w:type="spellStart"/>
      <w:r w:rsidRPr="00C15F59">
        <w:t>permeabilitásuk</w:t>
      </w:r>
      <w:proofErr w:type="spellEnd"/>
      <w:r w:rsidRPr="00C15F59">
        <w:t xml:space="preserve"> nagyon kevéssel kisebb, mint 1. Ilyen a réz, az arany, a víz vagy a hidrogén. A </w:t>
      </w:r>
      <w:proofErr w:type="spellStart"/>
      <w:r w:rsidRPr="00C15F59">
        <w:t>paramágneses</w:t>
      </w:r>
      <w:proofErr w:type="spellEnd"/>
      <w:r w:rsidRPr="00C15F59">
        <w:t xml:space="preserve"> anyagok a mágneses indukcióvektort kissé erősítik, relatív </w:t>
      </w:r>
      <w:proofErr w:type="spellStart"/>
      <w:r w:rsidRPr="00C15F59">
        <w:t>permeabilitásuk</w:t>
      </w:r>
      <w:proofErr w:type="spellEnd"/>
      <w:r w:rsidRPr="00C15F59">
        <w:t xml:space="preserve"> valamivel nagyobb, mint 1. Ilyen az </w:t>
      </w:r>
      <w:r w:rsidRPr="00C15F59">
        <w:lastRenderedPageBreak/>
        <w:t>alumínium, a platina vagy a levegő.</w:t>
      </w:r>
      <w:r>
        <w:t xml:space="preserve"> </w:t>
      </w:r>
      <w:r w:rsidRPr="00C15F59">
        <w:t xml:space="preserve">A ferromágneses anyagok relatív </w:t>
      </w:r>
      <w:proofErr w:type="spellStart"/>
      <w:r w:rsidRPr="00C15F59">
        <w:t>permeabilitása</w:t>
      </w:r>
      <w:proofErr w:type="spellEnd"/>
      <w:r w:rsidRPr="00C15F59">
        <w:t xml:space="preserve"> ezres nagyságrendű, ilyen anyag a vas, a kobalt és a nikkel, valamint ezek ötvözetei.</w:t>
      </w:r>
      <w:r>
        <w:t xml:space="preserve"> </w:t>
      </w:r>
    </w:p>
    <w:sectPr w:rsidR="00116714" w:rsidRPr="001167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5679F"/>
    <w:multiLevelType w:val="hybridMultilevel"/>
    <w:tmpl w:val="85220C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8DD"/>
    <w:multiLevelType w:val="hybridMultilevel"/>
    <w:tmpl w:val="798EAE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E7CE6"/>
    <w:multiLevelType w:val="hybridMultilevel"/>
    <w:tmpl w:val="F140DB8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1783DE4">
      <w:numFmt w:val="bullet"/>
      <w:lvlText w:val="–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11371B"/>
    <w:multiLevelType w:val="hybridMultilevel"/>
    <w:tmpl w:val="8FD8D3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423E3"/>
    <w:multiLevelType w:val="hybridMultilevel"/>
    <w:tmpl w:val="CE6EE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C47B8"/>
    <w:multiLevelType w:val="hybridMultilevel"/>
    <w:tmpl w:val="5EF8C4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F1FE3"/>
    <w:multiLevelType w:val="hybridMultilevel"/>
    <w:tmpl w:val="F82E8E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166140">
    <w:abstractNumId w:val="5"/>
  </w:num>
  <w:num w:numId="2" w16cid:durableId="1914969034">
    <w:abstractNumId w:val="0"/>
  </w:num>
  <w:num w:numId="3" w16cid:durableId="91825051">
    <w:abstractNumId w:val="1"/>
  </w:num>
  <w:num w:numId="4" w16cid:durableId="1555235889">
    <w:abstractNumId w:val="4"/>
  </w:num>
  <w:num w:numId="5" w16cid:durableId="1762142898">
    <w:abstractNumId w:val="2"/>
  </w:num>
  <w:num w:numId="6" w16cid:durableId="1986427133">
    <w:abstractNumId w:val="3"/>
  </w:num>
  <w:num w:numId="7" w16cid:durableId="19318165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3"/>
    <w:rsid w:val="00002F89"/>
    <w:rsid w:val="00025DF6"/>
    <w:rsid w:val="00080017"/>
    <w:rsid w:val="00116714"/>
    <w:rsid w:val="00120FE5"/>
    <w:rsid w:val="001447DA"/>
    <w:rsid w:val="00162F53"/>
    <w:rsid w:val="00175D0B"/>
    <w:rsid w:val="00190F3F"/>
    <w:rsid w:val="002835D5"/>
    <w:rsid w:val="00286D3E"/>
    <w:rsid w:val="002E6F3F"/>
    <w:rsid w:val="002F6D57"/>
    <w:rsid w:val="00383F2B"/>
    <w:rsid w:val="00392A00"/>
    <w:rsid w:val="003F7322"/>
    <w:rsid w:val="00417322"/>
    <w:rsid w:val="00434FA6"/>
    <w:rsid w:val="004B711B"/>
    <w:rsid w:val="004C59CD"/>
    <w:rsid w:val="004E73C1"/>
    <w:rsid w:val="00562918"/>
    <w:rsid w:val="00580755"/>
    <w:rsid w:val="006913CD"/>
    <w:rsid w:val="00774BFB"/>
    <w:rsid w:val="007A1621"/>
    <w:rsid w:val="00853ECF"/>
    <w:rsid w:val="00866EB8"/>
    <w:rsid w:val="00976383"/>
    <w:rsid w:val="00977947"/>
    <w:rsid w:val="00977A81"/>
    <w:rsid w:val="00A900BC"/>
    <w:rsid w:val="00AE1E1C"/>
    <w:rsid w:val="00B46539"/>
    <w:rsid w:val="00BD1FB4"/>
    <w:rsid w:val="00BF1C34"/>
    <w:rsid w:val="00C15F59"/>
    <w:rsid w:val="00CA2B70"/>
    <w:rsid w:val="00D1526F"/>
    <w:rsid w:val="00DE2DCC"/>
    <w:rsid w:val="00EB3E51"/>
    <w:rsid w:val="00ED74F9"/>
    <w:rsid w:val="00F36AC2"/>
    <w:rsid w:val="00F97449"/>
    <w:rsid w:val="00FE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4C91"/>
  <w15:chartTrackingRefBased/>
  <w15:docId w15:val="{36B5B9DA-E207-41D3-A529-7B5F0E1F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0ACE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E0ACE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E0ACE"/>
    <w:pPr>
      <w:keepNext/>
      <w:keepLines/>
      <w:spacing w:before="160" w:after="80"/>
      <w:jc w:val="center"/>
      <w:outlineLvl w:val="2"/>
    </w:pPr>
    <w:rPr>
      <w:rFonts w:eastAsiaTheme="majorEastAsia" w:cstheme="majorBidi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E0ACE"/>
    <w:rPr>
      <w:rFonts w:asciiTheme="majorHAnsi" w:eastAsiaTheme="majorEastAsia" w:hAnsiTheme="majorHAnsi" w:cstheme="majorBidi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E0ACE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E0ACE"/>
    <w:rPr>
      <w:rFonts w:eastAsiaTheme="majorEastAsia" w:cstheme="majorBidi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638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638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638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638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638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638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63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63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638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638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638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E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B465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5</Pages>
  <Words>738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16</cp:revision>
  <dcterms:created xsi:type="dcterms:W3CDTF">2024-09-01T08:20:00Z</dcterms:created>
  <dcterms:modified xsi:type="dcterms:W3CDTF">2024-11-11T08:34:00Z</dcterms:modified>
</cp:coreProperties>
</file>