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</w:t>
      </w:r>
      <w:proofErr w:type="spellStart"/>
      <w:r w:rsidRPr="00025DF6">
        <w:rPr>
          <w:rFonts w:eastAsiaTheme="minorEastAsia"/>
        </w:rPr>
        <w:t>reciproka</w:t>
      </w:r>
      <w:proofErr w:type="spellEnd"/>
      <w:r w:rsidRPr="00025DF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</w:t>
      </w:r>
      <w:proofErr w:type="spellStart"/>
      <w:r w:rsidRPr="00025DF6">
        <w:rPr>
          <w:rFonts w:eastAsiaTheme="minorEastAsia"/>
        </w:rPr>
        <w:t>reciprokának</w:t>
      </w:r>
      <w:proofErr w:type="spellEnd"/>
      <w:r w:rsidRPr="00025DF6">
        <w:rPr>
          <w:rFonts w:eastAsiaTheme="minorEastAsia"/>
        </w:rPr>
        <w:t xml:space="preserve">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mágneses </w:t>
      </w:r>
      <w:proofErr w:type="spellStart"/>
      <w:r>
        <w:rPr>
          <w:rFonts w:eastAsiaTheme="minorEastAsia"/>
        </w:rPr>
        <w:t>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</w:t>
      </w:r>
      <w:proofErr w:type="spellEnd"/>
      <w:r>
        <w:rPr>
          <w:rFonts w:eastAsiaTheme="minorEastAsia"/>
        </w:rPr>
        <w:t xml:space="preserve">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</w:t>
      </w:r>
      <w:proofErr w:type="spellStart"/>
      <w:r w:rsidRPr="00162F53">
        <w:t>belsejében</w:t>
      </w:r>
      <w:proofErr w:type="spellEnd"/>
      <w:r w:rsidRPr="00162F53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 xml:space="preserve">Hosszú, egyenes lágyvasmagos tekercs </w:t>
      </w:r>
      <w:proofErr w:type="spellStart"/>
      <w:r w:rsidRPr="00162F53">
        <w:t>belsejében</w:t>
      </w:r>
      <w:proofErr w:type="spellEnd"/>
      <w:r w:rsidRPr="00162F53">
        <w:t xml:space="preserve">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 xml:space="preserve">Egy áramjárta tekercs </w:t>
      </w:r>
      <w:proofErr w:type="spellStart"/>
      <w:r w:rsidRPr="00C15F59">
        <w:t>belsejét</w:t>
      </w:r>
      <w:proofErr w:type="spellEnd"/>
      <w:r w:rsidRPr="00C15F59">
        <w:t>, ahol a homogén mágneses mező kialakul, levegő tölti ki.</w:t>
      </w:r>
      <w:r>
        <w:t xml:space="preserve"> </w:t>
      </w:r>
      <w:r w:rsidRPr="00C15F59">
        <w:t xml:space="preserve">Az anyagokat relatív </w:t>
      </w:r>
      <w:proofErr w:type="spellStart"/>
      <w:r w:rsidRPr="00C15F59">
        <w:t>permeabilitásuk</w:t>
      </w:r>
      <w:proofErr w:type="spellEnd"/>
      <w:r w:rsidRPr="00C15F59">
        <w:t xml:space="preserve"> szerint csoportosíthatjuk. A diamágneses anyagok a mágneses mező erősségét valamelyest csökkentik, relatív </w:t>
      </w:r>
      <w:proofErr w:type="spellStart"/>
      <w:r w:rsidRPr="00C15F59">
        <w:t>permeabilitásuk</w:t>
      </w:r>
      <w:proofErr w:type="spellEnd"/>
      <w:r w:rsidRPr="00C15F59">
        <w:t xml:space="preserve"> nagyon kevéssel kisebb, mint 1. Ilyen a réz, az arany, a víz vagy a hidrogén. A </w:t>
      </w:r>
      <w:proofErr w:type="spellStart"/>
      <w:r w:rsidRPr="00C15F59">
        <w:t>paramágneses</w:t>
      </w:r>
      <w:proofErr w:type="spellEnd"/>
      <w:r w:rsidRPr="00C15F59">
        <w:t xml:space="preserve"> anyagok a mágneses indukcióvektort kissé erősítik, relatív </w:t>
      </w:r>
      <w:proofErr w:type="spellStart"/>
      <w:r w:rsidRPr="00C15F59">
        <w:t>permeabilitásuk</w:t>
      </w:r>
      <w:proofErr w:type="spellEnd"/>
      <w:r w:rsidRPr="00C15F59">
        <w:t xml:space="preserve"> valamivel nagyobb, mint 1. Ilyen az alumínium, a platina vagy a levegő.</w:t>
      </w:r>
      <w:r>
        <w:t xml:space="preserve"> </w:t>
      </w:r>
      <w:r w:rsidRPr="00C15F59">
        <w:t xml:space="preserve">A ferromágneses anyagok relatív </w:t>
      </w:r>
      <w:proofErr w:type="spellStart"/>
      <w:r w:rsidRPr="00C15F59">
        <w:t>permeabilitása</w:t>
      </w:r>
      <w:proofErr w:type="spellEnd"/>
      <w:r w:rsidRPr="00C15F59">
        <w:t xml:space="preserve">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proofErr w:type="spellStart"/>
      <w:r>
        <w:t>Dokagérdés</w:t>
      </w:r>
      <w:proofErr w:type="spellEnd"/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</w:t>
      </w:r>
      <w:proofErr w:type="spellStart"/>
      <w:r>
        <w:t>Tk</w:t>
      </w:r>
      <w:proofErr w:type="spellEnd"/>
      <w:r>
        <w:t>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 xml:space="preserve">B = 40 </w:t>
      </w:r>
      <w:proofErr w:type="spellStart"/>
      <w:r>
        <w:t>mT</w:t>
      </w:r>
      <w:proofErr w:type="spellEnd"/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proofErr w:type="spellStart"/>
      <w:r>
        <w:t>Δt</w:t>
      </w:r>
      <w:proofErr w:type="spellEnd"/>
      <w:r>
        <w:t xml:space="preserve">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 xml:space="preserve">Röntgen sugár (10nm – 1 </w:t>
      </w:r>
      <w:proofErr w:type="spellStart"/>
      <w:r>
        <w:t>pm</w:t>
      </w:r>
      <w:proofErr w:type="spellEnd"/>
      <w:r>
        <w:t>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P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w:rPr>
            <w:rFonts w:ascii="Cambria Math" w:eastAsiaTheme="minorEastAsia" w:hAnsi="Cambria Math"/>
          </w:rPr>
          <w:br/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sectPr w:rsidR="00C32794" w:rsidRPr="00C32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10"/>
  </w:num>
  <w:num w:numId="2" w16cid:durableId="1914969034">
    <w:abstractNumId w:val="0"/>
  </w:num>
  <w:num w:numId="3" w16cid:durableId="91825051">
    <w:abstractNumId w:val="1"/>
  </w:num>
  <w:num w:numId="4" w16cid:durableId="1555235889">
    <w:abstractNumId w:val="8"/>
  </w:num>
  <w:num w:numId="5" w16cid:durableId="1762142898">
    <w:abstractNumId w:val="4"/>
  </w:num>
  <w:num w:numId="6" w16cid:durableId="1986427133">
    <w:abstractNumId w:val="6"/>
  </w:num>
  <w:num w:numId="7" w16cid:durableId="1931816595">
    <w:abstractNumId w:val="11"/>
  </w:num>
  <w:num w:numId="8" w16cid:durableId="1943873951">
    <w:abstractNumId w:val="9"/>
  </w:num>
  <w:num w:numId="9" w16cid:durableId="1567104152">
    <w:abstractNumId w:val="3"/>
  </w:num>
  <w:num w:numId="10" w16cid:durableId="1262907789">
    <w:abstractNumId w:val="5"/>
  </w:num>
  <w:num w:numId="11" w16cid:durableId="397825444">
    <w:abstractNumId w:val="7"/>
  </w:num>
  <w:num w:numId="12" w16cid:durableId="32567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5DF6"/>
    <w:rsid w:val="00070958"/>
    <w:rsid w:val="00080017"/>
    <w:rsid w:val="00116714"/>
    <w:rsid w:val="00120FE5"/>
    <w:rsid w:val="001447DA"/>
    <w:rsid w:val="00162F53"/>
    <w:rsid w:val="00175D0B"/>
    <w:rsid w:val="00190F3F"/>
    <w:rsid w:val="001D442A"/>
    <w:rsid w:val="002835D5"/>
    <w:rsid w:val="00286D3E"/>
    <w:rsid w:val="002E6F3F"/>
    <w:rsid w:val="002F6D57"/>
    <w:rsid w:val="003630C9"/>
    <w:rsid w:val="00383F2B"/>
    <w:rsid w:val="00392A00"/>
    <w:rsid w:val="00395C60"/>
    <w:rsid w:val="003F7322"/>
    <w:rsid w:val="00417322"/>
    <w:rsid w:val="004329AA"/>
    <w:rsid w:val="00433A40"/>
    <w:rsid w:val="00434FA6"/>
    <w:rsid w:val="004417FB"/>
    <w:rsid w:val="004B711B"/>
    <w:rsid w:val="004C59CD"/>
    <w:rsid w:val="004E73C1"/>
    <w:rsid w:val="00562918"/>
    <w:rsid w:val="00580755"/>
    <w:rsid w:val="006913CD"/>
    <w:rsid w:val="006B634A"/>
    <w:rsid w:val="006D41AB"/>
    <w:rsid w:val="00774BFB"/>
    <w:rsid w:val="007A1621"/>
    <w:rsid w:val="007C45AA"/>
    <w:rsid w:val="0080611D"/>
    <w:rsid w:val="00821A51"/>
    <w:rsid w:val="00853ECF"/>
    <w:rsid w:val="00866EB8"/>
    <w:rsid w:val="00872316"/>
    <w:rsid w:val="008B1FA3"/>
    <w:rsid w:val="008B3C1C"/>
    <w:rsid w:val="00976383"/>
    <w:rsid w:val="00977947"/>
    <w:rsid w:val="00977A81"/>
    <w:rsid w:val="00A66B90"/>
    <w:rsid w:val="00A900BC"/>
    <w:rsid w:val="00AE1E1C"/>
    <w:rsid w:val="00AF1E37"/>
    <w:rsid w:val="00B46539"/>
    <w:rsid w:val="00BC43B7"/>
    <w:rsid w:val="00BD1FB4"/>
    <w:rsid w:val="00BF1C34"/>
    <w:rsid w:val="00C15F59"/>
    <w:rsid w:val="00C3096A"/>
    <w:rsid w:val="00C32794"/>
    <w:rsid w:val="00CA2B70"/>
    <w:rsid w:val="00CD5DF7"/>
    <w:rsid w:val="00D127CF"/>
    <w:rsid w:val="00D1526F"/>
    <w:rsid w:val="00D92A03"/>
    <w:rsid w:val="00DB04F2"/>
    <w:rsid w:val="00DB59FA"/>
    <w:rsid w:val="00DC2E94"/>
    <w:rsid w:val="00DE2DCC"/>
    <w:rsid w:val="00E53533"/>
    <w:rsid w:val="00E90C4A"/>
    <w:rsid w:val="00EB3E51"/>
    <w:rsid w:val="00ED74F9"/>
    <w:rsid w:val="00F36AC2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1172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27</cp:revision>
  <dcterms:created xsi:type="dcterms:W3CDTF">2024-09-01T08:20:00Z</dcterms:created>
  <dcterms:modified xsi:type="dcterms:W3CDTF">2024-12-16T08:27:00Z</dcterms:modified>
</cp:coreProperties>
</file>