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r>
        <w:rPr>
          <w:lang w:val="en-DE"/>
        </w:rPr>
        <w:t>S</w:t>
      </w:r>
      <w:r w:rsidR="00ED5122">
        <w:rPr>
          <w:lang w:val="en-DE"/>
        </w:rPr>
        <w:t>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42B27292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12 golyó (8 fehér, 4 piros), 10x húzás, P(7 fehér)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Geometriai valszeg</w:t>
      </w:r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r>
        <w:rPr>
          <w:lang w:val="en-DE"/>
        </w:rPr>
        <w:t>Várható érték</w:t>
      </w:r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Dobókocka,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b, Terjedelem: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30 tanuló, matek 12, fizika 14, kémia 13, 5 matek és fizika, 7 fizika és kémia, 4 matek és kémia</w:t>
      </w:r>
      <w:r w:rsidR="00146BC1">
        <w:rPr>
          <w:rFonts w:asciiTheme="majorHAnsi" w:eastAsiaTheme="majorEastAsia" w:hAnsiTheme="majorHAnsi" w:cstheme="majorBidi"/>
          <w:lang w:val="en-DE"/>
        </w:rPr>
        <w:t>, 3 mindhárom</w:t>
      </w:r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>Közös prímek legkisebb hatványon</w:t>
      </w:r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Kombinatorika</w:t>
      </w:r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futó indul, hányféle beérkezési sorrend lehetséges?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fős osztály, 5 tanulót hányféleképpen lehet kiválasztani?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Logika – állítástagadás</w:t>
      </w:r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>Minden szám páros</w:t>
      </w:r>
      <w:r>
        <w:rPr>
          <w:lang w:val="en-DE"/>
        </w:rPr>
        <w:br/>
        <w:t>Nem minden szám páros</w:t>
      </w:r>
      <w:r>
        <w:rPr>
          <w:lang w:val="en-DE"/>
        </w:rPr>
        <w:br/>
        <w:t>Van olyan szám, ami nem páros</w:t>
      </w:r>
    </w:p>
    <w:p w14:paraId="0AB65343" w14:textId="45E9576A" w:rsidR="0003046A" w:rsidRDefault="0003046A" w:rsidP="0003046A">
      <w:pPr>
        <w:pStyle w:val="Cmsor2"/>
        <w:rPr>
          <w:lang w:val="en-DE"/>
        </w:rPr>
      </w:pPr>
      <w:r>
        <w:rPr>
          <w:lang w:val="en-DE"/>
        </w:rPr>
        <w:t>Valószínűségszámítás</w:t>
      </w:r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Műveletek eseményekkel</w:t>
      </w:r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>A+B – A vagy B</w:t>
      </w:r>
      <w:r>
        <w:rPr>
          <w:lang w:val="en-DE"/>
        </w:rPr>
        <w:br/>
        <w:t>A-B – A, viszont nem B</w:t>
      </w:r>
      <w:r>
        <w:rPr>
          <w:lang w:val="en-DE"/>
        </w:rPr>
        <w:br/>
        <w:t>A*B – A és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>– nem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 2 dobás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>10 piros, 8 fekete golyó, visszatevéssel húzunk 6-ot, mennyi az esélye, hogy 2 piros?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Dobókocka, 5 feldobás, mennyi az esélye, hogy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Visszatevés nélküli mintavétel</w:t>
      </w:r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4 lány, 6 fiú közül random 3 fő</w:t>
      </w:r>
      <w:r>
        <w:rPr>
          <w:rFonts w:asciiTheme="majorHAnsi" w:eastAsiaTheme="majorEastAsia" w:hAnsiTheme="majorHAnsi" w:cstheme="majorBidi"/>
          <w:lang w:val="en-DE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Geometriai valószínűség</w:t>
      </w:r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körlemez belsejében véletlenszerűen elhelyezek egy pontot, mennyi az esélye, hogy a pont </w:t>
      </w:r>
      <w:r w:rsidR="00537C3E">
        <w:rPr>
          <w:lang w:val="en-DE"/>
        </w:rPr>
        <w:t>k</w:t>
      </w:r>
      <w:r>
        <w:rPr>
          <w:lang w:val="en-DE"/>
        </w:rPr>
        <w:t>özelebb van a kör közepéhez, mint a széléhez?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Várható érték</w:t>
      </w:r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r w:rsidR="0003046A">
        <w:rPr>
          <w:rFonts w:eastAsiaTheme="minorEastAsia"/>
          <w:lang w:val="en-DE"/>
        </w:rPr>
        <w:t>várható értéke?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Gráfok</w:t>
      </w:r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r>
        <w:rPr>
          <w:lang w:val="en-DE"/>
        </w:rPr>
        <w:t>Fokszám: A pontból kiinduló élek száma</w:t>
      </w:r>
    </w:p>
    <w:p w14:paraId="6EAC3199" w14:textId="0E0B7F6A" w:rsidR="00155579" w:rsidRDefault="00155579" w:rsidP="00763D48">
      <w:pPr>
        <w:rPr>
          <w:lang w:val="en-DE"/>
        </w:rPr>
      </w:pPr>
      <w:r>
        <w:rPr>
          <w:lang w:val="en-DE"/>
        </w:rPr>
        <w:t>Teljes gráf: Bármely két pontot él köt össze</w:t>
      </w:r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r>
        <w:rPr>
          <w:lang w:val="en-DE"/>
        </w:rPr>
        <w:t>Egyszerű gráf: Nincs benne hurok és többszörös él</w:t>
      </w:r>
      <w:r>
        <w:rPr>
          <w:lang w:val="en-DE"/>
        </w:rPr>
        <w:br/>
        <w:t>A fokszámok összege megegyezik az élek számának a kétszeresével</w:t>
      </w:r>
      <w:r>
        <w:rPr>
          <w:lang w:val="en-DE"/>
        </w:rPr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Nevezetes azonosságok</w:t>
      </w:r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Térmértan</w:t>
      </w:r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Koordinátageometria</w:t>
      </w:r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r>
        <w:rPr>
          <w:lang w:val="en-DE"/>
        </w:rPr>
        <w:t>Szorzás: A vektor hosszát változtatja</w:t>
      </w:r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Írjuk fel az egyenes egyenletét, ha </w:t>
      </w:r>
      <w:r w:rsidRPr="00777407">
        <w:rPr>
          <w:rFonts w:eastAsiaTheme="minorEastAsia"/>
          <w:u w:val="single"/>
          <w:lang w:val="en-DE"/>
        </w:rPr>
        <w:t>adott</w:t>
      </w:r>
      <w:r>
        <w:rPr>
          <w:rFonts w:eastAsiaTheme="minorEastAsia"/>
          <w:lang w:val="en-DE"/>
        </w:rPr>
        <w:br/>
        <w:t xml:space="preserve">a, 2 pont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pont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pont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Adott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Valszeg számítás</w:t>
      </w:r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golyó, 10 piros, 20 fekete, 8 húzás,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fiú 4 lány, 4 fő,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Normálalak: Egy 1 és 10 közé eső szám és 10 egész kitevőjű hatványnak szorzata</w:t>
      </w:r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Abszólútértékes egyenletek</w:t>
      </w:r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Négyzetgyökös egyenletek</w:t>
      </w:r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(gyök alatt c</w:t>
      </w:r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 nem-negatív szám szerepelhet)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Elsőfokú egyenlőtlenség</w:t>
      </w:r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egyenlőtlenség</w:t>
      </w:r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r>
        <w:rPr>
          <w:lang w:val="en-DE"/>
        </w:rPr>
        <w:t>Függvények</w:t>
      </w:r>
    </w:p>
    <w:p w14:paraId="0A0819C9" w14:textId="3F7D799C" w:rsidR="00116E98" w:rsidRDefault="00116E98" w:rsidP="00116E98">
      <w:pPr>
        <w:pStyle w:val="Cmsor3"/>
        <w:rPr>
          <w:lang w:val="en-DE"/>
        </w:rPr>
      </w:pPr>
      <w:r>
        <w:rPr>
          <w:lang w:val="en-DE"/>
        </w:rPr>
        <w:t>Elsőfokú függvény (lineáris)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>Szigorúan monoton növekvő</w:t>
      </w:r>
      <w:r>
        <w:rPr>
          <w:lang w:val="en-DE"/>
        </w:rPr>
        <w:br/>
        <w:t>Zérushely, ahol a grafikon átmetszi az x tengely, ahol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Négyzetgyök függvény</w:t>
      </w:r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  <w:t>Négyzetgyök alatt nem lehet negatív szám</w:t>
      </w:r>
    </w:p>
    <w:p w14:paraId="41B47E82" w14:textId="11C74B62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Racionális törtfüggvény</w:t>
      </w:r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Exponenciális függvény</w:t>
      </w:r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>Szig.mon.növ.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Exponenciális egyenletek</w:t>
      </w:r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</m:t>
          </m:r>
          <m:r>
            <w:rPr>
              <w:rFonts w:ascii="Cambria Math" w:eastAsiaTheme="minorEastAsia" w:hAnsi="Cambria Math"/>
              <w:lang w:val="en-DE"/>
            </w:rPr>
            <m:t>678.584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</m:t>
          </m:r>
          <m:r>
            <w:rPr>
              <w:rFonts w:ascii="Cambria Math" w:hAnsi="Cambria Math"/>
              <w:lang w:val="en-DE"/>
            </w:rPr>
            <m:t>1357.168</m:t>
          </m:r>
          <m:r>
            <w:rPr>
              <w:rFonts w:ascii="Cambria Math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8.4853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</m:t>
              </m:r>
              <m:r>
                <w:rPr>
                  <w:rFonts w:ascii="Cambria Math" w:eastAsiaTheme="minorEastAsia" w:hAnsi="Cambria Math"/>
                  <w:lang w:val="en-DE"/>
                </w:rPr>
                <m:t>8.4853</m:t>
              </m:r>
              <m:r>
                <w:rPr>
                  <w:rFonts w:ascii="Cambria Math" w:eastAsiaTheme="minorEastAsia" w:hAnsi="Cambria Math"/>
                  <w:lang w:val="en-DE"/>
                </w:rPr>
                <m:t>*π*</m:t>
              </m:r>
              <m:r>
                <w:rPr>
                  <w:rFonts w:ascii="Cambria Math" w:eastAsiaTheme="minorEastAsia" w:hAnsi="Cambria Math"/>
                  <w:lang w:val="en-DE"/>
                </w:rPr>
                <m:t>8.4853</m:t>
              </m:r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  <m:r>
                    <w:rPr>
                      <w:rFonts w:ascii="Cambria Math" w:eastAsiaTheme="minorEastAsia" w:hAnsi="Cambria Math"/>
                      <w:lang w:val="en-DE"/>
                    </w:rPr>
                    <m:t>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851.4679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</m:t>
              </m:r>
              <m:r>
                <w:rPr>
                  <w:rFonts w:ascii="Cambria Math" w:eastAsiaTheme="minorEastAsia" w:hAnsi="Cambria Math"/>
                  <w:lang w:val="en-DE"/>
                </w:rPr>
                <m:t>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r>
            <w:rPr>
              <w:rFonts w:ascii="Cambria Math" w:eastAsiaTheme="minorEastAsia" w:hAnsi="Cambria Math"/>
              <w:lang w:val="en-DE"/>
            </w:rPr>
            <m:t>1279.5587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6554184B" w:rsidR="00CE1368" w:rsidRPr="00D80808" w:rsidRDefault="00CE1368" w:rsidP="00D80808">
      <w:pPr>
        <w:rPr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</m:t>
        </m:r>
        <m:r>
          <w:rPr>
            <w:rFonts w:ascii="Cambria Math" w:eastAsiaTheme="minorEastAsia" w:hAnsi="Cambria Math"/>
            <w:lang w:val="en-DE"/>
          </w:rPr>
          <m:t>7.0711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</m:t>
          </m:r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</m:t>
          </m:r>
          <m:r>
            <w:rPr>
              <w:rFonts w:ascii="Cambria Math" w:hAnsi="Cambria Math"/>
              <w:lang w:val="en-DE"/>
            </w:rPr>
            <m:t>7.071</m:t>
          </m:r>
          <m: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P=()*4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</m:t>
          </m:r>
        </m:oMath>
      </m:oMathPara>
    </w:p>
    <w:sectPr w:rsidR="00CE1368" w:rsidRPr="00D808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249D0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glossaryDocument" Target="glossary/document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2B665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F716B"/>
    <w:rsid w:val="009E2EFE"/>
    <w:rsid w:val="00A04E5C"/>
    <w:rsid w:val="00A249D0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A064C"/>
    <w:rsid w:val="00EB1721"/>
    <w:rsid w:val="00F329BF"/>
    <w:rsid w:val="00F71B67"/>
    <w:rsid w:val="00F8162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4A745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8994</TotalTime>
  <Pages>52</Pages>
  <Words>3972</Words>
  <Characters>27411</Characters>
  <Application>Microsoft Office Word</Application>
  <DocSecurity>0</DocSecurity>
  <Lines>228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199</cp:revision>
  <dcterms:created xsi:type="dcterms:W3CDTF">2025-09-02T09:49:00Z</dcterms:created>
  <dcterms:modified xsi:type="dcterms:W3CDTF">2026-03-09T12:23:00Z</dcterms:modified>
</cp:coreProperties>
</file>