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reciproka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reciprokának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A mágneses 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belsejében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>Hosszú, egyenes lágyvasmagos tekercs belsejében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>Egy áramjárta tekercs belsejét, ahol a homogén mágneses mező kialakul, levegő tölti ki.</w:t>
      </w:r>
      <w:r>
        <w:t xml:space="preserve"> </w:t>
      </w:r>
      <w:r w:rsidRPr="00C15F59">
        <w:t>Az anyagokat relatív permeabilitásuk szerint csoportosíthatjuk. A diamágneses anyagok a mágneses mező erősségét valamelyest csökkentik, relatív permeabilitásuk nagyon kevéssel kisebb, mint 1. Ilyen a réz, az arany, a víz vagy a hidrogén. A paramágneses anyagok a mágneses indukcióvektort kissé erősítik, relatív permeabilitásuk valamivel nagyobb, mint 1. Ilyen az alumínium, a platina vagy a levegő.</w:t>
      </w:r>
      <w:r>
        <w:t xml:space="preserve"> </w:t>
      </w:r>
      <w:r w:rsidRPr="00C15F59">
        <w:t>A ferromágneses anyagok relatív permeabilitása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r>
        <w:t>Dokagérdés</w:t>
      </w:r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(Tk.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(Tk.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áram(Tk.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>B = 40 mT</w:t>
      </w:r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r>
        <w:t>Δt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>Röntgen sugár (10nm – 1 pm)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p w14:paraId="4DDD67C3" w14:textId="41E29009" w:rsidR="00EE1C4F" w:rsidRDefault="00EE1C4F" w:rsidP="00EE1C4F">
      <w:pPr>
        <w:pStyle w:val="Cmsor1"/>
        <w:rPr>
          <w:rFonts w:eastAsiaTheme="minorEastAsia"/>
        </w:rPr>
      </w:pPr>
      <w:r>
        <w:rPr>
          <w:rFonts w:eastAsiaTheme="minorEastAsia"/>
        </w:rPr>
        <w:t>Összefoglalás</w:t>
      </w:r>
    </w:p>
    <w:p w14:paraId="6CF48627" w14:textId="7EC54BD3" w:rsidR="00EE1C4F" w:rsidRDefault="00EE1C4F" w:rsidP="00EE1C4F">
      <w:pPr>
        <w:pStyle w:val="Listaszerbekezds"/>
        <w:numPr>
          <w:ilvl w:val="0"/>
          <w:numId w:val="13"/>
        </w:numPr>
      </w:pPr>
      <w:r>
        <w:t>Elektrosztatika, Elektromos mező</w:t>
      </w:r>
    </w:p>
    <w:p w14:paraId="7C1BD1C3" w14:textId="2EF6C8D3" w:rsidR="00EE1C4F" w:rsidRDefault="00EE1C4F" w:rsidP="00EE1C4F">
      <w:pPr>
        <w:pStyle w:val="Listaszerbekezds"/>
        <w:numPr>
          <w:ilvl w:val="0"/>
          <w:numId w:val="13"/>
        </w:numPr>
      </w:pPr>
      <w:r>
        <w:t xml:space="preserve">Elektromos Egyenáram, ellenállás </w:t>
      </w:r>
    </w:p>
    <w:p w14:paraId="26DEC91D" w14:textId="7A1B5892" w:rsidR="00EE1C4F" w:rsidRDefault="00EE1C4F" w:rsidP="00EE1C4F">
      <w:pPr>
        <w:pStyle w:val="Listaszerbekezds"/>
        <w:numPr>
          <w:ilvl w:val="0"/>
          <w:numId w:val="13"/>
        </w:numPr>
      </w:pPr>
      <w:r>
        <w:t>Elektrodinamika, mágneses mező, váltakozó áram</w:t>
      </w:r>
    </w:p>
    <w:p w14:paraId="34CE1448" w14:textId="1DCC1647" w:rsidR="00CE018F" w:rsidRDefault="00CE018F" w:rsidP="00CE018F">
      <w:r>
        <w:t>2024.01.13, Házi Dolgozat + Füzet</w:t>
      </w:r>
    </w:p>
    <w:p w14:paraId="5EF14440" w14:textId="2B27388A" w:rsidR="00CE018F" w:rsidRPr="00F6759A" w:rsidRDefault="00CE018F" w:rsidP="00CE01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=500S=8.3perc</m:t>
          </m:r>
        </m:oMath>
      </m:oMathPara>
    </w:p>
    <w:p w14:paraId="12AAC19D" w14:textId="7AB4F280" w:rsidR="00F6759A" w:rsidRDefault="00F6759A" w:rsidP="00F6759A">
      <w:pPr>
        <w:pStyle w:val="Listaszerbekezds"/>
        <w:numPr>
          <w:ilvl w:val="0"/>
          <w:numId w:val="12"/>
        </w:numPr>
      </w:pPr>
      <w:r>
        <w:t>félév</w:t>
      </w:r>
    </w:p>
    <w:p w14:paraId="4B381830" w14:textId="54EC4E9D" w:rsidR="00F6759A" w:rsidRDefault="00F6759A" w:rsidP="00F6759A">
      <w:pPr>
        <w:pStyle w:val="Listaszerbekezds"/>
        <w:numPr>
          <w:ilvl w:val="0"/>
          <w:numId w:val="14"/>
        </w:numPr>
      </w:pPr>
      <w:r>
        <w:t>Mozgások-Periodikus Mozgások</w:t>
      </w:r>
    </w:p>
    <w:p w14:paraId="6CFC8007" w14:textId="5CA9253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körmozgás</w:t>
      </w:r>
    </w:p>
    <w:p w14:paraId="168D1807" w14:textId="5C491C0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Rezgőmozgás</w:t>
      </w:r>
    </w:p>
    <w:p w14:paraId="51DAD139" w14:textId="77B62622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Hullámmozgás</w:t>
      </w:r>
    </w:p>
    <w:p w14:paraId="7C1B6824" w14:textId="44D22B6D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hang - mint mechanikai hullám</w:t>
      </w:r>
    </w:p>
    <w:p w14:paraId="324E0A5E" w14:textId="2E5A255C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Mozgások energiája</w:t>
      </w:r>
    </w:p>
    <w:p w14:paraId="525A1CE9" w14:textId="5E629DAA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Atomfizika</w:t>
      </w:r>
    </w:p>
    <w:p w14:paraId="16077D45" w14:textId="22F6A78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Fénytan</w:t>
      </w:r>
    </w:p>
    <w:p w14:paraId="718A687D" w14:textId="688A772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Csillagászat</w:t>
      </w:r>
    </w:p>
    <w:p w14:paraId="08258EC4" w14:textId="4E659BB0" w:rsidR="002C416D" w:rsidRDefault="002C416D" w:rsidP="002C416D">
      <w:pPr>
        <w:pStyle w:val="Cmsor1"/>
      </w:pPr>
      <w:r>
        <w:lastRenderedPageBreak/>
        <w:t>Periodikus mozgások</w:t>
      </w:r>
    </w:p>
    <w:p w14:paraId="326B0785" w14:textId="578F0433" w:rsidR="002C416D" w:rsidRDefault="004D4163" w:rsidP="004D4163">
      <w:pPr>
        <w:pStyle w:val="Cmsor2"/>
      </w:pPr>
      <w:r w:rsidRPr="004F4D48">
        <w:rPr>
          <w:noProof/>
        </w:rPr>
        <w:drawing>
          <wp:anchor distT="0" distB="0" distL="114300" distR="114300" simplePos="0" relativeHeight="251662336" behindDoc="0" locked="0" layoutInCell="1" allowOverlap="1" wp14:anchorId="53CCC876" wp14:editId="24A0F72A">
            <wp:simplePos x="0" y="0"/>
            <wp:positionH relativeFrom="margin">
              <wp:align>right</wp:align>
            </wp:positionH>
            <wp:positionV relativeFrom="paragraph">
              <wp:posOffset>534670</wp:posOffset>
            </wp:positionV>
            <wp:extent cx="5759450" cy="4128770"/>
            <wp:effectExtent l="0" t="0" r="0" b="5080"/>
            <wp:wrapTopAndBottom/>
            <wp:docPr id="10185543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43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Az egyenletes körmozgás</w:t>
      </w:r>
      <w:r w:rsidR="004F4D48">
        <w:br/>
      </w:r>
    </w:p>
    <w:p w14:paraId="0355D997" w14:textId="10EF1E25" w:rsidR="002C416D" w:rsidRDefault="002C416D" w:rsidP="002C416D">
      <w:pPr>
        <w:pStyle w:val="Listaszerbekezds"/>
        <w:numPr>
          <w:ilvl w:val="1"/>
          <w:numId w:val="17"/>
        </w:numPr>
      </w:pPr>
      <w:r>
        <w:t>Kerületi sebesség</w:t>
      </w:r>
      <w:r w:rsidR="00371AD8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FC4DAB7" w14:textId="26744702" w:rsidR="002C416D" w:rsidRDefault="00371AD8" w:rsidP="002C416D">
      <w:pPr>
        <w:pStyle w:val="Listaszerbekezds"/>
        <w:numPr>
          <w:ilvl w:val="1"/>
          <w:numId w:val="17"/>
        </w:numPr>
      </w:pPr>
      <w:r>
        <w:t>Peridódusidő</w:t>
      </w:r>
    </w:p>
    <w:p w14:paraId="60984F25" w14:textId="083C9CB9" w:rsidR="00371AD8" w:rsidRDefault="00371AD8" w:rsidP="00371AD8">
      <w:pPr>
        <w:pStyle w:val="Listaszerbekezds"/>
        <w:numPr>
          <w:ilvl w:val="2"/>
          <w:numId w:val="17"/>
        </w:numPr>
      </w:pPr>
      <w:r>
        <w:t>Jele: T</w:t>
      </w:r>
    </w:p>
    <w:p w14:paraId="6C5D423C" w14:textId="5A50A017" w:rsidR="00371AD8" w:rsidRDefault="00371AD8" w:rsidP="00371AD8">
      <w:pPr>
        <w:pStyle w:val="Listaszerbekezds"/>
        <w:numPr>
          <w:ilvl w:val="2"/>
          <w:numId w:val="17"/>
        </w:numPr>
      </w:pPr>
      <w:r>
        <w:t>Mértékegység: másodperc</w:t>
      </w:r>
    </w:p>
    <w:p w14:paraId="12E64691" w14:textId="4179C9F8" w:rsidR="00616D19" w:rsidRPr="00616D19" w:rsidRDefault="00000000" w:rsidP="00616D19">
      <w:pPr>
        <w:pStyle w:val="Listaszerbekezds"/>
        <w:numPr>
          <w:ilvl w:val="1"/>
          <w:numId w:val="17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∆i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2*r*π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71EE66" w14:textId="507A88B6" w:rsidR="004A103F" w:rsidRDefault="008B2B84" w:rsidP="004A103F">
      <w:pPr>
        <w:pStyle w:val="Listaszerbekezds"/>
        <w:numPr>
          <w:ilvl w:val="1"/>
          <w:numId w:val="17"/>
        </w:numPr>
      </w:pPr>
      <w:r w:rsidRPr="001B219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66ECB6" wp14:editId="564313D0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759450" cy="3773170"/>
            <wp:effectExtent l="0" t="0" r="0" b="0"/>
            <wp:wrapTopAndBottom/>
            <wp:docPr id="511566649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66649" name="Kép 1" descr="A képen diagram, sor, Diagra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D19">
        <w:t>Centripetális gyorsulás</w:t>
      </w:r>
      <w:r w:rsidR="004A103F">
        <w:br/>
      </w:r>
    </w:p>
    <w:p w14:paraId="142A54DA" w14:textId="4939746A" w:rsidR="004A103F" w:rsidRDefault="008B2B84" w:rsidP="004D4163">
      <w:pPr>
        <w:pStyle w:val="Cmsor2"/>
      </w:pPr>
      <w:r w:rsidRPr="00D15503">
        <w:rPr>
          <w:noProof/>
        </w:rPr>
        <w:drawing>
          <wp:anchor distT="0" distB="0" distL="114300" distR="114300" simplePos="0" relativeHeight="251660288" behindDoc="0" locked="0" layoutInCell="1" allowOverlap="1" wp14:anchorId="67936980" wp14:editId="5A72C0C6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759450" cy="2749550"/>
            <wp:effectExtent l="0" t="0" r="0" b="0"/>
            <wp:wrapTopAndBottom/>
            <wp:docPr id="1546194901" name="Kép 1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4901" name="Kép 1" descr="A képen szöveg, diagram, sor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9BE">
        <w:t>Rezgőmozgás</w:t>
      </w:r>
    </w:p>
    <w:p w14:paraId="40C9185E" w14:textId="4D6B8727" w:rsidR="003309BE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Rezgések száma</m:t>
            </m:r>
          </m:num>
          <m:den>
            <m:r>
              <w:rPr>
                <w:rFonts w:ascii="Cambria Math" w:eastAsiaTheme="minorEastAsia" w:hAnsi="Cambria Math"/>
              </w:rPr>
              <m:t>Eltelt idő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3244A753" w14:textId="0C296DA0" w:rsidR="00D15503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w:r w:rsidRPr="00D15503">
        <w:rPr>
          <w:rFonts w:eastAsiaTheme="minorEastAsia"/>
        </w:rPr>
        <w:t>Összefüggés: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- Rezgés szám (f)</w:t>
      </w:r>
      <w:r>
        <w:rPr>
          <w:rFonts w:eastAsiaTheme="minorEastAsia"/>
        </w:rPr>
        <w:br/>
        <w:t>- Periódusidő (T)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=1 Hz</m:t>
          </m:r>
        </m:oMath>
      </m:oMathPara>
    </w:p>
    <w:p w14:paraId="02D84504" w14:textId="2AD99543" w:rsidR="003309BE" w:rsidRDefault="00A20149" w:rsidP="004D4163">
      <w:pPr>
        <w:pStyle w:val="Cmsor2"/>
      </w:pPr>
      <w:r>
        <w:lastRenderedPageBreak/>
        <w:t>A rezgések energiája</w:t>
      </w:r>
    </w:p>
    <w:p w14:paraId="4B3325F6" w14:textId="2C89FF37" w:rsidR="00A20149" w:rsidRDefault="00A20149" w:rsidP="00A20149">
      <w:pPr>
        <w:pStyle w:val="Listaszerbekezds"/>
        <w:numPr>
          <w:ilvl w:val="1"/>
          <w:numId w:val="17"/>
        </w:numPr>
      </w:pPr>
      <w:r>
        <w:t>Mozgási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m-tömeg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v-sebesség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4B6FB8CB" w14:textId="664FA9AE" w:rsidR="00A20149" w:rsidRDefault="00A20149" w:rsidP="00A20149">
      <w:pPr>
        <w:pStyle w:val="Listaszerbekezds"/>
        <w:numPr>
          <w:ilvl w:val="1"/>
          <w:numId w:val="17"/>
        </w:numPr>
      </w:pPr>
      <w:r>
        <w:t>Rugalmas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D-Anyagra vonatkozó rugóállandó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y-Kitérés nagysága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A rezgés</w:t>
      </w:r>
      <w:r w:rsidR="00E627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energiája </w:t>
      </w:r>
      <w:r w:rsidR="00E627B7">
        <w:rPr>
          <w:rFonts w:eastAsiaTheme="minorEastAsia"/>
        </w:rPr>
        <w:t>egyenlő a mozgási energia és a rugalmas energia összegével</w:t>
      </w:r>
      <w:r w:rsidR="00E627B7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ö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72B7F575" w14:textId="1E34533D" w:rsidR="00A20149" w:rsidRDefault="00367D7E" w:rsidP="004D4163">
      <w:pPr>
        <w:pStyle w:val="Cmsor2"/>
      </w:pPr>
      <w:r>
        <w:t>Mechanikai Hullámok</w:t>
      </w:r>
    </w:p>
    <w:p w14:paraId="0517453D" w14:textId="63D10B49" w:rsidR="002901AB" w:rsidRDefault="002901AB" w:rsidP="00367D7E">
      <w:pPr>
        <w:pStyle w:val="Listaszerbekezds"/>
        <w:numPr>
          <w:ilvl w:val="1"/>
          <w:numId w:val="17"/>
        </w:numPr>
      </w:pPr>
      <w:r>
        <w:t>Jele: c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)</w:t>
      </w:r>
    </w:p>
    <w:p w14:paraId="67E39713" w14:textId="70DB8085" w:rsidR="002901AB" w:rsidRDefault="002901AB" w:rsidP="00367D7E">
      <w:pPr>
        <w:pStyle w:val="Listaszerbekezds"/>
        <w:numPr>
          <w:ilvl w:val="1"/>
          <w:numId w:val="17"/>
        </w:numPr>
      </w:pPr>
      <w:r>
        <w:t>Vektor</w:t>
      </w:r>
    </w:p>
    <w:p w14:paraId="446D127B" w14:textId="3E16A07A" w:rsidR="00367D7E" w:rsidRDefault="00367D7E" w:rsidP="00367D7E">
      <w:pPr>
        <w:pStyle w:val="Listaszerbekezds"/>
        <w:numPr>
          <w:ilvl w:val="1"/>
          <w:numId w:val="17"/>
        </w:numPr>
      </w:pPr>
      <w:r>
        <w:t>Feltételei:</w:t>
      </w:r>
    </w:p>
    <w:p w14:paraId="57357F66" w14:textId="043412E9" w:rsidR="00367D7E" w:rsidRDefault="00367D7E" w:rsidP="00367D7E">
      <w:pPr>
        <w:pStyle w:val="Listaszerbekezds"/>
        <w:numPr>
          <w:ilvl w:val="2"/>
          <w:numId w:val="17"/>
        </w:numPr>
      </w:pPr>
      <w:r>
        <w:t>Rugalmas közeg</w:t>
      </w:r>
    </w:p>
    <w:p w14:paraId="39965814" w14:textId="4A14F936" w:rsidR="00367D7E" w:rsidRDefault="00367D7E" w:rsidP="00367D7E">
      <w:pPr>
        <w:pStyle w:val="Listaszerbekezds"/>
        <w:numPr>
          <w:ilvl w:val="2"/>
          <w:numId w:val="17"/>
        </w:numPr>
      </w:pPr>
      <w:r>
        <w:t>Erőhatás</w:t>
      </w:r>
    </w:p>
    <w:p w14:paraId="7C6A558D" w14:textId="7CB1AAC2" w:rsidR="00367D7E" w:rsidRDefault="008B2B84" w:rsidP="00367D7E">
      <w:pPr>
        <w:pStyle w:val="Listaszerbekezds"/>
        <w:numPr>
          <w:ilvl w:val="2"/>
          <w:numId w:val="17"/>
        </w:numPr>
      </w:pPr>
      <w:r w:rsidRPr="008B2B84">
        <w:rPr>
          <w:noProof/>
        </w:rPr>
        <w:drawing>
          <wp:anchor distT="0" distB="0" distL="114300" distR="114300" simplePos="0" relativeHeight="251659264" behindDoc="0" locked="0" layoutInCell="1" allowOverlap="1" wp14:anchorId="6AF1F2D3" wp14:editId="2559F11B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759450" cy="2483485"/>
            <wp:effectExtent l="0" t="0" r="0" b="0"/>
            <wp:wrapTopAndBottom/>
            <wp:docPr id="1544683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37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D7E">
        <w:t>Terjedési sebesség</w:t>
      </w:r>
    </w:p>
    <w:p w14:paraId="1D0B2C57" w14:textId="4FAC4E65" w:rsidR="003A57A4" w:rsidRDefault="003A57A4" w:rsidP="003A57A4">
      <w:pPr>
        <w:pStyle w:val="Listaszerbekezds"/>
        <w:numPr>
          <w:ilvl w:val="1"/>
          <w:numId w:val="17"/>
        </w:numPr>
      </w:pPr>
      <w:r>
        <w:t>Jelzések:</w:t>
      </w:r>
    </w:p>
    <w:p w14:paraId="109048B8" w14:textId="618A5133" w:rsidR="003A57A4" w:rsidRDefault="003A57A4" w:rsidP="003A57A4">
      <w:pPr>
        <w:pStyle w:val="Listaszerbekezds"/>
        <w:numPr>
          <w:ilvl w:val="2"/>
          <w:numId w:val="17"/>
        </w:numPr>
      </w:pPr>
      <w:r w:rsidRPr="003A57A4">
        <w:t>λ</w:t>
      </w:r>
      <w:r>
        <w:t xml:space="preserve"> – </w:t>
      </w:r>
      <w:r w:rsidR="00E66F34">
        <w:t>Hullámhossz, „</w:t>
      </w:r>
      <w:r>
        <w:t>Lambda</w:t>
      </w:r>
      <w:r w:rsidR="00E66F34">
        <w:t>”</w:t>
      </w:r>
      <w:r>
        <w:t xml:space="preserve"> (m)</w:t>
      </w:r>
    </w:p>
    <w:p w14:paraId="75ABFB3E" w14:textId="1125C1DA" w:rsidR="003A57A4" w:rsidRDefault="003A57A4" w:rsidP="003A57A4">
      <w:pPr>
        <w:pStyle w:val="Listaszerbekezds"/>
        <w:numPr>
          <w:ilvl w:val="2"/>
          <w:numId w:val="17"/>
        </w:numPr>
      </w:pPr>
      <w:r>
        <w:t>A – Amplitudó</w:t>
      </w:r>
    </w:p>
    <w:p w14:paraId="45811A83" w14:textId="60D77027" w:rsidR="003A57A4" w:rsidRPr="002901AB" w:rsidRDefault="003A57A4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→λ=C*T=c*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1A1E8E5" w14:textId="051A9219" w:rsidR="002901AB" w:rsidRPr="002901AB" w:rsidRDefault="002901AB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Példák</m:t>
        </m:r>
      </m:oMath>
    </w:p>
    <w:p w14:paraId="089E02C7" w14:textId="1C816821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Földrengési hullám</w:t>
      </w:r>
    </w:p>
    <w:p w14:paraId="11E125FC" w14:textId="53BE2644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Vízhullámok</w:t>
      </w:r>
    </w:p>
    <w:p w14:paraId="768E170C" w14:textId="3C4F485F" w:rsidR="00367D7E" w:rsidRPr="002C416D" w:rsidRDefault="002901AB" w:rsidP="00170C0D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Cunami</w:t>
      </w:r>
    </w:p>
    <w:p w14:paraId="11822EA5" w14:textId="06359527" w:rsidR="002C416D" w:rsidRDefault="003418CF" w:rsidP="003418CF">
      <w:pPr>
        <w:pStyle w:val="Cmsor2"/>
      </w:pPr>
      <w:r>
        <w:lastRenderedPageBreak/>
        <w:t>Kérdések – Feladatok, Következő óra (03.03) dolgozat</w:t>
      </w:r>
    </w:p>
    <w:p w14:paraId="65EE6899" w14:textId="0D0715C1" w:rsidR="003418CF" w:rsidRDefault="003418CF" w:rsidP="003418CF">
      <w:pPr>
        <w:pStyle w:val="Listaszerbekezds"/>
        <w:numPr>
          <w:ilvl w:val="0"/>
          <w:numId w:val="18"/>
        </w:numPr>
      </w:pPr>
      <w:r>
        <w:t>Az infrahangok / 167. o.</w:t>
      </w:r>
    </w:p>
    <w:p w14:paraId="0E7D2AD8" w14:textId="04DE03A9" w:rsidR="003418CF" w:rsidRDefault="003418CF" w:rsidP="003418CF">
      <w:pPr>
        <w:pStyle w:val="Listaszerbekezds"/>
        <w:numPr>
          <w:ilvl w:val="0"/>
          <w:numId w:val="18"/>
        </w:numPr>
      </w:pPr>
      <w:r>
        <w:t>Az ultrahang / 167. o.</w:t>
      </w:r>
    </w:p>
    <w:p w14:paraId="4D687F42" w14:textId="131C0308" w:rsidR="003418CF" w:rsidRDefault="003418CF" w:rsidP="003418CF">
      <w:pPr>
        <w:pStyle w:val="Listaszerbekezds"/>
        <w:numPr>
          <w:ilvl w:val="0"/>
          <w:numId w:val="18"/>
        </w:numPr>
      </w:pPr>
      <w:r>
        <w:t>A cunami jelenség / 162. o.</w:t>
      </w:r>
    </w:p>
    <w:p w14:paraId="79ABA16D" w14:textId="5A0F421D" w:rsidR="003418CF" w:rsidRDefault="003418CF" w:rsidP="003418CF">
      <w:pPr>
        <w:pStyle w:val="Listaszerbekezds"/>
        <w:numPr>
          <w:ilvl w:val="0"/>
          <w:numId w:val="18"/>
        </w:numPr>
      </w:pPr>
      <w:r>
        <w:t>A harmonikus hullám jellemzői / 158. o.</w:t>
      </w:r>
    </w:p>
    <w:p w14:paraId="6E6FA884" w14:textId="735532EF" w:rsidR="003418CF" w:rsidRDefault="003418CF" w:rsidP="003418CF">
      <w:r>
        <w:t>Feladatok:</w:t>
      </w:r>
    </w:p>
    <w:p w14:paraId="287B9286" w14:textId="77777777" w:rsidR="0071688B" w:rsidRPr="0071688B" w:rsidRDefault="00405FE3" w:rsidP="00405FE3">
      <w:pPr>
        <w:pStyle w:val="Listaszerbekezds"/>
        <w:numPr>
          <w:ilvl w:val="0"/>
          <w:numId w:val="18"/>
        </w:numPr>
      </w:pPr>
      <w:r>
        <w:t>Tengerszint mélyét meg akarják mérni</w:t>
      </w:r>
      <w:r w:rsidRPr="00405FE3">
        <w:rPr>
          <w:noProof/>
        </w:rPr>
        <w:drawing>
          <wp:inline distT="0" distB="0" distL="0" distR="0" wp14:anchorId="42894680" wp14:editId="276263E9">
            <wp:extent cx="4505954" cy="3162741"/>
            <wp:effectExtent l="0" t="0" r="9525" b="0"/>
            <wp:docPr id="7098806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80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(kerületi sebesség)</w:t>
      </w:r>
    </w:p>
    <w:p w14:paraId="74C89154" w14:textId="1EF1F5C4" w:rsidR="00405FE3" w:rsidRDefault="00405FE3" w:rsidP="0071688B">
      <w:pPr>
        <w:pStyle w:val="Listaszerbekezds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AF78039" w14:textId="7B434F4B" w:rsidR="003418CF" w:rsidRDefault="003418CF" w:rsidP="003418CF">
      <w:pPr>
        <w:pStyle w:val="Listaszerbekezds"/>
        <w:numPr>
          <w:ilvl w:val="0"/>
          <w:numId w:val="18"/>
        </w:numPr>
      </w:pPr>
      <w:r>
        <w:t>Mi van a 20Hz-20kHz tartományon kívül (infra-, ultrahang)</w:t>
      </w:r>
    </w:p>
    <w:p w14:paraId="546FE6DA" w14:textId="6CCF7138" w:rsidR="003418CF" w:rsidRDefault="003418CF" w:rsidP="003418CF">
      <w:pPr>
        <w:pStyle w:val="Listaszerbekezds"/>
        <w:numPr>
          <w:ilvl w:val="1"/>
          <w:numId w:val="18"/>
        </w:numPr>
      </w:pPr>
      <w:r>
        <w:t>&lt;16Hz Infrahang, nem hallható, rosszullétet okozhat</w:t>
      </w:r>
    </w:p>
    <w:p w14:paraId="01820B67" w14:textId="6E385291" w:rsidR="003418CF" w:rsidRDefault="003418CF" w:rsidP="003418CF">
      <w:pPr>
        <w:pStyle w:val="Listaszerbekezds"/>
        <w:numPr>
          <w:ilvl w:val="1"/>
          <w:numId w:val="18"/>
        </w:numPr>
      </w:pPr>
      <w:r>
        <w:t>&gt;20kHz Ultrahang, nem hallható, idegesít, nyugtalanít</w:t>
      </w:r>
    </w:p>
    <w:p w14:paraId="776DEEC7" w14:textId="776F2ED4" w:rsidR="003418CF" w:rsidRDefault="003418CF" w:rsidP="003418CF">
      <w:pPr>
        <w:pStyle w:val="Listaszerbekezds"/>
        <w:numPr>
          <w:ilvl w:val="0"/>
          <w:numId w:val="18"/>
        </w:numPr>
      </w:pPr>
      <w:r>
        <w:t>A cunamiról</w:t>
      </w:r>
    </w:p>
    <w:p w14:paraId="774DD5E1" w14:textId="2229DBDE" w:rsidR="003418CF" w:rsidRDefault="003418CF" w:rsidP="003418CF">
      <w:pPr>
        <w:pStyle w:val="Listaszerbekezds"/>
        <w:numPr>
          <w:ilvl w:val="1"/>
          <w:numId w:val="18"/>
        </w:numPr>
      </w:pPr>
      <w:r>
        <w:t>Japán kifejezés</w:t>
      </w:r>
    </w:p>
    <w:p w14:paraId="70ACD3EB" w14:textId="4FE3E156" w:rsidR="003418CF" w:rsidRDefault="003418CF" w:rsidP="003418CF">
      <w:pPr>
        <w:pStyle w:val="Listaszerbekezds"/>
        <w:numPr>
          <w:ilvl w:val="1"/>
          <w:numId w:val="18"/>
        </w:numPr>
      </w:pPr>
      <w:r>
        <w:t>Óceánfelszíni hullámfajta</w:t>
      </w:r>
    </w:p>
    <w:p w14:paraId="1A89146D" w14:textId="7ADD92CE" w:rsidR="003418CF" w:rsidRDefault="003418CF" w:rsidP="003418CF">
      <w:pPr>
        <w:pStyle w:val="Listaszerbekezds"/>
        <w:numPr>
          <w:ilvl w:val="1"/>
          <w:numId w:val="18"/>
        </w:numPr>
      </w:pPr>
      <w:r>
        <w:t>100-200m hullámhossz általában, de lehet 100-500km is</w:t>
      </w:r>
    </w:p>
    <w:p w14:paraId="13450346" w14:textId="6BD90415" w:rsidR="003418CF" w:rsidRDefault="00170C0D" w:rsidP="004D4163">
      <w:pPr>
        <w:pStyle w:val="Cmsor2"/>
      </w:pPr>
      <w:r>
        <w:t>Optika-Fénytan</w:t>
      </w:r>
    </w:p>
    <w:p w14:paraId="580CA6EC" w14:textId="21315B7B" w:rsidR="005C4283" w:rsidRPr="005C4283" w:rsidRDefault="005C4283" w:rsidP="005C4283">
      <w:pPr>
        <w:pStyle w:val="Cmsor3"/>
      </w:pPr>
      <w:r>
        <w:t>Bevezetés</w:t>
      </w:r>
    </w:p>
    <w:p w14:paraId="358761A5" w14:textId="123C8F62" w:rsidR="00170C0D" w:rsidRDefault="00170C0D" w:rsidP="00170C0D">
      <w:pPr>
        <w:pStyle w:val="Listaszerbekezds"/>
        <w:numPr>
          <w:ilvl w:val="0"/>
          <w:numId w:val="19"/>
        </w:numPr>
      </w:pPr>
      <w:r>
        <w:t>Fényforrások</w:t>
      </w:r>
    </w:p>
    <w:p w14:paraId="3D32EAAC" w14:textId="6670FB7D" w:rsidR="00170C0D" w:rsidRDefault="00170C0D" w:rsidP="00170C0D">
      <w:pPr>
        <w:pStyle w:val="Listaszerbekezds"/>
        <w:numPr>
          <w:ilvl w:val="1"/>
          <w:numId w:val="19"/>
        </w:numPr>
      </w:pPr>
      <w:r>
        <w:t>Elsődleges (Természetes)</w:t>
      </w:r>
    </w:p>
    <w:p w14:paraId="5B0DA285" w14:textId="4E6D0B6A" w:rsidR="00170C0D" w:rsidRDefault="00170C0D" w:rsidP="00170C0D">
      <w:pPr>
        <w:pStyle w:val="Listaszerbekezds"/>
        <w:numPr>
          <w:ilvl w:val="1"/>
          <w:numId w:val="19"/>
        </w:numPr>
      </w:pPr>
      <w:r>
        <w:t>Másodlagos (Mesterséges, visszaverődés)</w:t>
      </w:r>
    </w:p>
    <w:p w14:paraId="3D1ED154" w14:textId="77777777" w:rsidR="005C4283" w:rsidRPr="005C4283" w:rsidRDefault="00170C0D" w:rsidP="005C4283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t xml:space="preserve">Fénysebesség </w:t>
      </w:r>
    </w:p>
    <w:p w14:paraId="1C63D346" w14:textId="77777777" w:rsidR="005C4283" w:rsidRPr="005C4283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 </m:t>
        </m:r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299 792 458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kerekítve, vákumban</m:t>
            </m:r>
          </m:e>
        </m:d>
      </m:oMath>
    </w:p>
    <w:p w14:paraId="63E97181" w14:textId="4AEA5FA3" w:rsidR="005C4283" w:rsidRPr="005C4283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250 000 000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(Vízben)</m:t>
        </m:r>
      </m:oMath>
    </w:p>
    <w:p w14:paraId="0123A549" w14:textId="5A084FD1" w:rsidR="00170C0D" w:rsidRPr="00A74B22" w:rsidRDefault="00840A58" w:rsidP="00170C0D">
      <w:pPr>
        <w:pStyle w:val="Listaszerbekezds"/>
        <w:numPr>
          <w:ilvl w:val="0"/>
          <w:numId w:val="19"/>
        </w:numPr>
      </w:pPr>
      <w:r>
        <w:t xml:space="preserve">Látható fény: </w:t>
      </w:r>
      <m:oMath>
        <m:r>
          <w:rPr>
            <w:rFonts w:ascii="Cambria Math" w:hAnsi="Cambria Math"/>
          </w:rPr>
          <m:t>λ=380nm-760nm</m:t>
        </m:r>
      </m:oMath>
    </w:p>
    <w:p w14:paraId="6B2F6F6B" w14:textId="7018B9AB" w:rsidR="00A74B22" w:rsidRDefault="00A74B22" w:rsidP="00A74B22">
      <w:pPr>
        <w:pStyle w:val="Cmsor2"/>
      </w:pPr>
      <w:r>
        <w:lastRenderedPageBreak/>
        <w:t>Fénytörés</w:t>
      </w:r>
    </w:p>
    <w:p w14:paraId="0B9CDCCF" w14:textId="20FBFE29" w:rsidR="00A74B22" w:rsidRDefault="005A397B" w:rsidP="005A397B">
      <w:r w:rsidRPr="005A397B">
        <w:rPr>
          <w:noProof/>
        </w:rPr>
        <w:drawing>
          <wp:inline distT="0" distB="0" distL="0" distR="0" wp14:anchorId="7E523EBC" wp14:editId="146B5EF2">
            <wp:extent cx="5760720" cy="4735830"/>
            <wp:effectExtent l="0" t="0" r="0" b="7620"/>
            <wp:docPr id="50297643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764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F754" w14:textId="7B0AC613" w:rsidR="001A5170" w:rsidRDefault="001A5170" w:rsidP="001A5170">
      <w:pPr>
        <w:pStyle w:val="Cmsor2"/>
      </w:pPr>
      <w:r>
        <w:t>Következő órán dolgozat (Fénytan)</w:t>
      </w:r>
    </w:p>
    <w:p w14:paraId="654D3195" w14:textId="01CB031A" w:rsidR="001A5170" w:rsidRDefault="001A5170" w:rsidP="001A5170">
      <w:pPr>
        <w:pStyle w:val="Listaszerbekezds"/>
        <w:numPr>
          <w:ilvl w:val="0"/>
          <w:numId w:val="21"/>
        </w:numPr>
      </w:pPr>
      <w:r>
        <w:t>Fényvisszaverődés síktükörről (Lásd fent, 58. lecke / 181-182. o.)</w:t>
      </w:r>
    </w:p>
    <w:p w14:paraId="3B71F9A5" w14:textId="77777777" w:rsidR="001A5170" w:rsidRDefault="001A5170" w:rsidP="001A5170">
      <w:pPr>
        <w:pStyle w:val="Listaszerbekezds"/>
        <w:numPr>
          <w:ilvl w:val="0"/>
          <w:numId w:val="21"/>
        </w:numPr>
      </w:pPr>
      <w:r>
        <w:t xml:space="preserve">Fénytörés (59. lecke / 188. o., kék szöveg) </w:t>
      </w:r>
    </w:p>
    <w:p w14:paraId="47510001" w14:textId="02F99266" w:rsidR="001A5170" w:rsidRDefault="001A5170" w:rsidP="001A5170">
      <w:pPr>
        <w:pStyle w:val="Listaszerbekezds"/>
        <w:numPr>
          <w:ilvl w:val="1"/>
          <w:numId w:val="21"/>
        </w:numPr>
      </w:pPr>
      <w:r>
        <w:t>törésmutató</w:t>
      </w:r>
    </w:p>
    <w:p w14:paraId="7E9591BB" w14:textId="0272BC8B" w:rsidR="001A5170" w:rsidRDefault="001A5170" w:rsidP="001A5170">
      <w:pPr>
        <w:pStyle w:val="Listaszerbekezds"/>
        <w:numPr>
          <w:ilvl w:val="2"/>
          <w:numId w:val="21"/>
        </w:numPr>
      </w:pPr>
      <w:r>
        <w:t>Jele: n</w:t>
      </w:r>
    </w:p>
    <w:p w14:paraId="43EF4AC8" w14:textId="0FCC6AF7" w:rsidR="001A5170" w:rsidRPr="001A5170" w:rsidRDefault="0000000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55408AFC" w14:textId="7701C243" w:rsidR="001A5170" w:rsidRDefault="001A5170" w:rsidP="001A5170">
      <w:pPr>
        <w:pStyle w:val="Listaszerbekezds"/>
        <w:numPr>
          <w:ilvl w:val="1"/>
          <w:numId w:val="21"/>
        </w:numPr>
        <w:rPr>
          <w:rFonts w:eastAsiaTheme="minorEastAsia"/>
        </w:rPr>
      </w:pPr>
      <w:r>
        <w:rPr>
          <w:rFonts w:eastAsiaTheme="minorEastAsia"/>
        </w:rPr>
        <w:t>Fényforrás csoportok</w:t>
      </w:r>
    </w:p>
    <w:p w14:paraId="574A293E" w14:textId="1799C972" w:rsidR="001A5170" w:rsidRDefault="001A517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w:r>
        <w:rPr>
          <w:rFonts w:eastAsiaTheme="minorEastAsia"/>
        </w:rPr>
        <w:t>Elsődleges</w:t>
      </w:r>
    </w:p>
    <w:p w14:paraId="67B5026E" w14:textId="40E4D338" w:rsidR="001A5170" w:rsidRPr="001A5170" w:rsidRDefault="001A517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w:r>
        <w:rPr>
          <w:rFonts w:eastAsiaTheme="minorEastAsia"/>
        </w:rPr>
        <w:t>Másodlagos</w:t>
      </w:r>
    </w:p>
    <w:p w14:paraId="684AB31B" w14:textId="1BCB176B" w:rsidR="001A5170" w:rsidRDefault="001A5170" w:rsidP="001A5170">
      <w:pPr>
        <w:pStyle w:val="Listaszerbekezds"/>
        <w:numPr>
          <w:ilvl w:val="0"/>
          <w:numId w:val="21"/>
        </w:numPr>
      </w:pPr>
      <w:r>
        <w:t>Feladat</w:t>
      </w:r>
    </w:p>
    <w:p w14:paraId="6112270C" w14:textId="6396F76E" w:rsidR="000D43DF" w:rsidRDefault="000D43DF" w:rsidP="000D43DF">
      <w:pPr>
        <w:pStyle w:val="Cmsor1"/>
      </w:pPr>
      <w:r>
        <w:t>Atomfizika</w:t>
      </w:r>
    </w:p>
    <w:p w14:paraId="79EBE000" w14:textId="63C8FA00" w:rsidR="000D43DF" w:rsidRDefault="000D43DF" w:rsidP="000D43DF">
      <w:pPr>
        <w:pStyle w:val="Cmsor2"/>
      </w:pPr>
      <w:r>
        <w:t>Bevezetés</w:t>
      </w:r>
    </w:p>
    <w:p w14:paraId="377BB5CC" w14:textId="6847E964" w:rsidR="000D43DF" w:rsidRDefault="000D43DF" w:rsidP="000D43DF">
      <w:r>
        <w:t>63.Lecke</w:t>
      </w:r>
    </w:p>
    <w:p w14:paraId="7B1151E4" w14:textId="0C953ECF" w:rsidR="000D43DF" w:rsidRDefault="000D43DF" w:rsidP="000D43DF">
      <w:pPr>
        <w:pStyle w:val="Listaszerbekezds"/>
        <w:numPr>
          <w:ilvl w:val="0"/>
          <w:numId w:val="22"/>
        </w:numPr>
      </w:pPr>
      <w:r>
        <w:t>Az anyag felépítése, méretek</w:t>
      </w:r>
    </w:p>
    <w:p w14:paraId="460403A2" w14:textId="00BD1FEB" w:rsidR="000D43DF" w:rsidRDefault="000D43DF" w:rsidP="000D43DF">
      <w:pPr>
        <w:pStyle w:val="Listaszerbekezds"/>
        <w:numPr>
          <w:ilvl w:val="1"/>
          <w:numId w:val="22"/>
        </w:numPr>
      </w:pPr>
      <w:r>
        <w:lastRenderedPageBreak/>
        <w:t>Kristályok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m</m:t>
        </m:r>
      </m:oMath>
      <w:r>
        <w:t>) – Molekulák – Atomok – Atommag – Elektronok – Kvarkok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-18</m:t>
            </m:r>
          </m:sup>
        </m:sSup>
        <m:r>
          <w:rPr>
            <w:rFonts w:ascii="Cambria Math" w:hAnsi="Cambria Math"/>
          </w:rPr>
          <m:t>m</m:t>
        </m:r>
      </m:oMath>
      <w:r>
        <w:t>)</w:t>
      </w:r>
    </w:p>
    <w:p w14:paraId="3B39E88E" w14:textId="3BC859C4" w:rsidR="000D43DF" w:rsidRPr="000B6ADA" w:rsidRDefault="000D43DF" w:rsidP="000D43DF">
      <w:pPr>
        <w:pStyle w:val="Listaszerbekezds"/>
        <w:numPr>
          <w:ilvl w:val="1"/>
          <w:numId w:val="22"/>
        </w:numPr>
      </w:pPr>
      <w:r>
        <w:t xml:space="preserve">Atomok mérete: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-18</m:t>
            </m:r>
          </m:sup>
        </m:sSup>
        <m:r>
          <w:rPr>
            <w:rFonts w:ascii="Cambria Math" w:hAnsi="Cambria Math"/>
          </w:rPr>
          <m:t xml:space="preserve">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Atom</m:t>
            </m:r>
          </m:e>
        </m:d>
      </m:oMath>
    </w:p>
    <w:p w14:paraId="64B3D777" w14:textId="450D52CC" w:rsidR="000B6ADA" w:rsidRPr="000B6ADA" w:rsidRDefault="000B6ADA" w:rsidP="000D43DF">
      <w:pPr>
        <w:pStyle w:val="Listaszerbekezds"/>
        <w:numPr>
          <w:ilvl w:val="1"/>
          <w:numId w:val="22"/>
        </w:numPr>
      </w:pPr>
      <w:r>
        <w:rPr>
          <w:rFonts w:eastAsiaTheme="minorEastAsia"/>
        </w:rPr>
        <w:t xml:space="preserve">Tömeg: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-25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w:rPr>
            <w:rFonts w:ascii="Cambria Math" w:eastAsiaTheme="minorEastAsia" w:hAnsi="Cambria Math"/>
          </w:rPr>
          <m:t>kg</m:t>
        </m:r>
      </m:oMath>
      <w:r>
        <w:rPr>
          <w:rFonts w:eastAsiaTheme="minorEastAsia"/>
        </w:rPr>
        <w:t xml:space="preserve"> -&gt; m</w:t>
      </w:r>
    </w:p>
    <w:p w14:paraId="2F24E1F3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w:r>
        <w:rPr>
          <w:rFonts w:eastAsiaTheme="minorEastAsia"/>
        </w:rPr>
        <w:t>M &lt;= m</w:t>
      </w:r>
    </w:p>
    <w:p w14:paraId="23D19668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w:r>
        <w:rPr>
          <w:rFonts w:eastAsiaTheme="minorEastAsia"/>
        </w:rPr>
        <w:t>M – Moláris tömeg</w:t>
      </w:r>
    </w:p>
    <w:p w14:paraId="73EC2395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</m:oMath>
    </w:p>
    <w:p w14:paraId="08448DC0" w14:textId="77777777" w:rsidR="000B6ADA" w:rsidRPr="000B6ADA" w:rsidRDefault="00000000" w:rsidP="000B6ADA">
      <w:pPr>
        <w:pStyle w:val="Listaszerbekezds"/>
        <w:numPr>
          <w:ilvl w:val="2"/>
          <w:numId w:val="2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-Avogadró állandó-6.02*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</w:p>
    <w:p w14:paraId="002C23E4" w14:textId="77777777" w:rsid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F3B430D" w14:textId="77777777" w:rsidR="000B6ADA" w:rsidRDefault="000B6ADA" w:rsidP="000B6ADA">
      <w:pPr>
        <w:pStyle w:val="Listaszerbekezds"/>
        <w:numPr>
          <w:ilvl w:val="1"/>
          <w:numId w:val="22"/>
        </w:numPr>
        <w:rPr>
          <w:rFonts w:eastAsiaTheme="minorEastAsia"/>
        </w:rPr>
      </w:pPr>
      <w:r>
        <w:rPr>
          <w:rFonts w:eastAsiaTheme="minorEastAsia"/>
        </w:rPr>
        <w:t>Elektron tulajdonságai</w:t>
      </w:r>
    </w:p>
    <w:p w14:paraId="0B97DD37" w14:textId="587C7D87" w:rsid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Töltése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e</m:t>
            </m:r>
          </m:e>
        </m:bar>
        <m:r>
          <w:rPr>
            <w:rFonts w:ascii="Cambria Math" w:eastAsiaTheme="minorEastAsia" w:hAnsi="Cambria Math"/>
          </w:rPr>
          <m:t>=-1.6*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-19</m:t>
            </m:r>
          </m:sup>
        </m:sSup>
        <m:r>
          <w:rPr>
            <w:rFonts w:ascii="Cambria Math" w:eastAsiaTheme="minorEastAsia" w:hAnsi="Cambria Math"/>
          </w:rPr>
          <m:t>C</m:t>
        </m:r>
      </m:oMath>
    </w:p>
    <w:p w14:paraId="14BD0099" w14:textId="5EC6172C" w:rsid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Tömege </w:t>
      </w:r>
      <m:oMath>
        <m:r>
          <w:rPr>
            <w:rFonts w:ascii="Cambria Math" w:eastAsiaTheme="minorEastAsia" w:hAnsi="Cambria Math"/>
          </w:rPr>
          <m:t>9.1*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-31</m:t>
            </m:r>
          </m:sup>
        </m:sSup>
        <m:r>
          <w:rPr>
            <w:rFonts w:ascii="Cambria Math" w:eastAsiaTheme="minorEastAsia" w:hAnsi="Cambria Math"/>
          </w:rPr>
          <m:t>kg</m:t>
        </m:r>
      </m:oMath>
    </w:p>
    <w:p w14:paraId="56170CDC" w14:textId="4C3C84D5" w:rsidR="00981B60" w:rsidRDefault="00981B60" w:rsidP="00981B60">
      <w:pPr>
        <w:pStyle w:val="Listaszerbekezds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63-64. lecke</w:t>
      </w:r>
    </w:p>
    <w:p w14:paraId="22D3BEEF" w14:textId="2875DD16" w:rsidR="00981B60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w:r>
        <w:rPr>
          <w:rFonts w:eastAsiaTheme="minorEastAsia"/>
        </w:rPr>
        <w:t>A. Einstein</w:t>
      </w:r>
    </w:p>
    <w:p w14:paraId="1B6D7DC0" w14:textId="2DE05B88" w:rsidR="00981B60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w:r>
        <w:rPr>
          <w:rFonts w:eastAsiaTheme="minorEastAsia"/>
        </w:rPr>
        <w:t>M. Planck, 1900</w:t>
      </w:r>
    </w:p>
    <w:p w14:paraId="6E55F1B1" w14:textId="3B2228FC" w:rsidR="00981B60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(Relativitás elmélet)</w:t>
      </w:r>
    </w:p>
    <w:p w14:paraId="7E7F091D" w14:textId="4F5FD5EA" w:rsidR="00981B60" w:rsidRDefault="00981B60" w:rsidP="00981B60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m-Tömeg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Kg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16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3D489E40" w14:textId="0C773A13" w:rsidR="00981B60" w:rsidRPr="00D722DC" w:rsidRDefault="00D722DC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ε=h*f</m:t>
        </m:r>
      </m:oMath>
    </w:p>
    <w:p w14:paraId="6C97B4A6" w14:textId="79A07F90" w:rsidR="00D722DC" w:rsidRDefault="00D722DC" w:rsidP="00D722DC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h=6.63*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-34</m:t>
            </m:r>
          </m:sup>
        </m:sSup>
      </m:oMath>
    </w:p>
    <w:p w14:paraId="69C46BE9" w14:textId="28275407" w:rsidR="00224618" w:rsidRDefault="00224618" w:rsidP="00224618">
      <w:pPr>
        <w:pStyle w:val="Cmsor2"/>
        <w:rPr>
          <w:rFonts w:eastAsiaTheme="minorEastAsia"/>
        </w:rPr>
      </w:pPr>
      <w:r>
        <w:rPr>
          <w:rFonts w:eastAsiaTheme="minorEastAsia"/>
        </w:rPr>
        <w:t>Atommodellek</w:t>
      </w:r>
    </w:p>
    <w:p w14:paraId="169B9A82" w14:textId="6183C2F3" w:rsidR="00224618" w:rsidRDefault="00224618" w:rsidP="00224618">
      <w:pPr>
        <w:pStyle w:val="Cmsor3"/>
        <w:numPr>
          <w:ilvl w:val="0"/>
          <w:numId w:val="23"/>
        </w:numPr>
      </w:pPr>
      <w:r>
        <w:t>J. J. Thompson atommodell</w:t>
      </w:r>
    </w:p>
    <w:p w14:paraId="6F97B555" w14:textId="760E35F1" w:rsidR="00224618" w:rsidRDefault="00224618" w:rsidP="00224618">
      <w:r w:rsidRPr="00224618">
        <w:drawing>
          <wp:inline distT="0" distB="0" distL="0" distR="0" wp14:anchorId="1A3842BC" wp14:editId="06ABA23D">
            <wp:extent cx="5760720" cy="2711450"/>
            <wp:effectExtent l="0" t="0" r="0" b="0"/>
            <wp:docPr id="1745171465" name="Kép 1" descr="A képen kör, Grafika, szöveg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71465" name="Kép 1" descr="A képen kör, Grafika, szöveg, Grafikus tervezés látható&#10;&#10;Előfordulhat, hogy a mesterséges intelligencia által létrehozott tartalom helytele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2856" w14:textId="4D687C6C" w:rsidR="00224618" w:rsidRDefault="00224618" w:rsidP="00224618">
      <w:pPr>
        <w:pStyle w:val="Cmsor3"/>
        <w:numPr>
          <w:ilvl w:val="0"/>
          <w:numId w:val="23"/>
        </w:numPr>
      </w:pPr>
      <w:r>
        <w:t>Rutherford Atommodell</w:t>
      </w:r>
    </w:p>
    <w:p w14:paraId="35530B5F" w14:textId="43576FA1" w:rsidR="00224618" w:rsidRDefault="00224618" w:rsidP="00224618">
      <w:pPr>
        <w:rPr>
          <w:rFonts w:eastAsiaTheme="minorEastAsia"/>
        </w:rPr>
      </w:pPr>
      <w:r>
        <w:t xml:space="preserve">Az összes pozitív töltés az atommagban van, melynek mérete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  <m:r>
          <w:rPr>
            <w:rFonts w:ascii="Cambria Math" w:hAnsi="Cambria Math"/>
          </w:rPr>
          <m:t>m</m:t>
        </m:r>
      </m:oMath>
    </w:p>
    <w:p w14:paraId="2D7AF008" w14:textId="6634949B" w:rsidR="00224618" w:rsidRDefault="00224618" w:rsidP="00224618">
      <w:pPr>
        <w:pStyle w:val="Cmsor3"/>
        <w:numPr>
          <w:ilvl w:val="0"/>
          <w:numId w:val="23"/>
        </w:numPr>
      </w:pPr>
      <w:r>
        <w:t>Niels Bohr</w:t>
      </w:r>
    </w:p>
    <w:p w14:paraId="4F1696F3" w14:textId="65056F45" w:rsidR="00224618" w:rsidRDefault="00224618" w:rsidP="00224618">
      <w:pPr>
        <w:ind w:left="360"/>
      </w:pPr>
      <w:r>
        <w:t>1913</w:t>
      </w:r>
    </w:p>
    <w:p w14:paraId="0ADEB6D8" w14:textId="0063C6B9" w:rsidR="00224618" w:rsidRDefault="00224618" w:rsidP="00224618">
      <w:pPr>
        <w:pStyle w:val="Listaszerbekezds"/>
        <w:numPr>
          <w:ilvl w:val="0"/>
          <w:numId w:val="24"/>
        </w:numPr>
      </w:pPr>
      <w:r>
        <w:t>Az elektron körpályán kering</w:t>
      </w:r>
    </w:p>
    <w:p w14:paraId="6FC7DB10" w14:textId="2CFF6D3A" w:rsidR="00224618" w:rsidRDefault="00224618" w:rsidP="00224618">
      <w:pPr>
        <w:pStyle w:val="Listaszerbekezds"/>
        <w:numPr>
          <w:ilvl w:val="0"/>
          <w:numId w:val="24"/>
        </w:numPr>
      </w:pPr>
      <w:r>
        <w:t>A pályáról letérve energiát sugároznak (Nyelnek) el</w:t>
      </w:r>
    </w:p>
    <w:p w14:paraId="2DBDFD6E" w14:textId="59405E12" w:rsidR="001F0A77" w:rsidRPr="00224618" w:rsidRDefault="001F0A77" w:rsidP="001F0A77">
      <w:pPr>
        <w:pStyle w:val="Cmsor3"/>
      </w:pPr>
      <w:r>
        <w:lastRenderedPageBreak/>
        <w:t>Kvantummechanikai modell</w:t>
      </w:r>
    </w:p>
    <w:p w14:paraId="422E6454" w14:textId="77777777" w:rsidR="00224618" w:rsidRPr="00224618" w:rsidRDefault="00224618" w:rsidP="00224618"/>
    <w:sectPr w:rsidR="00224618" w:rsidRPr="00224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8D1"/>
    <w:multiLevelType w:val="hybridMultilevel"/>
    <w:tmpl w:val="FC3AFB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B62"/>
    <w:multiLevelType w:val="hybridMultilevel"/>
    <w:tmpl w:val="011AB7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7546"/>
    <w:multiLevelType w:val="hybridMultilevel"/>
    <w:tmpl w:val="17BE43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F0367"/>
    <w:multiLevelType w:val="hybridMultilevel"/>
    <w:tmpl w:val="6BE6BC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29F9"/>
    <w:multiLevelType w:val="hybridMultilevel"/>
    <w:tmpl w:val="AE94D3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B19DC"/>
    <w:multiLevelType w:val="hybridMultilevel"/>
    <w:tmpl w:val="017C2C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24FD0"/>
    <w:multiLevelType w:val="hybridMultilevel"/>
    <w:tmpl w:val="B25A9F3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A493A"/>
    <w:multiLevelType w:val="hybridMultilevel"/>
    <w:tmpl w:val="10284D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F">
      <w:start w:val="1"/>
      <w:numFmt w:val="decimal"/>
      <w:lvlText w:val="%3."/>
      <w:lvlJc w:val="left"/>
      <w:pPr>
        <w:ind w:left="720" w:hanging="360"/>
      </w:pPr>
    </w:lvl>
    <w:lvl w:ilvl="3" w:tplc="040E000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E82D40"/>
    <w:multiLevelType w:val="hybridMultilevel"/>
    <w:tmpl w:val="1B8636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165F0"/>
    <w:multiLevelType w:val="hybridMultilevel"/>
    <w:tmpl w:val="66E269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3100F4"/>
    <w:multiLevelType w:val="hybridMultilevel"/>
    <w:tmpl w:val="09149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22"/>
  </w:num>
  <w:num w:numId="2" w16cid:durableId="1914969034">
    <w:abstractNumId w:val="3"/>
  </w:num>
  <w:num w:numId="3" w16cid:durableId="91825051">
    <w:abstractNumId w:val="6"/>
  </w:num>
  <w:num w:numId="4" w16cid:durableId="1555235889">
    <w:abstractNumId w:val="20"/>
  </w:num>
  <w:num w:numId="5" w16cid:durableId="1762142898">
    <w:abstractNumId w:val="11"/>
  </w:num>
  <w:num w:numId="6" w16cid:durableId="1986427133">
    <w:abstractNumId w:val="15"/>
  </w:num>
  <w:num w:numId="7" w16cid:durableId="1931816595">
    <w:abstractNumId w:val="23"/>
  </w:num>
  <w:num w:numId="8" w16cid:durableId="1943873951">
    <w:abstractNumId w:val="21"/>
  </w:num>
  <w:num w:numId="9" w16cid:durableId="1567104152">
    <w:abstractNumId w:val="10"/>
  </w:num>
  <w:num w:numId="10" w16cid:durableId="1262907789">
    <w:abstractNumId w:val="12"/>
  </w:num>
  <w:num w:numId="11" w16cid:durableId="397825444">
    <w:abstractNumId w:val="19"/>
  </w:num>
  <w:num w:numId="12" w16cid:durableId="325670629">
    <w:abstractNumId w:val="7"/>
  </w:num>
  <w:num w:numId="13" w16cid:durableId="2125615657">
    <w:abstractNumId w:val="18"/>
  </w:num>
  <w:num w:numId="14" w16cid:durableId="1499879019">
    <w:abstractNumId w:val="9"/>
  </w:num>
  <w:num w:numId="15" w16cid:durableId="33389590">
    <w:abstractNumId w:val="13"/>
  </w:num>
  <w:num w:numId="16" w16cid:durableId="1861747339">
    <w:abstractNumId w:val="16"/>
  </w:num>
  <w:num w:numId="17" w16cid:durableId="1051611064">
    <w:abstractNumId w:val="0"/>
  </w:num>
  <w:num w:numId="18" w16cid:durableId="1464691258">
    <w:abstractNumId w:val="1"/>
  </w:num>
  <w:num w:numId="19" w16cid:durableId="1040473734">
    <w:abstractNumId w:val="17"/>
  </w:num>
  <w:num w:numId="20" w16cid:durableId="29185139">
    <w:abstractNumId w:val="2"/>
  </w:num>
  <w:num w:numId="21" w16cid:durableId="427894529">
    <w:abstractNumId w:val="8"/>
  </w:num>
  <w:num w:numId="22" w16cid:durableId="1622691558">
    <w:abstractNumId w:val="4"/>
  </w:num>
  <w:num w:numId="23" w16cid:durableId="535505060">
    <w:abstractNumId w:val="5"/>
  </w:num>
  <w:num w:numId="24" w16cid:durableId="18363391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0E36"/>
    <w:rsid w:val="00025DF6"/>
    <w:rsid w:val="00067425"/>
    <w:rsid w:val="00070958"/>
    <w:rsid w:val="00080017"/>
    <w:rsid w:val="000B6ADA"/>
    <w:rsid w:val="000D43DF"/>
    <w:rsid w:val="00116714"/>
    <w:rsid w:val="00120FE5"/>
    <w:rsid w:val="001447DA"/>
    <w:rsid w:val="00162F53"/>
    <w:rsid w:val="00170C0D"/>
    <w:rsid w:val="00175D0B"/>
    <w:rsid w:val="00190F3F"/>
    <w:rsid w:val="001A5170"/>
    <w:rsid w:val="001B2192"/>
    <w:rsid w:val="001D442A"/>
    <w:rsid w:val="001F0A77"/>
    <w:rsid w:val="001F57BA"/>
    <w:rsid w:val="00224618"/>
    <w:rsid w:val="002835D5"/>
    <w:rsid w:val="00286D3E"/>
    <w:rsid w:val="00287947"/>
    <w:rsid w:val="002901AB"/>
    <w:rsid w:val="002C416D"/>
    <w:rsid w:val="002E6F3F"/>
    <w:rsid w:val="002F6D57"/>
    <w:rsid w:val="003309BE"/>
    <w:rsid w:val="003418CF"/>
    <w:rsid w:val="003630C9"/>
    <w:rsid w:val="00367D7E"/>
    <w:rsid w:val="00371AD8"/>
    <w:rsid w:val="00383F2B"/>
    <w:rsid w:val="00392A00"/>
    <w:rsid w:val="00395C60"/>
    <w:rsid w:val="003A57A4"/>
    <w:rsid w:val="003F7322"/>
    <w:rsid w:val="00405FE3"/>
    <w:rsid w:val="00417322"/>
    <w:rsid w:val="004329AA"/>
    <w:rsid w:val="00433A40"/>
    <w:rsid w:val="00434FA6"/>
    <w:rsid w:val="004417FB"/>
    <w:rsid w:val="004A103F"/>
    <w:rsid w:val="004A7E65"/>
    <w:rsid w:val="004B711B"/>
    <w:rsid w:val="004C59CD"/>
    <w:rsid w:val="004D4163"/>
    <w:rsid w:val="004E73C1"/>
    <w:rsid w:val="004F4D48"/>
    <w:rsid w:val="0050381C"/>
    <w:rsid w:val="00512F5D"/>
    <w:rsid w:val="00562918"/>
    <w:rsid w:val="00580755"/>
    <w:rsid w:val="005A397B"/>
    <w:rsid w:val="005C4283"/>
    <w:rsid w:val="00616D19"/>
    <w:rsid w:val="006913CD"/>
    <w:rsid w:val="006B634A"/>
    <w:rsid w:val="006D06CA"/>
    <w:rsid w:val="006D41AB"/>
    <w:rsid w:val="0070061C"/>
    <w:rsid w:val="0071688B"/>
    <w:rsid w:val="0072445F"/>
    <w:rsid w:val="0077416F"/>
    <w:rsid w:val="00774BFB"/>
    <w:rsid w:val="007A1621"/>
    <w:rsid w:val="007C1977"/>
    <w:rsid w:val="007C45AA"/>
    <w:rsid w:val="007C79F3"/>
    <w:rsid w:val="007F24AC"/>
    <w:rsid w:val="0080611D"/>
    <w:rsid w:val="00821A51"/>
    <w:rsid w:val="00840A58"/>
    <w:rsid w:val="00853ECF"/>
    <w:rsid w:val="00856E29"/>
    <w:rsid w:val="00861BE9"/>
    <w:rsid w:val="00866EB8"/>
    <w:rsid w:val="00872316"/>
    <w:rsid w:val="008B1FA3"/>
    <w:rsid w:val="008B2B84"/>
    <w:rsid w:val="008B3C1C"/>
    <w:rsid w:val="008B690D"/>
    <w:rsid w:val="008F7E10"/>
    <w:rsid w:val="00976383"/>
    <w:rsid w:val="00977947"/>
    <w:rsid w:val="00977A81"/>
    <w:rsid w:val="00981B60"/>
    <w:rsid w:val="00A20149"/>
    <w:rsid w:val="00A21CF7"/>
    <w:rsid w:val="00A66B90"/>
    <w:rsid w:val="00A74B22"/>
    <w:rsid w:val="00A900BC"/>
    <w:rsid w:val="00AE1E1C"/>
    <w:rsid w:val="00AF1E37"/>
    <w:rsid w:val="00B46539"/>
    <w:rsid w:val="00BC25D7"/>
    <w:rsid w:val="00BC43B7"/>
    <w:rsid w:val="00BD1FB4"/>
    <w:rsid w:val="00BF1C34"/>
    <w:rsid w:val="00C15F59"/>
    <w:rsid w:val="00C3096A"/>
    <w:rsid w:val="00C32794"/>
    <w:rsid w:val="00CA2B70"/>
    <w:rsid w:val="00CD5DF7"/>
    <w:rsid w:val="00CE018F"/>
    <w:rsid w:val="00D127CF"/>
    <w:rsid w:val="00D1526F"/>
    <w:rsid w:val="00D15503"/>
    <w:rsid w:val="00D722DC"/>
    <w:rsid w:val="00D92A03"/>
    <w:rsid w:val="00DB04F2"/>
    <w:rsid w:val="00DB59FA"/>
    <w:rsid w:val="00DC2E94"/>
    <w:rsid w:val="00DE2DCC"/>
    <w:rsid w:val="00DF60AA"/>
    <w:rsid w:val="00E2404A"/>
    <w:rsid w:val="00E53533"/>
    <w:rsid w:val="00E627B7"/>
    <w:rsid w:val="00E66F34"/>
    <w:rsid w:val="00E90C4A"/>
    <w:rsid w:val="00EB3E51"/>
    <w:rsid w:val="00ED74F9"/>
    <w:rsid w:val="00EE1C4F"/>
    <w:rsid w:val="00F36AC2"/>
    <w:rsid w:val="00F6759A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</Pages>
  <Words>1573</Words>
  <Characters>10859</Characters>
  <Application>Microsoft Office Word</Application>
  <DocSecurity>0</DocSecurity>
  <Lines>90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58</cp:revision>
  <dcterms:created xsi:type="dcterms:W3CDTF">2024-09-01T08:20:00Z</dcterms:created>
  <dcterms:modified xsi:type="dcterms:W3CDTF">2025-04-07T07:22:00Z</dcterms:modified>
</cp:coreProperties>
</file>