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224AC" w14:textId="603F9084" w:rsidR="00417322" w:rsidRDefault="00F14A16" w:rsidP="00F14A16">
      <w:r>
        <w:t>1,2,4(Sz),7</w:t>
      </w:r>
    </w:p>
    <w:p w14:paraId="1BA6CA3F" w14:textId="65C4DCD1" w:rsidR="00F14A16" w:rsidRPr="00F14A16" w:rsidRDefault="003E76E5" w:rsidP="00F14A16">
      <w:pPr>
        <w:pStyle w:val="Listaszerbekezds"/>
        <w:numPr>
          <w:ilvl w:val="0"/>
          <w:numId w:val="2"/>
        </w:numPr>
      </w:pPr>
      <w:r>
        <w:t xml:space="preserve">(1. fel.) </w:t>
      </w:r>
      <w:r w:rsidR="00F14A16">
        <w:t xml:space="preserve">+1.48% évente, 2001ben </w:t>
      </w:r>
      <m:oMath>
        <m:r>
          <w:rPr>
            <w:rFonts w:ascii="Cambria Math" w:hAnsi="Cambria Math"/>
          </w:rPr>
          <m:t>6.2*10^9</m:t>
        </m:r>
      </m:oMath>
      <w:r w:rsidR="00F14A16">
        <w:rPr>
          <w:rFonts w:eastAsiaTheme="minorEastAsia"/>
        </w:rPr>
        <w:t xml:space="preserve"> fő a lakosság</w:t>
      </w:r>
    </w:p>
    <w:p w14:paraId="54DB6F85" w14:textId="4211B99B" w:rsidR="00F14A16" w:rsidRPr="00F14A16" w:rsidRDefault="00F14A16" w:rsidP="00F14A16">
      <w:pPr>
        <w:pStyle w:val="Listaszerbekezds"/>
        <w:numPr>
          <w:ilvl w:val="1"/>
          <w:numId w:val="2"/>
        </w:numPr>
      </w:pPr>
      <w:r>
        <w:rPr>
          <w:rFonts w:eastAsiaTheme="minorEastAsia"/>
        </w:rPr>
        <w:t>Hány év múlva lesz 8 milliárd?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6.2*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6.2*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=1.799</m:t>
          </m:r>
          <m:r>
            <w:rPr>
              <w:rFonts w:ascii="Cambria Math" w:hAnsi="Cambria Math"/>
            </w:rPr>
            <w:br/>
          </m:r>
        </m:oMath>
        <w:bookmarkStart w:id="0" w:name="_Hlk184195583"/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1.799</m:t>
              </m:r>
            </m:e>
          </m:func>
          <w:bookmarkEnd w:id="0"/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1.799</m:t>
              </m:r>
            </m:e>
          </m:func>
          <m:r>
            <w:rPr>
              <w:rFonts w:ascii="Cambria Math" w:eastAsiaTheme="minorEastAsia" w:hAnsi="Cambria Math"/>
            </w:rPr>
            <m:t>=39.97≈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40 év múlva</m:t>
          </m:r>
        </m:oMath>
      </m:oMathPara>
    </w:p>
    <w:p w14:paraId="4B9A0B86" w14:textId="2E702C4F" w:rsidR="00F14A16" w:rsidRPr="00F14A16" w:rsidRDefault="00F14A16" w:rsidP="00F14A16">
      <w:pPr>
        <w:pStyle w:val="Listaszerbekezds"/>
        <w:numPr>
          <w:ilvl w:val="1"/>
          <w:numId w:val="2"/>
        </w:numPr>
      </w:pPr>
      <w:r>
        <w:t>Hány évvel ezelőtt volt 5 milliárd ember</w:t>
      </w:r>
      <w:r>
        <w:br/>
      </w:r>
      <m:oMathPara>
        <m:oMath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=6.2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=1.2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1.2</m:t>
              </m:r>
            </m:e>
          </m:func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1.0148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1.2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12.40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13 évvel ezelőtt</m:t>
          </m:r>
        </m:oMath>
      </m:oMathPara>
    </w:p>
    <w:p w14:paraId="551705CE" w14:textId="527CB5BC" w:rsidR="00F14A16" w:rsidRPr="00F14A16" w:rsidRDefault="00F14A16" w:rsidP="00F14A16">
      <w:pPr>
        <w:pStyle w:val="Listaszerbekezds"/>
        <w:numPr>
          <w:ilvl w:val="1"/>
          <w:numId w:val="2"/>
        </w:numPr>
      </w:pPr>
      <w:r>
        <w:t>2010-ben hány ember lesz a földön?</w:t>
      </w:r>
      <w:r>
        <w:br/>
      </w:r>
      <m:oMathPara>
        <m:oMath>
          <m:r>
            <w:rPr>
              <w:rFonts w:ascii="Cambria Math" w:hAnsi="Cambria Math"/>
            </w:rPr>
            <m:t>6.2*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1.0148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026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/>
            </w:rPr>
            <m:t>7 milliárd</m:t>
          </m:r>
        </m:oMath>
      </m:oMathPara>
    </w:p>
    <w:p w14:paraId="16E3449E" w14:textId="12575E6F" w:rsidR="0085608F" w:rsidRPr="003E76E5" w:rsidRDefault="003E76E5" w:rsidP="0085608F">
      <w:pPr>
        <w:pStyle w:val="Listaszerbekezds"/>
        <w:numPr>
          <w:ilvl w:val="0"/>
          <w:numId w:val="2"/>
        </w:numPr>
      </w:pPr>
      <w:r>
        <w:t xml:space="preserve">(2. fel.) </w:t>
      </w:r>
      <w:r w:rsidR="00F14A16" w:rsidRPr="00F14A16">
        <w:t xml:space="preserve">1650: </w:t>
      </w:r>
      <w:r w:rsidR="00F14A16">
        <w:t xml:space="preserve">500 millió, évi +0.3%, hány ember élt 1750ben? </w:t>
      </w:r>
      <w:r w:rsidR="0085608F">
        <w:t>2000-ben?</w:t>
      </w:r>
      <w:r w:rsidR="0085608F">
        <w:br/>
      </w:r>
      <m:oMath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1.003</m:t>
            </m:r>
          </m:e>
          <m:sup>
            <m:r>
              <w:rPr>
                <w:rFonts w:ascii="Cambria Math" w:eastAsiaTheme="minorEastAsia" w:hAnsi="Cambria Math"/>
              </w:rPr>
              <m:t>100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674626359</m:t>
        </m:r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674.62 millió fő</m:t>
        </m:r>
      </m:oMath>
      <w:r w:rsidR="0085608F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w:br/>
        </m:r>
        <m:r>
          <w:rPr>
            <w:rFonts w:ascii="Cambria Math" w:hAnsi="Cambria Math"/>
          </w:rPr>
          <m:t>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1.003</m:t>
            </m:r>
          </m:e>
          <m:sup>
            <m:r>
              <w:rPr>
                <w:rFonts w:ascii="Cambria Math" w:hAnsi="Cambria Math"/>
              </w:rPr>
              <m:t>350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1426581413</m:t>
        </m:r>
        <m:r>
          <w:rPr>
            <w:rFonts w:ascii="Cambria Math" w:hAnsi="Cambria Math"/>
          </w:rPr>
          <m:t>≈</m:t>
        </m:r>
        <m:r>
          <m:rPr>
            <m:sty m:val="bi"/>
          </m:rPr>
          <w:rPr>
            <w:rFonts w:ascii="Cambria Math" w:hAnsi="Cambria Math"/>
          </w:rPr>
          <m:t>1.426 milliárd fő</m:t>
        </m:r>
      </m:oMath>
      <w:r w:rsidR="0085608F">
        <w:rPr>
          <w:rFonts w:eastAsiaTheme="minorEastAsia"/>
        </w:rPr>
        <w:t xml:space="preserve"> </w:t>
      </w:r>
    </w:p>
    <w:p w14:paraId="76D2081B" w14:textId="462D7EF6" w:rsidR="003E76E5" w:rsidRDefault="003E76E5" w:rsidP="0085608F">
      <w:pPr>
        <w:pStyle w:val="Listaszerbekezds"/>
        <w:numPr>
          <w:ilvl w:val="0"/>
          <w:numId w:val="2"/>
        </w:numPr>
      </w:pPr>
      <w:r>
        <w:t>(7.  fel.) 5 éves takarék, kezdet 30k forint, 36.5k lett</w:t>
      </w:r>
    </w:p>
    <w:p w14:paraId="4E37E030" w14:textId="02C62113" w:rsidR="003E76E5" w:rsidRDefault="003E76E5" w:rsidP="003E76E5">
      <w:pPr>
        <w:pStyle w:val="Listaszerbekezds"/>
        <w:numPr>
          <w:ilvl w:val="1"/>
          <w:numId w:val="2"/>
        </w:numPr>
      </w:pPr>
      <w:r>
        <w:t>Hány % volt az éves kamat?</w:t>
      </w:r>
      <w: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=36.5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=6.5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5</m:t>
              </m:r>
            </m:deg>
            <m:e>
              <m:r>
                <w:rPr>
                  <w:rFonts w:ascii="Cambria Math" w:eastAsiaTheme="minorEastAsia" w:hAnsi="Cambria Math"/>
                </w:rPr>
                <m:t>6.5</m:t>
              </m:r>
            </m:e>
          </m:rad>
          <m:r>
            <m:rPr>
              <m:sty m:val="p"/>
            </m:rPr>
            <w:br/>
          </m:r>
        </m:oMath>
      </m:oMathPara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1.454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1.454%</m:t>
        </m:r>
      </m:oMath>
      <w:r>
        <w:t xml:space="preserve"> </w:t>
      </w:r>
    </w:p>
    <w:p w14:paraId="35D022E8" w14:textId="24878CCE" w:rsidR="003E76E5" w:rsidRPr="00E02CD9" w:rsidRDefault="003E76E5" w:rsidP="003E76E5">
      <w:pPr>
        <w:pStyle w:val="Listaszerbekezds"/>
        <w:numPr>
          <w:ilvl w:val="1"/>
          <w:numId w:val="2"/>
        </w:numPr>
      </w:pPr>
      <w:r>
        <w:t xml:space="preserve">Hány év múlva </w:t>
      </w:r>
      <w:proofErr w:type="spellStart"/>
      <w:r>
        <w:t>duplázódik</w:t>
      </w:r>
      <w:proofErr w:type="spellEnd"/>
      <w:r>
        <w:t xml:space="preserve"> meg a pénzünk?</w:t>
      </w:r>
      <w:r w:rsidR="00E02CD9"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30*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1.01454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/>
            </w:rPr>
            <m:t>=60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1.01454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=30</m:t>
          </m:r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1.01454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30</m:t>
              </m:r>
            </m:e>
          </m:func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1.01454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30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235.61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236 év múlva</m:t>
          </m:r>
        </m:oMath>
      </m:oMathPara>
    </w:p>
    <w:p w14:paraId="0FFBDE5A" w14:textId="68F6B1B6" w:rsidR="003E76E5" w:rsidRPr="00CA2CFE" w:rsidRDefault="003E76E5" w:rsidP="0085608F">
      <w:pPr>
        <w:pStyle w:val="Listaszerbekezds"/>
        <w:numPr>
          <w:ilvl w:val="0"/>
          <w:numId w:val="2"/>
        </w:numPr>
      </w:pPr>
      <w:r>
        <w:t>(4. fel.)</w:t>
      </w:r>
      <w:r w:rsidR="00E02CD9">
        <w:t xml:space="preserve"> </w:t>
      </w:r>
      <w:r w:rsidR="0037353A">
        <w:t>Évente +2%, hány év múlva lesz 1.5x</w:t>
      </w:r>
      <w:r w:rsidR="00CA2CFE">
        <w:t xml:space="preserve"> ennyi?</w:t>
      </w:r>
      <w:r w:rsidR="00CA2CFE"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/>
            </w:rPr>
            <m:t>=1.5</m:t>
          </m:r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1.5</m:t>
              </m:r>
            </m:e>
          </m:func>
          <m:r>
            <m:rPr>
              <m:sty m:val="p"/>
            </m:rPr>
            <w:rPr>
              <w:rFonts w:ascii="Cambria Math"/>
            </w:rPr>
            <m:t>=x</m:t>
          </m:r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1.02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1.5</m:t>
              </m:r>
            </m:e>
          </m:func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20.475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/>
            </w:rPr>
            <m:t xml:space="preserve">21 </m:t>
          </m:r>
          <m:r>
            <m:rPr>
              <m:sty m:val="b"/>
            </m:rPr>
            <w:rPr>
              <w:rFonts w:ascii="Cambria Math"/>
            </w:rPr>
            <m:t>é</m:t>
          </m:r>
          <m:r>
            <m:rPr>
              <m:sty m:val="b"/>
            </m:rPr>
            <w:rPr>
              <w:rFonts w:ascii="Cambria Math"/>
            </w:rPr>
            <m:t>v m</m:t>
          </m:r>
          <m:r>
            <m:rPr>
              <m:sty m:val="b"/>
            </m:rPr>
            <w:rPr>
              <w:rFonts w:ascii="Cambria Math"/>
            </w:rPr>
            <m:t>ú</m:t>
          </m:r>
          <m:r>
            <m:rPr>
              <m:sty m:val="b"/>
            </m:rPr>
            <w:rPr>
              <w:rFonts w:ascii="Cambria Math"/>
            </w:rPr>
            <m:t>lva</m:t>
          </m:r>
        </m:oMath>
      </m:oMathPara>
    </w:p>
    <w:sectPr w:rsidR="003E76E5" w:rsidRPr="00CA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078DA"/>
    <w:multiLevelType w:val="hybridMultilevel"/>
    <w:tmpl w:val="AE963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551"/>
    <w:multiLevelType w:val="hybridMultilevel"/>
    <w:tmpl w:val="4510CD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7135">
    <w:abstractNumId w:val="0"/>
  </w:num>
  <w:num w:numId="2" w16cid:durableId="66921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53"/>
    <w:rsid w:val="001A25A0"/>
    <w:rsid w:val="0023397F"/>
    <w:rsid w:val="003033C2"/>
    <w:rsid w:val="0037353A"/>
    <w:rsid w:val="003E76E5"/>
    <w:rsid w:val="00417322"/>
    <w:rsid w:val="00434FA6"/>
    <w:rsid w:val="00556B53"/>
    <w:rsid w:val="006233FC"/>
    <w:rsid w:val="0085608F"/>
    <w:rsid w:val="00CA2CFE"/>
    <w:rsid w:val="00DF29E6"/>
    <w:rsid w:val="00E02CD9"/>
    <w:rsid w:val="00EE61F7"/>
    <w:rsid w:val="00F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2CA6"/>
  <w15:chartTrackingRefBased/>
  <w15:docId w15:val="{851B9CBF-EA64-495C-B084-BBA8F059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56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56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6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6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6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6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6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6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6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6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56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56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56B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56B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56B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56B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56B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56B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6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56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6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56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6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56B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6B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6B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6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56B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6B53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F14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2024-12-04T08:00:00Z</dcterms:created>
  <dcterms:modified xsi:type="dcterms:W3CDTF">2024-12-04T08:38:00Z</dcterms:modified>
</cp:coreProperties>
</file>